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5CD747" w14:textId="4B0AAD2F" w:rsidR="00933C3E" w:rsidRPr="00DF36DD" w:rsidRDefault="00933C3E" w:rsidP="00DF36DD">
      <w:pPr>
        <w:tabs>
          <w:tab w:val="left" w:pos="567"/>
          <w:tab w:val="left" w:pos="1134"/>
          <w:tab w:val="left" w:pos="1701"/>
          <w:tab w:val="left" w:pos="2268"/>
          <w:tab w:val="right" w:pos="9072"/>
        </w:tabs>
        <w:jc w:val="center"/>
        <w:rPr>
          <w:rFonts w:ascii="Calibri" w:eastAsia="Calibri" w:hAnsi="Calibri" w:cs="Calibri"/>
          <w:b/>
          <w:bCs/>
          <w:sz w:val="22"/>
          <w:szCs w:val="22"/>
        </w:rPr>
      </w:pPr>
      <w:bookmarkStart w:id="0" w:name="_GoBack"/>
      <w:bookmarkEnd w:id="0"/>
      <w:r w:rsidRPr="00DF36DD">
        <w:rPr>
          <w:rFonts w:ascii="Calibri" w:eastAsia="Calibri" w:hAnsi="Calibri" w:cs="Calibri"/>
          <w:b/>
          <w:bCs/>
          <w:sz w:val="22"/>
          <w:szCs w:val="22"/>
        </w:rPr>
        <w:t xml:space="preserve">Minutes of the Mental Health Specialty Training Board meeting held </w:t>
      </w:r>
      <w:r w:rsidR="00204AD5">
        <w:rPr>
          <w:rFonts w:ascii="Calibri" w:eastAsia="Calibri" w:hAnsi="Calibri" w:cs="Calibri"/>
          <w:b/>
          <w:bCs/>
          <w:sz w:val="22"/>
          <w:szCs w:val="22"/>
        </w:rPr>
        <w:t xml:space="preserve">at 10:45 </w:t>
      </w:r>
      <w:r w:rsidRPr="00DF36DD">
        <w:rPr>
          <w:rFonts w:ascii="Calibri" w:eastAsia="Calibri" w:hAnsi="Calibri" w:cs="Calibri"/>
          <w:b/>
          <w:bCs/>
          <w:sz w:val="22"/>
          <w:szCs w:val="22"/>
        </w:rPr>
        <w:t xml:space="preserve">on </w:t>
      </w:r>
      <w:r w:rsidR="009D4CF5">
        <w:rPr>
          <w:rFonts w:ascii="Calibri" w:eastAsia="Calibri" w:hAnsi="Calibri" w:cs="Calibri"/>
          <w:b/>
          <w:bCs/>
          <w:sz w:val="22"/>
          <w:szCs w:val="22"/>
        </w:rPr>
        <w:t>Friday 13 September</w:t>
      </w:r>
      <w:r w:rsidRPr="00DF36DD">
        <w:rPr>
          <w:rFonts w:ascii="Calibri" w:eastAsia="Calibri" w:hAnsi="Calibri" w:cs="Calibri"/>
          <w:b/>
          <w:bCs/>
          <w:sz w:val="22"/>
          <w:szCs w:val="22"/>
        </w:rPr>
        <w:t xml:space="preserve"> 2019</w:t>
      </w:r>
      <w:r w:rsidR="009D4CF5">
        <w:rPr>
          <w:rFonts w:ascii="Calibri" w:eastAsia="Calibri" w:hAnsi="Calibri" w:cs="Calibri"/>
          <w:b/>
          <w:bCs/>
          <w:sz w:val="22"/>
          <w:szCs w:val="22"/>
        </w:rPr>
        <w:t xml:space="preserve"> in Room 5, 2 Central Quay, 89 Hydepark Street, Glasgow</w:t>
      </w:r>
    </w:p>
    <w:p w14:paraId="70BB95B5" w14:textId="77777777" w:rsidR="00933C3E" w:rsidRDefault="00933C3E" w:rsidP="00DF36DD">
      <w:pPr>
        <w:tabs>
          <w:tab w:val="left" w:pos="567"/>
          <w:tab w:val="left" w:pos="1134"/>
          <w:tab w:val="left" w:pos="1701"/>
          <w:tab w:val="left" w:pos="2268"/>
          <w:tab w:val="right" w:pos="9072"/>
        </w:tabs>
        <w:rPr>
          <w:rFonts w:ascii="Calibri" w:hAnsi="Calibri" w:cs="Calibri"/>
          <w:b/>
          <w:bCs/>
          <w:sz w:val="22"/>
          <w:szCs w:val="22"/>
        </w:rPr>
      </w:pPr>
    </w:p>
    <w:p w14:paraId="676B3591" w14:textId="77777777" w:rsidR="00933C3E" w:rsidRDefault="00933C3E" w:rsidP="00DF36DD">
      <w:pPr>
        <w:tabs>
          <w:tab w:val="left" w:pos="567"/>
          <w:tab w:val="left" w:pos="1134"/>
          <w:tab w:val="left" w:pos="1701"/>
          <w:tab w:val="left" w:pos="2268"/>
          <w:tab w:val="right" w:pos="9072"/>
        </w:tabs>
        <w:outlineLvl w:val="0"/>
        <w:rPr>
          <w:rFonts w:ascii="Calibri" w:hAnsi="Calibri" w:cs="Calibri"/>
          <w:b/>
          <w:bCs/>
          <w:sz w:val="22"/>
          <w:szCs w:val="22"/>
        </w:rPr>
      </w:pPr>
    </w:p>
    <w:p w14:paraId="16F2DC69" w14:textId="4E5AFB14" w:rsidR="00933C3E" w:rsidRDefault="00933C3E" w:rsidP="00DF36DD">
      <w:pPr>
        <w:tabs>
          <w:tab w:val="left" w:pos="567"/>
          <w:tab w:val="left" w:pos="1134"/>
          <w:tab w:val="left" w:pos="1701"/>
          <w:tab w:val="left" w:pos="2268"/>
          <w:tab w:val="right" w:pos="9072"/>
        </w:tabs>
        <w:rPr>
          <w:rFonts w:ascii="Calibri" w:eastAsia="Calibri" w:hAnsi="Calibri" w:cs="Calibri"/>
          <w:bCs/>
          <w:sz w:val="22"/>
          <w:szCs w:val="22"/>
        </w:rPr>
      </w:pPr>
      <w:r>
        <w:rPr>
          <w:rFonts w:ascii="Calibri" w:eastAsia="Calibri" w:hAnsi="Calibri" w:cs="Calibri"/>
          <w:b/>
          <w:bCs/>
          <w:sz w:val="22"/>
          <w:szCs w:val="22"/>
        </w:rPr>
        <w:t xml:space="preserve">Present: </w:t>
      </w:r>
      <w:r>
        <w:rPr>
          <w:rFonts w:ascii="Calibri" w:eastAsia="Calibri" w:hAnsi="Calibri" w:cs="Calibri"/>
          <w:bCs/>
          <w:sz w:val="22"/>
          <w:szCs w:val="22"/>
        </w:rPr>
        <w:t xml:space="preserve">Seamus McNulty (SMN), </w:t>
      </w:r>
      <w:r w:rsidR="001735C9">
        <w:rPr>
          <w:rFonts w:ascii="Calibri" w:eastAsia="Calibri" w:hAnsi="Calibri" w:cs="Calibri"/>
          <w:bCs/>
          <w:sz w:val="22"/>
          <w:szCs w:val="22"/>
        </w:rPr>
        <w:t xml:space="preserve">Ian Fergie (IF), </w:t>
      </w:r>
      <w:r w:rsidR="004E601D">
        <w:rPr>
          <w:rFonts w:ascii="Calibri" w:eastAsia="Calibri" w:hAnsi="Calibri" w:cs="Calibri"/>
          <w:bCs/>
          <w:sz w:val="22"/>
          <w:szCs w:val="22"/>
        </w:rPr>
        <w:t xml:space="preserve">Rekha Hegde (RH), </w:t>
      </w:r>
      <w:r>
        <w:rPr>
          <w:rFonts w:ascii="Calibri" w:eastAsia="Calibri" w:hAnsi="Calibri" w:cs="Calibri"/>
          <w:bCs/>
          <w:sz w:val="22"/>
          <w:szCs w:val="22"/>
        </w:rPr>
        <w:t>Wailan Imrie (WI), Claire Langridge (CL), Dawn Mann (DM</w:t>
      </w:r>
      <w:r w:rsidR="007554DC">
        <w:rPr>
          <w:rFonts w:ascii="Calibri" w:eastAsia="Calibri" w:hAnsi="Calibri" w:cs="Calibri"/>
          <w:bCs/>
          <w:sz w:val="22"/>
          <w:szCs w:val="22"/>
        </w:rPr>
        <w:t xml:space="preserve">), </w:t>
      </w:r>
      <w:r w:rsidR="00953416">
        <w:rPr>
          <w:rFonts w:ascii="Calibri" w:eastAsia="Calibri" w:hAnsi="Calibri" w:cs="Calibri"/>
          <w:bCs/>
          <w:sz w:val="22"/>
          <w:szCs w:val="22"/>
        </w:rPr>
        <w:t>John Dearden (JD)</w:t>
      </w:r>
      <w:r w:rsidR="005B2B4B">
        <w:rPr>
          <w:rFonts w:ascii="Calibri" w:eastAsia="Calibri" w:hAnsi="Calibri" w:cs="Calibri"/>
          <w:bCs/>
          <w:sz w:val="22"/>
          <w:szCs w:val="22"/>
        </w:rPr>
        <w:t xml:space="preserve">, </w:t>
      </w:r>
      <w:r w:rsidR="00C52793">
        <w:rPr>
          <w:rFonts w:ascii="Calibri" w:eastAsia="Calibri" w:hAnsi="Calibri" w:cs="Calibri"/>
          <w:bCs/>
          <w:sz w:val="22"/>
          <w:szCs w:val="22"/>
        </w:rPr>
        <w:t>John Taylor (JT)</w:t>
      </w:r>
      <w:r w:rsidR="0028407C">
        <w:rPr>
          <w:rFonts w:ascii="Calibri" w:eastAsia="Calibri" w:hAnsi="Calibri" w:cs="Calibri"/>
          <w:bCs/>
          <w:sz w:val="22"/>
          <w:szCs w:val="22"/>
        </w:rPr>
        <w:t>, Daniel Wilkes (DW)</w:t>
      </w:r>
      <w:r w:rsidR="00EF72A1">
        <w:rPr>
          <w:rFonts w:ascii="Calibri" w:eastAsia="Calibri" w:hAnsi="Calibri" w:cs="Calibri"/>
          <w:bCs/>
          <w:sz w:val="22"/>
          <w:szCs w:val="22"/>
        </w:rPr>
        <w:t>.</w:t>
      </w:r>
    </w:p>
    <w:p w14:paraId="7104D75A" w14:textId="61C68D2E" w:rsidR="00131CC4" w:rsidRDefault="00131CC4" w:rsidP="00DF36DD">
      <w:pPr>
        <w:tabs>
          <w:tab w:val="left" w:pos="567"/>
          <w:tab w:val="left" w:pos="1134"/>
          <w:tab w:val="left" w:pos="1701"/>
          <w:tab w:val="left" w:pos="2268"/>
          <w:tab w:val="right" w:pos="9072"/>
        </w:tabs>
        <w:rPr>
          <w:rFonts w:ascii="Calibri" w:eastAsia="Calibri" w:hAnsi="Calibri" w:cs="Calibri"/>
          <w:bCs/>
          <w:sz w:val="22"/>
          <w:szCs w:val="22"/>
        </w:rPr>
      </w:pPr>
    </w:p>
    <w:p w14:paraId="192316B9" w14:textId="6F5D95B7" w:rsidR="00131CC4" w:rsidRDefault="00131CC4" w:rsidP="00DF36DD">
      <w:pPr>
        <w:tabs>
          <w:tab w:val="left" w:pos="567"/>
          <w:tab w:val="left" w:pos="1134"/>
          <w:tab w:val="left" w:pos="1701"/>
          <w:tab w:val="left" w:pos="2268"/>
          <w:tab w:val="right" w:pos="9072"/>
        </w:tabs>
        <w:rPr>
          <w:rFonts w:ascii="Calibri" w:eastAsia="Calibri" w:hAnsi="Calibri" w:cs="Calibri"/>
          <w:bCs/>
          <w:sz w:val="22"/>
          <w:szCs w:val="22"/>
        </w:rPr>
      </w:pPr>
      <w:r w:rsidRPr="00C52793">
        <w:rPr>
          <w:rFonts w:ascii="Calibri" w:eastAsia="Calibri" w:hAnsi="Calibri" w:cs="Calibri"/>
          <w:b/>
          <w:bCs/>
          <w:sz w:val="22"/>
          <w:szCs w:val="22"/>
        </w:rPr>
        <w:t>By videoconference:</w:t>
      </w:r>
      <w:r>
        <w:rPr>
          <w:rFonts w:ascii="Calibri" w:eastAsia="Calibri" w:hAnsi="Calibri" w:cs="Calibri"/>
          <w:bCs/>
          <w:sz w:val="22"/>
          <w:szCs w:val="22"/>
        </w:rPr>
        <w:t xml:space="preserve">  </w:t>
      </w:r>
      <w:r w:rsidRPr="00A5427E">
        <w:rPr>
          <w:rFonts w:ascii="Calibri" w:eastAsia="Calibri" w:hAnsi="Calibri" w:cs="Calibri"/>
          <w:bCs/>
          <w:i/>
          <w:sz w:val="22"/>
          <w:szCs w:val="22"/>
        </w:rPr>
        <w:t>Aberdeen</w:t>
      </w:r>
      <w:r w:rsidR="001E0FE8" w:rsidRPr="001E0FE8">
        <w:rPr>
          <w:rFonts w:ascii="Calibri" w:eastAsia="Calibri" w:hAnsi="Calibri" w:cs="Calibri"/>
          <w:bCs/>
          <w:sz w:val="22"/>
          <w:szCs w:val="22"/>
        </w:rPr>
        <w:t xml:space="preserve"> </w:t>
      </w:r>
      <w:r w:rsidR="00A5427E">
        <w:rPr>
          <w:rFonts w:ascii="Calibri" w:eastAsia="Calibri" w:hAnsi="Calibri" w:cs="Calibri"/>
          <w:bCs/>
          <w:sz w:val="22"/>
          <w:szCs w:val="22"/>
        </w:rPr>
        <w:t xml:space="preserve">- </w:t>
      </w:r>
      <w:r w:rsidR="001E0FE8">
        <w:rPr>
          <w:rFonts w:ascii="Calibri" w:eastAsia="Calibri" w:hAnsi="Calibri" w:cs="Calibri"/>
          <w:bCs/>
          <w:sz w:val="22"/>
          <w:szCs w:val="22"/>
        </w:rPr>
        <w:t>Daniel Bennett (DB</w:t>
      </w:r>
      <w:r w:rsidR="00D719BA">
        <w:rPr>
          <w:rFonts w:ascii="Calibri" w:eastAsia="Calibri" w:hAnsi="Calibri" w:cs="Calibri"/>
          <w:bCs/>
          <w:sz w:val="22"/>
          <w:szCs w:val="22"/>
        </w:rPr>
        <w:t>),</w:t>
      </w:r>
      <w:r w:rsidR="00D719BA" w:rsidRPr="00D719BA">
        <w:rPr>
          <w:rFonts w:ascii="Calibri" w:eastAsia="Calibri" w:hAnsi="Calibri" w:cs="Calibri"/>
          <w:bCs/>
          <w:sz w:val="22"/>
          <w:szCs w:val="22"/>
        </w:rPr>
        <w:t xml:space="preserve"> </w:t>
      </w:r>
      <w:r w:rsidR="00D719BA">
        <w:rPr>
          <w:rFonts w:ascii="Calibri" w:eastAsia="Calibri" w:hAnsi="Calibri" w:cs="Calibri"/>
          <w:bCs/>
          <w:sz w:val="22"/>
          <w:szCs w:val="22"/>
        </w:rPr>
        <w:t>Dianne Morrison (DM)</w:t>
      </w:r>
      <w:r>
        <w:rPr>
          <w:rFonts w:ascii="Calibri" w:eastAsia="Calibri" w:hAnsi="Calibri" w:cs="Calibri"/>
          <w:bCs/>
          <w:sz w:val="22"/>
          <w:szCs w:val="22"/>
        </w:rPr>
        <w:t xml:space="preserve">; </w:t>
      </w:r>
      <w:r w:rsidRPr="00A5427E">
        <w:rPr>
          <w:rFonts w:ascii="Calibri" w:eastAsia="Calibri" w:hAnsi="Calibri" w:cs="Calibri"/>
          <w:bCs/>
          <w:i/>
          <w:sz w:val="22"/>
          <w:szCs w:val="22"/>
        </w:rPr>
        <w:t>Dundee</w:t>
      </w:r>
      <w:r w:rsidR="007554DC" w:rsidRPr="007554DC">
        <w:rPr>
          <w:rFonts w:ascii="Calibri" w:eastAsia="Calibri" w:hAnsi="Calibri" w:cs="Calibri"/>
          <w:bCs/>
          <w:sz w:val="22"/>
          <w:szCs w:val="22"/>
        </w:rPr>
        <w:t xml:space="preserve"> </w:t>
      </w:r>
      <w:r w:rsidR="00A5427E">
        <w:rPr>
          <w:rFonts w:ascii="Calibri" w:eastAsia="Calibri" w:hAnsi="Calibri" w:cs="Calibri"/>
          <w:bCs/>
          <w:sz w:val="22"/>
          <w:szCs w:val="22"/>
        </w:rPr>
        <w:t>–</w:t>
      </w:r>
      <w:r w:rsidR="007554DC">
        <w:rPr>
          <w:rFonts w:ascii="Calibri" w:eastAsia="Calibri" w:hAnsi="Calibri" w:cs="Calibri"/>
          <w:bCs/>
          <w:sz w:val="22"/>
          <w:szCs w:val="22"/>
        </w:rPr>
        <w:t xml:space="preserve"> </w:t>
      </w:r>
      <w:r w:rsidR="00A5427E">
        <w:rPr>
          <w:rFonts w:ascii="Calibri" w:eastAsia="Calibri" w:hAnsi="Calibri" w:cs="Calibri"/>
          <w:bCs/>
          <w:sz w:val="22"/>
          <w:szCs w:val="22"/>
        </w:rPr>
        <w:t xml:space="preserve">Tom Fardon (TF), </w:t>
      </w:r>
      <w:r w:rsidR="007554DC">
        <w:rPr>
          <w:rFonts w:ascii="Calibri" w:eastAsia="Calibri" w:hAnsi="Calibri" w:cs="Calibri"/>
          <w:bCs/>
          <w:sz w:val="22"/>
          <w:szCs w:val="22"/>
        </w:rPr>
        <w:t>Chris Pell (CP)</w:t>
      </w:r>
      <w:r>
        <w:rPr>
          <w:rFonts w:ascii="Calibri" w:eastAsia="Calibri" w:hAnsi="Calibri" w:cs="Calibri"/>
          <w:bCs/>
          <w:sz w:val="22"/>
          <w:szCs w:val="22"/>
        </w:rPr>
        <w:t xml:space="preserve">: </w:t>
      </w:r>
      <w:r w:rsidRPr="00C52793">
        <w:rPr>
          <w:rFonts w:ascii="Calibri" w:eastAsia="Calibri" w:hAnsi="Calibri" w:cs="Calibri"/>
          <w:bCs/>
          <w:i/>
          <w:sz w:val="22"/>
          <w:szCs w:val="22"/>
        </w:rPr>
        <w:t>Edinburgh</w:t>
      </w:r>
      <w:r w:rsidR="00C52793">
        <w:rPr>
          <w:rFonts w:ascii="Calibri" w:eastAsia="Calibri" w:hAnsi="Calibri" w:cs="Calibri"/>
          <w:bCs/>
          <w:sz w:val="22"/>
          <w:szCs w:val="22"/>
        </w:rPr>
        <w:t xml:space="preserve"> </w:t>
      </w:r>
      <w:r w:rsidR="00092FE4">
        <w:rPr>
          <w:rFonts w:ascii="Calibri" w:eastAsia="Calibri" w:hAnsi="Calibri" w:cs="Calibri"/>
          <w:bCs/>
          <w:sz w:val="22"/>
          <w:szCs w:val="22"/>
        </w:rPr>
        <w:t>–</w:t>
      </w:r>
      <w:r w:rsidR="00C52793">
        <w:rPr>
          <w:rFonts w:ascii="Calibri" w:eastAsia="Calibri" w:hAnsi="Calibri" w:cs="Calibri"/>
          <w:bCs/>
          <w:sz w:val="22"/>
          <w:szCs w:val="22"/>
        </w:rPr>
        <w:t xml:space="preserve"> </w:t>
      </w:r>
      <w:r w:rsidR="00092FE4">
        <w:rPr>
          <w:rFonts w:ascii="Calibri" w:eastAsia="Calibri" w:hAnsi="Calibri" w:cs="Calibri"/>
          <w:bCs/>
          <w:sz w:val="22"/>
          <w:szCs w:val="22"/>
        </w:rPr>
        <w:t>Anne Dickson (ADi) for item</w:t>
      </w:r>
      <w:r w:rsidR="00526B18">
        <w:rPr>
          <w:rFonts w:ascii="Calibri" w:eastAsia="Calibri" w:hAnsi="Calibri" w:cs="Calibri"/>
          <w:bCs/>
          <w:sz w:val="22"/>
          <w:szCs w:val="22"/>
        </w:rPr>
        <w:t xml:space="preserve"> 4</w:t>
      </w:r>
      <w:r w:rsidR="00092FE4">
        <w:rPr>
          <w:rFonts w:ascii="Calibri" w:eastAsia="Calibri" w:hAnsi="Calibri" w:cs="Calibri"/>
          <w:bCs/>
          <w:sz w:val="22"/>
          <w:szCs w:val="22"/>
        </w:rPr>
        <w:t xml:space="preserve">, Duncan Henderson (for item 2), </w:t>
      </w:r>
      <w:r w:rsidR="003A00A8">
        <w:rPr>
          <w:rFonts w:ascii="Calibri" w:eastAsia="Calibri" w:hAnsi="Calibri" w:cs="Calibri"/>
          <w:bCs/>
          <w:sz w:val="22"/>
          <w:szCs w:val="22"/>
        </w:rPr>
        <w:t xml:space="preserve">Amjad Khan (AK), </w:t>
      </w:r>
      <w:r w:rsidR="007554DC">
        <w:rPr>
          <w:rFonts w:ascii="Calibri" w:eastAsia="Calibri" w:hAnsi="Calibri" w:cs="Calibri"/>
          <w:bCs/>
          <w:sz w:val="22"/>
          <w:szCs w:val="22"/>
        </w:rPr>
        <w:t xml:space="preserve">Norman Nuttall (NN), </w:t>
      </w:r>
      <w:r w:rsidR="009027CB">
        <w:rPr>
          <w:rFonts w:ascii="Calibri" w:eastAsia="Calibri" w:hAnsi="Calibri" w:cs="Calibri"/>
          <w:bCs/>
          <w:sz w:val="22"/>
          <w:szCs w:val="22"/>
        </w:rPr>
        <w:t xml:space="preserve">Rhiannon Pugh (RP), </w:t>
      </w:r>
      <w:r w:rsidR="00C52793">
        <w:rPr>
          <w:rFonts w:ascii="Calibri" w:eastAsia="Calibri" w:hAnsi="Calibri" w:cs="Calibri"/>
          <w:bCs/>
          <w:sz w:val="22"/>
          <w:szCs w:val="22"/>
        </w:rPr>
        <w:t>Ganesan Rajagopal (GR)</w:t>
      </w:r>
      <w:r w:rsidR="00C8632E">
        <w:rPr>
          <w:rFonts w:ascii="Calibri" w:eastAsia="Calibri" w:hAnsi="Calibri" w:cs="Calibri"/>
          <w:bCs/>
          <w:sz w:val="22"/>
          <w:szCs w:val="22"/>
        </w:rPr>
        <w:t>.</w:t>
      </w:r>
    </w:p>
    <w:p w14:paraId="7DFE6EB9" w14:textId="77777777" w:rsidR="00933C3E" w:rsidRDefault="00933C3E" w:rsidP="00DF36DD">
      <w:pPr>
        <w:tabs>
          <w:tab w:val="left" w:pos="567"/>
          <w:tab w:val="left" w:pos="1134"/>
          <w:tab w:val="left" w:pos="1701"/>
          <w:tab w:val="left" w:pos="2268"/>
          <w:tab w:val="right" w:pos="9072"/>
        </w:tabs>
        <w:rPr>
          <w:rFonts w:ascii="Calibri" w:eastAsia="Calibri" w:hAnsi="Calibri" w:cs="Calibri"/>
          <w:bCs/>
          <w:sz w:val="22"/>
          <w:szCs w:val="22"/>
        </w:rPr>
      </w:pPr>
    </w:p>
    <w:p w14:paraId="24EAB375" w14:textId="4A43E4B5" w:rsidR="00933C3E" w:rsidRPr="002C02E2" w:rsidRDefault="00933C3E" w:rsidP="00DF36DD">
      <w:pPr>
        <w:tabs>
          <w:tab w:val="left" w:pos="567"/>
          <w:tab w:val="left" w:pos="1134"/>
          <w:tab w:val="left" w:pos="1701"/>
          <w:tab w:val="left" w:pos="2268"/>
          <w:tab w:val="right" w:pos="9072"/>
        </w:tabs>
        <w:rPr>
          <w:rFonts w:ascii="Calibri" w:eastAsia="Calibri" w:hAnsi="Calibri" w:cs="Calibri"/>
          <w:bCs/>
          <w:sz w:val="22"/>
          <w:szCs w:val="22"/>
        </w:rPr>
      </w:pPr>
      <w:r w:rsidRPr="00C6393E">
        <w:rPr>
          <w:rFonts w:ascii="Calibri" w:eastAsia="Calibri" w:hAnsi="Calibri" w:cs="Calibri"/>
          <w:b/>
          <w:bCs/>
          <w:sz w:val="22"/>
          <w:szCs w:val="22"/>
        </w:rPr>
        <w:t>Apologies</w:t>
      </w:r>
      <w:r>
        <w:rPr>
          <w:rFonts w:ascii="Calibri" w:eastAsia="Calibri" w:hAnsi="Calibri" w:cs="Calibri"/>
          <w:bCs/>
          <w:sz w:val="22"/>
          <w:szCs w:val="22"/>
        </w:rPr>
        <w:t xml:space="preserve">: </w:t>
      </w:r>
      <w:r w:rsidR="001E0FE8">
        <w:rPr>
          <w:rFonts w:ascii="Calibri" w:eastAsia="Calibri" w:hAnsi="Calibri" w:cs="Calibri"/>
          <w:bCs/>
          <w:sz w:val="22"/>
          <w:szCs w:val="22"/>
        </w:rPr>
        <w:t xml:space="preserve"> </w:t>
      </w:r>
      <w:r w:rsidR="00533471">
        <w:rPr>
          <w:rFonts w:ascii="Calibri" w:eastAsia="Calibri" w:hAnsi="Calibri" w:cs="Calibri"/>
          <w:bCs/>
          <w:sz w:val="22"/>
          <w:szCs w:val="22"/>
        </w:rPr>
        <w:t xml:space="preserve">John Crichton (JC), </w:t>
      </w:r>
      <w:r w:rsidR="00C8632E">
        <w:rPr>
          <w:rFonts w:ascii="Calibri" w:eastAsia="Calibri" w:hAnsi="Calibri" w:cs="Calibri"/>
          <w:bCs/>
          <w:sz w:val="22"/>
          <w:szCs w:val="22"/>
        </w:rPr>
        <w:t xml:space="preserve">Fiona Duncan (FD), </w:t>
      </w:r>
      <w:r>
        <w:rPr>
          <w:rFonts w:ascii="Calibri" w:eastAsia="Calibri" w:hAnsi="Calibri" w:cs="Calibri"/>
          <w:bCs/>
          <w:sz w:val="22"/>
          <w:szCs w:val="22"/>
        </w:rPr>
        <w:t xml:space="preserve">Euan Easton (EE), </w:t>
      </w:r>
      <w:r w:rsidR="000347CE">
        <w:rPr>
          <w:rFonts w:ascii="Calibri" w:eastAsia="Calibri" w:hAnsi="Calibri" w:cs="Calibri"/>
          <w:bCs/>
          <w:sz w:val="22"/>
          <w:szCs w:val="22"/>
        </w:rPr>
        <w:t xml:space="preserve">Nupur Gandhi (NG), </w:t>
      </w:r>
      <w:r w:rsidR="00663C9A">
        <w:rPr>
          <w:rFonts w:ascii="Calibri" w:eastAsia="Calibri" w:hAnsi="Calibri" w:cs="Calibri"/>
          <w:bCs/>
          <w:sz w:val="22"/>
          <w:szCs w:val="22"/>
        </w:rPr>
        <w:t>Helen Goode (HG),</w:t>
      </w:r>
      <w:r w:rsidR="00A17FA8">
        <w:rPr>
          <w:rFonts w:ascii="Calibri" w:eastAsia="Calibri" w:hAnsi="Calibri" w:cs="Calibri"/>
          <w:bCs/>
          <w:sz w:val="22"/>
          <w:szCs w:val="22"/>
        </w:rPr>
        <w:t xml:space="preserve"> </w:t>
      </w:r>
      <w:r w:rsidR="0075299D" w:rsidRPr="0075299D">
        <w:rPr>
          <w:rFonts w:ascii="Calibri" w:eastAsia="Calibri" w:hAnsi="Calibri" w:cs="Calibri"/>
          <w:bCs/>
          <w:sz w:val="22"/>
          <w:szCs w:val="22"/>
        </w:rPr>
        <w:t xml:space="preserve">Duncan Gray (DG), </w:t>
      </w:r>
      <w:r w:rsidR="00C0657A" w:rsidRPr="00C0657A">
        <w:rPr>
          <w:rFonts w:ascii="Calibri" w:eastAsia="Calibri" w:hAnsi="Calibri" w:cs="Calibri"/>
          <w:bCs/>
          <w:sz w:val="22"/>
          <w:szCs w:val="22"/>
        </w:rPr>
        <w:t xml:space="preserve">Darragh Hamilton (DH), </w:t>
      </w:r>
      <w:r w:rsidR="00A17FA8">
        <w:rPr>
          <w:rFonts w:ascii="Calibri" w:eastAsia="Calibri" w:hAnsi="Calibri" w:cs="Calibri"/>
          <w:bCs/>
          <w:sz w:val="22"/>
          <w:szCs w:val="22"/>
        </w:rPr>
        <w:t>Nick Hughes (NH),</w:t>
      </w:r>
      <w:r w:rsidR="00663C9A">
        <w:rPr>
          <w:rFonts w:ascii="Calibri" w:eastAsia="Calibri" w:hAnsi="Calibri" w:cs="Calibri"/>
          <w:bCs/>
          <w:sz w:val="22"/>
          <w:szCs w:val="22"/>
        </w:rPr>
        <w:t xml:space="preserve"> </w:t>
      </w:r>
      <w:r w:rsidRPr="00C0657A">
        <w:rPr>
          <w:rFonts w:ascii="Calibri" w:eastAsia="Calibri" w:hAnsi="Calibri" w:cs="Calibri"/>
          <w:bCs/>
          <w:sz w:val="22"/>
          <w:szCs w:val="22"/>
        </w:rPr>
        <w:t xml:space="preserve">Ihsan Khader (IK), </w:t>
      </w:r>
      <w:r w:rsidR="0030257C">
        <w:rPr>
          <w:rFonts w:ascii="Calibri" w:eastAsia="Calibri" w:hAnsi="Calibri" w:cs="Calibri"/>
          <w:bCs/>
          <w:sz w:val="22"/>
          <w:szCs w:val="22"/>
        </w:rPr>
        <w:t xml:space="preserve">Stephen Lawrie (SL), </w:t>
      </w:r>
      <w:r w:rsidR="00AF661E">
        <w:rPr>
          <w:rFonts w:ascii="Calibri" w:eastAsia="Calibri" w:hAnsi="Calibri" w:cs="Calibri"/>
          <w:bCs/>
          <w:sz w:val="22"/>
          <w:szCs w:val="22"/>
        </w:rPr>
        <w:t xml:space="preserve">Jen Mackenzie (JM), </w:t>
      </w:r>
      <w:r w:rsidRPr="00A872EC">
        <w:rPr>
          <w:rFonts w:ascii="Calibri" w:eastAsia="Calibri" w:hAnsi="Calibri" w:cs="Calibri"/>
          <w:bCs/>
          <w:sz w:val="22"/>
          <w:szCs w:val="22"/>
        </w:rPr>
        <w:t xml:space="preserve">Alice McGrath (AMG), </w:t>
      </w:r>
      <w:r w:rsidR="00AF661E">
        <w:rPr>
          <w:rFonts w:ascii="Calibri" w:eastAsia="Calibri" w:hAnsi="Calibri" w:cs="Calibri"/>
          <w:bCs/>
          <w:sz w:val="22"/>
          <w:szCs w:val="22"/>
        </w:rPr>
        <w:t xml:space="preserve">Marina McLoughlin (MML), </w:t>
      </w:r>
      <w:r>
        <w:rPr>
          <w:rFonts w:ascii="Calibri" w:eastAsia="Calibri" w:hAnsi="Calibri" w:cs="Calibri"/>
          <w:bCs/>
          <w:sz w:val="22"/>
          <w:szCs w:val="22"/>
        </w:rPr>
        <w:t>Helen Millar (HM), Rowan Parks (RPa),</w:t>
      </w:r>
      <w:r w:rsidR="00C52793">
        <w:rPr>
          <w:rFonts w:ascii="Calibri" w:eastAsia="Calibri" w:hAnsi="Calibri" w:cs="Calibri"/>
          <w:bCs/>
          <w:sz w:val="22"/>
          <w:szCs w:val="22"/>
        </w:rPr>
        <w:t xml:space="preserve"> </w:t>
      </w:r>
      <w:r w:rsidR="00A872EC">
        <w:rPr>
          <w:rFonts w:ascii="Calibri" w:eastAsia="Calibri" w:hAnsi="Calibri" w:cs="Calibri"/>
          <w:bCs/>
          <w:sz w:val="22"/>
          <w:szCs w:val="22"/>
        </w:rPr>
        <w:t xml:space="preserve">Jackie Pickett (JP), </w:t>
      </w:r>
      <w:r w:rsidR="002C02E2" w:rsidRPr="002C02E2">
        <w:rPr>
          <w:rFonts w:ascii="Calibri" w:eastAsia="Calibri" w:hAnsi="Calibri" w:cs="Calibri"/>
          <w:bCs/>
          <w:sz w:val="22"/>
          <w:szCs w:val="22"/>
        </w:rPr>
        <w:t xml:space="preserve">Stuart Ritchie (SR), </w:t>
      </w:r>
      <w:r w:rsidR="00A24082">
        <w:rPr>
          <w:rFonts w:ascii="Calibri" w:eastAsia="Calibri" w:hAnsi="Calibri" w:cs="Calibri"/>
          <w:bCs/>
          <w:sz w:val="22"/>
          <w:szCs w:val="22"/>
        </w:rPr>
        <w:t xml:space="preserve">John Russell (JR), </w:t>
      </w:r>
      <w:r w:rsidR="00C52793">
        <w:rPr>
          <w:rFonts w:ascii="Calibri" w:eastAsia="Calibri" w:hAnsi="Calibri" w:cs="Calibri"/>
          <w:bCs/>
          <w:sz w:val="22"/>
          <w:szCs w:val="22"/>
        </w:rPr>
        <w:t>Karen Shearer (KS</w:t>
      </w:r>
      <w:r w:rsidR="00C52793" w:rsidRPr="002C02E2">
        <w:rPr>
          <w:rFonts w:ascii="Calibri" w:eastAsia="Calibri" w:hAnsi="Calibri" w:cs="Calibri"/>
          <w:bCs/>
          <w:sz w:val="22"/>
          <w:szCs w:val="22"/>
        </w:rPr>
        <w:t>)</w:t>
      </w:r>
      <w:r w:rsidR="002C02E2">
        <w:rPr>
          <w:rFonts w:ascii="Calibri" w:eastAsia="Calibri" w:hAnsi="Calibri" w:cs="Calibri"/>
          <w:bCs/>
          <w:sz w:val="22"/>
          <w:szCs w:val="22"/>
        </w:rPr>
        <w:t xml:space="preserve">, </w:t>
      </w:r>
      <w:r w:rsidR="002C02E2" w:rsidRPr="002C02E2">
        <w:rPr>
          <w:rFonts w:ascii="Calibri" w:eastAsia="Calibri" w:hAnsi="Calibri" w:cs="Calibri"/>
          <w:bCs/>
          <w:sz w:val="22"/>
          <w:szCs w:val="22"/>
        </w:rPr>
        <w:t>Chris Sheridan (CS)</w:t>
      </w:r>
      <w:r w:rsidR="004C3419">
        <w:rPr>
          <w:rFonts w:ascii="Calibri" w:eastAsia="Calibri" w:hAnsi="Calibri" w:cs="Calibri"/>
          <w:bCs/>
          <w:sz w:val="22"/>
          <w:szCs w:val="22"/>
        </w:rPr>
        <w:t>.</w:t>
      </w:r>
    </w:p>
    <w:p w14:paraId="5AF359E8" w14:textId="77777777" w:rsidR="00933C3E" w:rsidRDefault="00933C3E" w:rsidP="00DF36DD">
      <w:pPr>
        <w:tabs>
          <w:tab w:val="left" w:pos="567"/>
          <w:tab w:val="left" w:pos="1134"/>
          <w:tab w:val="left" w:pos="1701"/>
          <w:tab w:val="left" w:pos="2268"/>
          <w:tab w:val="right" w:pos="9072"/>
        </w:tabs>
        <w:rPr>
          <w:rFonts w:ascii="Calibri" w:eastAsia="Calibri" w:hAnsi="Calibri" w:cs="Calibri"/>
          <w:bCs/>
          <w:sz w:val="22"/>
          <w:szCs w:val="22"/>
        </w:rPr>
      </w:pPr>
    </w:p>
    <w:p w14:paraId="44CD0148" w14:textId="786E2852" w:rsidR="00933C3E" w:rsidRPr="008A4587" w:rsidRDefault="00933C3E" w:rsidP="00DF36DD">
      <w:pPr>
        <w:tabs>
          <w:tab w:val="left" w:pos="567"/>
          <w:tab w:val="left" w:pos="1134"/>
          <w:tab w:val="left" w:pos="1701"/>
          <w:tab w:val="left" w:pos="2268"/>
          <w:tab w:val="right" w:pos="9072"/>
        </w:tabs>
        <w:rPr>
          <w:rFonts w:ascii="Calibri" w:eastAsia="Calibri" w:hAnsi="Calibri" w:cs="Calibri"/>
          <w:bCs/>
          <w:sz w:val="22"/>
          <w:szCs w:val="22"/>
        </w:rPr>
      </w:pPr>
      <w:r w:rsidRPr="00C6393E">
        <w:rPr>
          <w:rFonts w:ascii="Calibri" w:eastAsia="Calibri" w:hAnsi="Calibri" w:cs="Calibri"/>
          <w:b/>
          <w:bCs/>
          <w:sz w:val="22"/>
          <w:szCs w:val="22"/>
        </w:rPr>
        <w:t>In attendance:</w:t>
      </w:r>
      <w:r>
        <w:rPr>
          <w:rFonts w:ascii="Calibri" w:eastAsia="Calibri" w:hAnsi="Calibri" w:cs="Calibri"/>
          <w:bCs/>
          <w:sz w:val="22"/>
          <w:szCs w:val="22"/>
        </w:rPr>
        <w:t xml:space="preserve"> </w:t>
      </w:r>
      <w:r w:rsidR="00C52793">
        <w:rPr>
          <w:rFonts w:ascii="Calibri" w:eastAsia="Calibri" w:hAnsi="Calibri" w:cs="Calibri"/>
          <w:bCs/>
          <w:sz w:val="22"/>
          <w:szCs w:val="22"/>
        </w:rPr>
        <w:t xml:space="preserve"> Helen McIntosh (HM</w:t>
      </w:r>
      <w:r>
        <w:rPr>
          <w:rFonts w:ascii="Calibri" w:eastAsia="Calibri" w:hAnsi="Calibri" w:cs="Calibri"/>
          <w:bCs/>
          <w:sz w:val="22"/>
          <w:szCs w:val="22"/>
        </w:rPr>
        <w:t>)</w:t>
      </w:r>
      <w:r w:rsidR="00C52793">
        <w:rPr>
          <w:rFonts w:ascii="Calibri" w:eastAsia="Calibri" w:hAnsi="Calibri" w:cs="Calibri"/>
          <w:bCs/>
          <w:sz w:val="22"/>
          <w:szCs w:val="22"/>
        </w:rPr>
        <w:t>.</w:t>
      </w:r>
    </w:p>
    <w:p w14:paraId="135A808D" w14:textId="77777777" w:rsidR="00933C3E" w:rsidRDefault="00933C3E" w:rsidP="00DF36DD">
      <w:pPr>
        <w:tabs>
          <w:tab w:val="left" w:pos="567"/>
          <w:tab w:val="left" w:pos="1134"/>
          <w:tab w:val="left" w:pos="1701"/>
          <w:tab w:val="left" w:pos="2268"/>
          <w:tab w:val="right" w:pos="9072"/>
        </w:tabs>
        <w:rPr>
          <w:rFonts w:ascii="Calibri" w:hAnsi="Calibri" w:cs="Calibri"/>
          <w:b/>
          <w:bCs/>
          <w:sz w:val="22"/>
          <w:szCs w:val="22"/>
        </w:rPr>
      </w:pPr>
    </w:p>
    <w:tbl>
      <w:tblPr>
        <w:tblW w:w="10241" w:type="dxa"/>
        <w:tblInd w:w="-318" w:type="dxa"/>
        <w:tblLayout w:type="fixed"/>
        <w:tblLook w:val="00A0" w:firstRow="1" w:lastRow="0" w:firstColumn="1" w:lastColumn="0" w:noHBand="0" w:noVBand="0"/>
      </w:tblPr>
      <w:tblGrid>
        <w:gridCol w:w="1027"/>
        <w:gridCol w:w="284"/>
        <w:gridCol w:w="7229"/>
        <w:gridCol w:w="1701"/>
      </w:tblGrid>
      <w:tr w:rsidR="00933C3E" w:rsidRPr="00A5242C" w14:paraId="4ACCD377" w14:textId="77777777" w:rsidTr="59D636AA">
        <w:tc>
          <w:tcPr>
            <w:tcW w:w="1311" w:type="dxa"/>
            <w:gridSpan w:val="2"/>
          </w:tcPr>
          <w:p w14:paraId="12026988" w14:textId="77777777" w:rsidR="00933C3E" w:rsidRPr="00994DD8" w:rsidRDefault="00933C3E" w:rsidP="00DF36DD">
            <w:pPr>
              <w:rPr>
                <w:rFonts w:ascii="Calibri" w:eastAsia="Calibri" w:hAnsi="Calibri" w:cs="Calibri"/>
                <w:b/>
                <w:bCs/>
                <w:sz w:val="22"/>
                <w:szCs w:val="22"/>
              </w:rPr>
            </w:pPr>
            <w:r w:rsidRPr="3D516AC2">
              <w:rPr>
                <w:rFonts w:ascii="Calibri" w:eastAsia="Calibri" w:hAnsi="Calibri" w:cs="Calibri"/>
                <w:b/>
                <w:bCs/>
                <w:sz w:val="22"/>
                <w:szCs w:val="22"/>
              </w:rPr>
              <w:t>Item</w:t>
            </w:r>
          </w:p>
        </w:tc>
        <w:tc>
          <w:tcPr>
            <w:tcW w:w="7229" w:type="dxa"/>
          </w:tcPr>
          <w:p w14:paraId="019744C0" w14:textId="77777777" w:rsidR="00933C3E" w:rsidRPr="00994DD8" w:rsidRDefault="00933C3E" w:rsidP="00DF36DD">
            <w:pPr>
              <w:tabs>
                <w:tab w:val="left" w:pos="567"/>
                <w:tab w:val="left" w:pos="1134"/>
                <w:tab w:val="left" w:pos="1701"/>
                <w:tab w:val="left" w:pos="2268"/>
                <w:tab w:val="right" w:pos="9072"/>
              </w:tabs>
              <w:jc w:val="center"/>
              <w:rPr>
                <w:rFonts w:ascii="Calibri" w:hAnsi="Calibri" w:cs="Calibri"/>
                <w:b/>
                <w:bCs/>
                <w:sz w:val="22"/>
                <w:szCs w:val="22"/>
              </w:rPr>
            </w:pPr>
          </w:p>
        </w:tc>
        <w:tc>
          <w:tcPr>
            <w:tcW w:w="1701" w:type="dxa"/>
          </w:tcPr>
          <w:p w14:paraId="23353206" w14:textId="77777777" w:rsidR="00933C3E" w:rsidRPr="00994DD8" w:rsidRDefault="00933C3E" w:rsidP="00DF36DD">
            <w:pPr>
              <w:tabs>
                <w:tab w:val="left" w:pos="567"/>
                <w:tab w:val="left" w:pos="1134"/>
                <w:tab w:val="left" w:pos="1701"/>
                <w:tab w:val="left" w:pos="2268"/>
                <w:tab w:val="right" w:pos="9072"/>
              </w:tabs>
              <w:jc w:val="center"/>
              <w:rPr>
                <w:rFonts w:ascii="Calibri" w:eastAsia="Calibri" w:hAnsi="Calibri" w:cs="Calibri"/>
                <w:b/>
                <w:bCs/>
                <w:sz w:val="22"/>
                <w:szCs w:val="22"/>
              </w:rPr>
            </w:pPr>
            <w:r w:rsidRPr="3D516AC2">
              <w:rPr>
                <w:rFonts w:ascii="Calibri" w:eastAsia="Calibri" w:hAnsi="Calibri" w:cs="Calibri"/>
                <w:b/>
                <w:bCs/>
                <w:sz w:val="22"/>
                <w:szCs w:val="22"/>
              </w:rPr>
              <w:t>Lead</w:t>
            </w:r>
          </w:p>
        </w:tc>
      </w:tr>
      <w:tr w:rsidR="00933C3E" w:rsidRPr="00A5242C" w14:paraId="382CF220" w14:textId="77777777" w:rsidTr="59D636AA">
        <w:tc>
          <w:tcPr>
            <w:tcW w:w="1027" w:type="dxa"/>
          </w:tcPr>
          <w:p w14:paraId="2ED965EB" w14:textId="77777777" w:rsidR="00933C3E" w:rsidRPr="00653B31" w:rsidRDefault="00933C3E" w:rsidP="00DF36DD">
            <w:pPr>
              <w:numPr>
                <w:ilvl w:val="0"/>
                <w:numId w:val="1"/>
              </w:numPr>
              <w:ind w:left="0" w:firstLine="0"/>
              <w:rPr>
                <w:rFonts w:ascii="Calibri" w:hAnsi="Calibri" w:cs="Calibri"/>
                <w:b/>
                <w:bCs/>
                <w:sz w:val="22"/>
                <w:szCs w:val="22"/>
              </w:rPr>
            </w:pPr>
          </w:p>
        </w:tc>
        <w:tc>
          <w:tcPr>
            <w:tcW w:w="7513" w:type="dxa"/>
            <w:gridSpan w:val="2"/>
          </w:tcPr>
          <w:p w14:paraId="6527B6E5" w14:textId="77777777" w:rsidR="00933C3E" w:rsidRDefault="00933C3E" w:rsidP="00DF36DD">
            <w:pPr>
              <w:tabs>
                <w:tab w:val="left" w:pos="567"/>
                <w:tab w:val="left" w:pos="1134"/>
                <w:tab w:val="left" w:pos="1701"/>
                <w:tab w:val="left" w:pos="2268"/>
                <w:tab w:val="right" w:pos="9072"/>
              </w:tabs>
              <w:rPr>
                <w:rFonts w:ascii="Calibri" w:eastAsia="Calibri" w:hAnsi="Calibri" w:cs="Calibri"/>
                <w:b/>
                <w:bCs/>
                <w:sz w:val="22"/>
                <w:szCs w:val="22"/>
              </w:rPr>
            </w:pPr>
            <w:r w:rsidRPr="3D516AC2">
              <w:rPr>
                <w:rFonts w:ascii="Calibri" w:eastAsia="Calibri" w:hAnsi="Calibri" w:cs="Calibri"/>
                <w:b/>
                <w:bCs/>
                <w:sz w:val="22"/>
                <w:szCs w:val="22"/>
              </w:rPr>
              <w:t>Welcome and apologies</w:t>
            </w:r>
          </w:p>
          <w:p w14:paraId="7D8FFD56" w14:textId="77777777" w:rsidR="00933C3E" w:rsidRDefault="00850131" w:rsidP="003D1BD2">
            <w:pPr>
              <w:tabs>
                <w:tab w:val="left" w:pos="567"/>
                <w:tab w:val="left" w:pos="1134"/>
                <w:tab w:val="left" w:pos="1701"/>
                <w:tab w:val="left" w:pos="2268"/>
                <w:tab w:val="right" w:pos="9072"/>
              </w:tabs>
              <w:rPr>
                <w:rFonts w:ascii="Calibri" w:eastAsia="Calibri" w:hAnsi="Calibri" w:cs="Calibri"/>
                <w:sz w:val="22"/>
                <w:szCs w:val="22"/>
              </w:rPr>
            </w:pPr>
            <w:r>
              <w:rPr>
                <w:rFonts w:ascii="Calibri" w:eastAsia="Calibri" w:hAnsi="Calibri" w:cs="Calibri"/>
                <w:sz w:val="22"/>
                <w:szCs w:val="22"/>
              </w:rPr>
              <w:t xml:space="preserve">The Chair welcomed all to the meeting and </w:t>
            </w:r>
            <w:r w:rsidR="00933C3E">
              <w:rPr>
                <w:rFonts w:ascii="Calibri" w:eastAsia="Calibri" w:hAnsi="Calibri" w:cs="Calibri"/>
                <w:sz w:val="22"/>
                <w:szCs w:val="22"/>
              </w:rPr>
              <w:t>apologies were noted.</w:t>
            </w:r>
          </w:p>
          <w:p w14:paraId="082CE80A" w14:textId="37B388B3" w:rsidR="003D1BD2" w:rsidRPr="00653B31" w:rsidRDefault="003D1BD2" w:rsidP="003D1BD2">
            <w:pPr>
              <w:tabs>
                <w:tab w:val="left" w:pos="567"/>
                <w:tab w:val="left" w:pos="1134"/>
                <w:tab w:val="left" w:pos="1701"/>
                <w:tab w:val="left" w:pos="2268"/>
                <w:tab w:val="right" w:pos="9072"/>
              </w:tabs>
              <w:rPr>
                <w:rFonts w:ascii="Calibri" w:hAnsi="Calibri" w:cs="Calibri"/>
                <w:b/>
                <w:bCs/>
                <w:sz w:val="22"/>
                <w:szCs w:val="22"/>
              </w:rPr>
            </w:pPr>
          </w:p>
        </w:tc>
        <w:tc>
          <w:tcPr>
            <w:tcW w:w="1701" w:type="dxa"/>
          </w:tcPr>
          <w:p w14:paraId="3DCE8E11" w14:textId="77777777" w:rsidR="00933C3E" w:rsidRPr="00653B31" w:rsidRDefault="00933C3E" w:rsidP="00DF36DD">
            <w:pPr>
              <w:tabs>
                <w:tab w:val="left" w:pos="567"/>
                <w:tab w:val="left" w:pos="1134"/>
                <w:tab w:val="left" w:pos="1701"/>
                <w:tab w:val="left" w:pos="2268"/>
                <w:tab w:val="right" w:pos="9072"/>
              </w:tabs>
              <w:jc w:val="center"/>
              <w:rPr>
                <w:rFonts w:ascii="Calibri" w:hAnsi="Calibri" w:cs="Calibri"/>
                <w:sz w:val="22"/>
                <w:szCs w:val="22"/>
              </w:rPr>
            </w:pPr>
          </w:p>
        </w:tc>
      </w:tr>
      <w:tr w:rsidR="003D1BD2" w:rsidRPr="00A5242C" w14:paraId="677C30D1" w14:textId="77777777" w:rsidTr="59D636AA">
        <w:tc>
          <w:tcPr>
            <w:tcW w:w="1027" w:type="dxa"/>
          </w:tcPr>
          <w:p w14:paraId="218C814F" w14:textId="77777777" w:rsidR="003D1BD2" w:rsidRPr="00653B31" w:rsidRDefault="003D1BD2" w:rsidP="00DF36DD">
            <w:pPr>
              <w:numPr>
                <w:ilvl w:val="0"/>
                <w:numId w:val="1"/>
              </w:numPr>
              <w:ind w:left="0" w:firstLine="0"/>
              <w:rPr>
                <w:rFonts w:ascii="Calibri" w:hAnsi="Calibri" w:cs="Calibri"/>
                <w:b/>
                <w:bCs/>
                <w:sz w:val="22"/>
                <w:szCs w:val="22"/>
              </w:rPr>
            </w:pPr>
          </w:p>
        </w:tc>
        <w:tc>
          <w:tcPr>
            <w:tcW w:w="7513" w:type="dxa"/>
            <w:gridSpan w:val="2"/>
          </w:tcPr>
          <w:p w14:paraId="26498A65" w14:textId="470665CA" w:rsidR="003D1BD2" w:rsidRPr="3D516AC2" w:rsidRDefault="003D1BD2" w:rsidP="00DF36DD">
            <w:pPr>
              <w:tabs>
                <w:tab w:val="left" w:pos="567"/>
                <w:tab w:val="left" w:pos="1134"/>
                <w:tab w:val="left" w:pos="1701"/>
                <w:tab w:val="left" w:pos="2268"/>
                <w:tab w:val="right" w:pos="9072"/>
              </w:tabs>
              <w:rPr>
                <w:rFonts w:ascii="Calibri" w:eastAsia="Calibri" w:hAnsi="Calibri" w:cs="Calibri"/>
                <w:b/>
                <w:bCs/>
                <w:sz w:val="22"/>
                <w:szCs w:val="22"/>
              </w:rPr>
            </w:pPr>
            <w:r>
              <w:rPr>
                <w:rFonts w:ascii="Calibri" w:eastAsia="Calibri" w:hAnsi="Calibri" w:cs="Calibri"/>
                <w:b/>
                <w:bCs/>
                <w:sz w:val="22"/>
                <w:szCs w:val="22"/>
              </w:rPr>
              <w:t xml:space="preserve">Foundation posts:  update – </w:t>
            </w:r>
            <w:r w:rsidRPr="007507E6">
              <w:rPr>
                <w:rFonts w:ascii="Calibri" w:eastAsia="Calibri" w:hAnsi="Calibri" w:cs="Calibri"/>
                <w:b/>
                <w:bCs/>
                <w:i/>
                <w:sz w:val="22"/>
                <w:szCs w:val="22"/>
              </w:rPr>
              <w:t>Duncan Henderson</w:t>
            </w:r>
          </w:p>
        </w:tc>
        <w:tc>
          <w:tcPr>
            <w:tcW w:w="1701" w:type="dxa"/>
          </w:tcPr>
          <w:p w14:paraId="6E4EFE3C" w14:textId="77777777" w:rsidR="003D1BD2" w:rsidRPr="00653B31" w:rsidRDefault="003D1BD2" w:rsidP="00DF36DD">
            <w:pPr>
              <w:tabs>
                <w:tab w:val="left" w:pos="567"/>
                <w:tab w:val="left" w:pos="1134"/>
                <w:tab w:val="left" w:pos="1701"/>
                <w:tab w:val="left" w:pos="2268"/>
                <w:tab w:val="right" w:pos="9072"/>
              </w:tabs>
              <w:jc w:val="center"/>
              <w:rPr>
                <w:rFonts w:ascii="Calibri" w:hAnsi="Calibri" w:cs="Calibri"/>
                <w:sz w:val="22"/>
                <w:szCs w:val="22"/>
              </w:rPr>
            </w:pPr>
          </w:p>
        </w:tc>
      </w:tr>
      <w:tr w:rsidR="003D1BD2" w:rsidRPr="00A5242C" w14:paraId="1B88751E" w14:textId="77777777" w:rsidTr="59D636AA">
        <w:tc>
          <w:tcPr>
            <w:tcW w:w="1027" w:type="dxa"/>
          </w:tcPr>
          <w:p w14:paraId="7E98C46F" w14:textId="77777777" w:rsidR="003D1BD2" w:rsidRPr="00653B31" w:rsidRDefault="003D1BD2" w:rsidP="003D1BD2">
            <w:pPr>
              <w:rPr>
                <w:rFonts w:ascii="Calibri" w:hAnsi="Calibri" w:cs="Calibri"/>
                <w:b/>
                <w:bCs/>
                <w:sz w:val="22"/>
                <w:szCs w:val="22"/>
              </w:rPr>
            </w:pPr>
          </w:p>
        </w:tc>
        <w:tc>
          <w:tcPr>
            <w:tcW w:w="7513" w:type="dxa"/>
            <w:gridSpan w:val="2"/>
          </w:tcPr>
          <w:p w14:paraId="782F24F0" w14:textId="3B3C864A" w:rsidR="003D1BD2" w:rsidRDefault="00265913" w:rsidP="00DF36DD">
            <w:pPr>
              <w:tabs>
                <w:tab w:val="left" w:pos="567"/>
                <w:tab w:val="left" w:pos="1134"/>
                <w:tab w:val="left" w:pos="1701"/>
                <w:tab w:val="left" w:pos="2268"/>
                <w:tab w:val="right" w:pos="9072"/>
              </w:tabs>
              <w:rPr>
                <w:rFonts w:ascii="Calibri" w:eastAsia="Calibri" w:hAnsi="Calibri" w:cs="Calibri"/>
                <w:bCs/>
                <w:sz w:val="22"/>
                <w:szCs w:val="22"/>
              </w:rPr>
            </w:pPr>
            <w:r>
              <w:rPr>
                <w:rFonts w:ascii="Calibri" w:eastAsia="Calibri" w:hAnsi="Calibri" w:cs="Calibri"/>
                <w:bCs/>
                <w:sz w:val="22"/>
                <w:szCs w:val="22"/>
              </w:rPr>
              <w:t xml:space="preserve">Dr Henderson </w:t>
            </w:r>
            <w:r w:rsidR="00D57E8A">
              <w:rPr>
                <w:rFonts w:ascii="Calibri" w:eastAsia="Calibri" w:hAnsi="Calibri" w:cs="Calibri"/>
                <w:bCs/>
                <w:sz w:val="22"/>
                <w:szCs w:val="22"/>
              </w:rPr>
              <w:t>provided an update to the STB.  He said that while there was no formal announcement, it was likely they will receive a</w:t>
            </w:r>
            <w:r w:rsidR="0029362D">
              <w:rPr>
                <w:rFonts w:ascii="Calibri" w:eastAsia="Calibri" w:hAnsi="Calibri" w:cs="Calibri"/>
                <w:bCs/>
                <w:sz w:val="22"/>
                <w:szCs w:val="22"/>
              </w:rPr>
              <w:t>dditional Foundation posts in 2021 and hence exposure to Psychiatry in F2</w:t>
            </w:r>
            <w:r w:rsidR="006F23C8">
              <w:rPr>
                <w:rFonts w:ascii="Calibri" w:eastAsia="Calibri" w:hAnsi="Calibri" w:cs="Calibri"/>
                <w:bCs/>
                <w:sz w:val="22"/>
                <w:szCs w:val="22"/>
              </w:rPr>
              <w:t xml:space="preserve"> </w:t>
            </w:r>
            <w:r w:rsidR="00E50BD9">
              <w:rPr>
                <w:rFonts w:ascii="Calibri" w:eastAsia="Calibri" w:hAnsi="Calibri" w:cs="Calibri"/>
                <w:bCs/>
                <w:sz w:val="22"/>
                <w:szCs w:val="22"/>
              </w:rPr>
              <w:t xml:space="preserve">in Scotland would </w:t>
            </w:r>
            <w:r w:rsidR="006F23C8">
              <w:rPr>
                <w:rFonts w:ascii="Calibri" w:eastAsia="Calibri" w:hAnsi="Calibri" w:cs="Calibri"/>
                <w:bCs/>
                <w:sz w:val="22"/>
                <w:szCs w:val="22"/>
              </w:rPr>
              <w:t>rise in 2022 from 20% to 34%.</w:t>
            </w:r>
            <w:r w:rsidR="00CE35CC">
              <w:rPr>
                <w:rFonts w:ascii="Calibri" w:eastAsia="Calibri" w:hAnsi="Calibri" w:cs="Calibri"/>
                <w:bCs/>
                <w:sz w:val="22"/>
                <w:szCs w:val="22"/>
              </w:rPr>
              <w:t xml:space="preserve">  Most of the expansion would be in West and North with fewer numbers than usual for the rest of the country.  </w:t>
            </w:r>
            <w:r w:rsidR="00CC69CF">
              <w:rPr>
                <w:rFonts w:ascii="Calibri" w:eastAsia="Calibri" w:hAnsi="Calibri" w:cs="Calibri"/>
                <w:bCs/>
                <w:sz w:val="22"/>
                <w:szCs w:val="22"/>
              </w:rPr>
              <w:t xml:space="preserve">He cautioned that this was not guaranteed but that he was cautiously optimistic.  </w:t>
            </w:r>
            <w:r w:rsidR="003B5F73">
              <w:rPr>
                <w:rFonts w:ascii="Calibri" w:eastAsia="Calibri" w:hAnsi="Calibri" w:cs="Calibri"/>
                <w:bCs/>
                <w:sz w:val="22"/>
                <w:szCs w:val="22"/>
              </w:rPr>
              <w:t>The</w:t>
            </w:r>
            <w:r w:rsidR="00560C02">
              <w:rPr>
                <w:rFonts w:ascii="Calibri" w:eastAsia="Calibri" w:hAnsi="Calibri" w:cs="Calibri"/>
                <w:bCs/>
                <w:sz w:val="22"/>
                <w:szCs w:val="22"/>
              </w:rPr>
              <w:t xml:space="preserve"> Scottish Government’s </w:t>
            </w:r>
            <w:r w:rsidR="00560C02" w:rsidRPr="00381DCE">
              <w:rPr>
                <w:rFonts w:asciiTheme="minorHAnsi" w:eastAsia="Calibri" w:hAnsiTheme="minorHAnsi" w:cstheme="minorHAnsi"/>
                <w:bCs/>
                <w:sz w:val="22"/>
                <w:szCs w:val="22"/>
              </w:rPr>
              <w:t>paper</w:t>
            </w:r>
            <w:r w:rsidR="00381DCE" w:rsidRPr="00381DCE">
              <w:rPr>
                <w:rFonts w:asciiTheme="minorHAnsi" w:eastAsia="Calibri" w:hAnsiTheme="minorHAnsi" w:cstheme="minorHAnsi"/>
                <w:bCs/>
                <w:sz w:val="22"/>
                <w:szCs w:val="22"/>
              </w:rPr>
              <w:t xml:space="preserve"> ‘</w:t>
            </w:r>
            <w:r w:rsidR="00560C02" w:rsidRPr="00381DCE">
              <w:rPr>
                <w:rFonts w:asciiTheme="minorHAnsi" w:hAnsiTheme="minorHAnsi" w:cstheme="minorHAnsi"/>
                <w:sz w:val="22"/>
                <w:szCs w:val="22"/>
              </w:rPr>
              <w:t>Protecting Scotland’s Future</w:t>
            </w:r>
            <w:r w:rsidR="00381DCE" w:rsidRPr="00381DCE">
              <w:rPr>
                <w:rFonts w:asciiTheme="minorHAnsi" w:hAnsiTheme="minorHAnsi" w:cstheme="minorHAnsi"/>
                <w:sz w:val="22"/>
                <w:szCs w:val="22"/>
              </w:rPr>
              <w:t>’</w:t>
            </w:r>
            <w:r w:rsidR="00381DCE">
              <w:rPr>
                <w:rFonts w:asciiTheme="minorHAnsi" w:hAnsiTheme="minorHAnsi" w:cstheme="minorHAnsi"/>
                <w:sz w:val="22"/>
                <w:szCs w:val="22"/>
              </w:rPr>
              <w:t xml:space="preserve"> states:</w:t>
            </w:r>
          </w:p>
          <w:p w14:paraId="45B4D853" w14:textId="1190B9A8" w:rsidR="006F23C8" w:rsidRPr="00265913" w:rsidRDefault="006F23C8" w:rsidP="00DF36DD">
            <w:pPr>
              <w:tabs>
                <w:tab w:val="left" w:pos="567"/>
                <w:tab w:val="left" w:pos="1134"/>
                <w:tab w:val="left" w:pos="1701"/>
                <w:tab w:val="left" w:pos="2268"/>
                <w:tab w:val="right" w:pos="9072"/>
              </w:tabs>
              <w:rPr>
                <w:rFonts w:ascii="Calibri" w:eastAsia="Calibri" w:hAnsi="Calibri" w:cs="Calibri"/>
                <w:bCs/>
                <w:sz w:val="22"/>
                <w:szCs w:val="22"/>
              </w:rPr>
            </w:pPr>
          </w:p>
        </w:tc>
        <w:tc>
          <w:tcPr>
            <w:tcW w:w="1701" w:type="dxa"/>
          </w:tcPr>
          <w:p w14:paraId="45DBC7B0" w14:textId="020D5BF6" w:rsidR="003D1BD2" w:rsidRPr="00653B31" w:rsidRDefault="003D1BD2" w:rsidP="00DF36DD">
            <w:pPr>
              <w:tabs>
                <w:tab w:val="left" w:pos="567"/>
                <w:tab w:val="left" w:pos="1134"/>
                <w:tab w:val="left" w:pos="1701"/>
                <w:tab w:val="left" w:pos="2268"/>
                <w:tab w:val="right" w:pos="9072"/>
              </w:tabs>
              <w:jc w:val="center"/>
              <w:rPr>
                <w:rFonts w:ascii="Calibri" w:hAnsi="Calibri" w:cs="Calibri"/>
                <w:sz w:val="22"/>
                <w:szCs w:val="22"/>
              </w:rPr>
            </w:pPr>
          </w:p>
        </w:tc>
      </w:tr>
      <w:tr w:rsidR="00732719" w:rsidRPr="00A5242C" w14:paraId="16529442" w14:textId="77777777" w:rsidTr="59D636AA">
        <w:tc>
          <w:tcPr>
            <w:tcW w:w="1027" w:type="dxa"/>
          </w:tcPr>
          <w:p w14:paraId="6CDB0C94" w14:textId="77777777" w:rsidR="00732719" w:rsidRPr="00653B31" w:rsidRDefault="00732719" w:rsidP="003D1BD2">
            <w:pPr>
              <w:rPr>
                <w:rFonts w:ascii="Calibri" w:hAnsi="Calibri" w:cs="Calibri"/>
                <w:b/>
                <w:bCs/>
                <w:sz w:val="22"/>
                <w:szCs w:val="22"/>
              </w:rPr>
            </w:pPr>
          </w:p>
        </w:tc>
        <w:tc>
          <w:tcPr>
            <w:tcW w:w="7513" w:type="dxa"/>
            <w:gridSpan w:val="2"/>
          </w:tcPr>
          <w:p w14:paraId="0CABDEFE" w14:textId="608181F0" w:rsidR="0082434F" w:rsidRPr="004C3419" w:rsidRDefault="00EF2B0E" w:rsidP="0082434F">
            <w:pPr>
              <w:autoSpaceDE w:val="0"/>
              <w:autoSpaceDN w:val="0"/>
              <w:rPr>
                <w:rFonts w:asciiTheme="minorHAnsi" w:hAnsiTheme="minorHAnsi" w:cstheme="minorHAnsi"/>
                <w:sz w:val="22"/>
                <w:szCs w:val="22"/>
              </w:rPr>
            </w:pPr>
            <w:r>
              <w:rPr>
                <w:rFonts w:asciiTheme="minorHAnsi" w:hAnsiTheme="minorHAnsi" w:cstheme="minorHAnsi"/>
                <w:sz w:val="22"/>
                <w:szCs w:val="22"/>
              </w:rPr>
              <w:t>‘</w:t>
            </w:r>
            <w:r w:rsidR="0082434F" w:rsidRPr="004C3419">
              <w:rPr>
                <w:rFonts w:asciiTheme="minorHAnsi" w:hAnsiTheme="minorHAnsi" w:cstheme="minorHAnsi"/>
                <w:sz w:val="22"/>
                <w:szCs w:val="22"/>
              </w:rPr>
              <w:t xml:space="preserve">We have already announced an increase in medical undergraduate numbers. </w:t>
            </w:r>
            <w:r w:rsidR="00A25BCF" w:rsidRPr="004C3419">
              <w:rPr>
                <w:rFonts w:asciiTheme="minorHAnsi" w:hAnsiTheme="minorHAnsi" w:cstheme="minorHAnsi"/>
                <w:sz w:val="22"/>
                <w:szCs w:val="22"/>
              </w:rPr>
              <w:t xml:space="preserve"> </w:t>
            </w:r>
            <w:r w:rsidR="0082434F" w:rsidRPr="004C3419">
              <w:rPr>
                <w:rFonts w:asciiTheme="minorHAnsi" w:hAnsiTheme="minorHAnsi" w:cstheme="minorHAnsi"/>
                <w:sz w:val="22"/>
                <w:szCs w:val="22"/>
              </w:rPr>
              <w:t xml:space="preserve">By 2021 medical school places will have increased by 190 over 2016 levels. </w:t>
            </w:r>
            <w:r w:rsidR="00A25BCF" w:rsidRPr="004C3419">
              <w:rPr>
                <w:rFonts w:asciiTheme="minorHAnsi" w:hAnsiTheme="minorHAnsi" w:cstheme="minorHAnsi"/>
                <w:sz w:val="22"/>
                <w:szCs w:val="22"/>
              </w:rPr>
              <w:t xml:space="preserve"> </w:t>
            </w:r>
            <w:r w:rsidR="0082434F" w:rsidRPr="004C3419">
              <w:rPr>
                <w:rFonts w:asciiTheme="minorHAnsi" w:hAnsiTheme="minorHAnsi" w:cstheme="minorHAnsi"/>
                <w:sz w:val="22"/>
                <w:szCs w:val="22"/>
              </w:rPr>
              <w:t xml:space="preserve">To help ensure that Scotland has a world-class and sustainable medical workforce, </w:t>
            </w:r>
            <w:r w:rsidR="0082434F" w:rsidRPr="00171657">
              <w:rPr>
                <w:rFonts w:asciiTheme="minorHAnsi" w:hAnsiTheme="minorHAnsi" w:cstheme="minorHAnsi"/>
                <w:bCs/>
                <w:sz w:val="22"/>
                <w:szCs w:val="22"/>
              </w:rPr>
              <w:t>we will fund an additional 105 foundation places for medical graduates by 2022</w:t>
            </w:r>
            <w:r w:rsidR="0082434F" w:rsidRPr="00171657">
              <w:rPr>
                <w:rFonts w:asciiTheme="minorHAnsi" w:hAnsiTheme="minorHAnsi" w:cstheme="minorHAnsi"/>
                <w:sz w:val="22"/>
                <w:szCs w:val="22"/>
              </w:rPr>
              <w:t>.</w:t>
            </w:r>
            <w:r w:rsidR="0082434F" w:rsidRPr="004C3419">
              <w:rPr>
                <w:rFonts w:asciiTheme="minorHAnsi" w:hAnsiTheme="minorHAnsi" w:cstheme="minorHAnsi"/>
                <w:sz w:val="22"/>
                <w:szCs w:val="22"/>
              </w:rPr>
              <w:t xml:space="preserve"> </w:t>
            </w:r>
            <w:r w:rsidR="00A25BCF" w:rsidRPr="004C3419">
              <w:rPr>
                <w:rFonts w:asciiTheme="minorHAnsi" w:hAnsiTheme="minorHAnsi" w:cstheme="minorHAnsi"/>
                <w:sz w:val="22"/>
                <w:szCs w:val="22"/>
              </w:rPr>
              <w:t xml:space="preserve"> </w:t>
            </w:r>
            <w:r w:rsidR="0082434F" w:rsidRPr="004C3419">
              <w:rPr>
                <w:rFonts w:asciiTheme="minorHAnsi" w:hAnsiTheme="minorHAnsi" w:cstheme="minorHAnsi"/>
                <w:sz w:val="22"/>
                <w:szCs w:val="22"/>
              </w:rPr>
              <w:t xml:space="preserve">These will accommodate the first of the additional graduates and enable them to proceed to the next stage of their training in order to become qualified doctors. </w:t>
            </w:r>
            <w:r w:rsidR="00A25BCF" w:rsidRPr="004C3419">
              <w:rPr>
                <w:rFonts w:asciiTheme="minorHAnsi" w:hAnsiTheme="minorHAnsi" w:cstheme="minorHAnsi"/>
                <w:sz w:val="22"/>
                <w:szCs w:val="22"/>
              </w:rPr>
              <w:t xml:space="preserve"> </w:t>
            </w:r>
            <w:r w:rsidR="0082434F" w:rsidRPr="004C3419">
              <w:rPr>
                <w:rFonts w:asciiTheme="minorHAnsi" w:hAnsiTheme="minorHAnsi" w:cstheme="minorHAnsi"/>
                <w:sz w:val="22"/>
                <w:szCs w:val="22"/>
              </w:rPr>
              <w:t>The new places will create a greater range of placements for trainee doctors, particularly in general practice and psychiatry and in remote or rural parts of Scotland.</w:t>
            </w:r>
            <w:r w:rsidR="00A25BCF" w:rsidRPr="004C3419">
              <w:rPr>
                <w:rFonts w:asciiTheme="minorHAnsi" w:hAnsiTheme="minorHAnsi" w:cstheme="minorHAnsi"/>
                <w:sz w:val="22"/>
                <w:szCs w:val="22"/>
              </w:rPr>
              <w:t>’</w:t>
            </w:r>
          </w:p>
          <w:p w14:paraId="2A7E8B65" w14:textId="77777777" w:rsidR="00732719" w:rsidRDefault="00732719" w:rsidP="00DF36DD">
            <w:pPr>
              <w:tabs>
                <w:tab w:val="left" w:pos="567"/>
                <w:tab w:val="left" w:pos="1134"/>
                <w:tab w:val="left" w:pos="1701"/>
                <w:tab w:val="left" w:pos="2268"/>
                <w:tab w:val="right" w:pos="9072"/>
              </w:tabs>
              <w:rPr>
                <w:rFonts w:ascii="Calibri" w:eastAsia="Calibri" w:hAnsi="Calibri" w:cs="Calibri"/>
                <w:bCs/>
                <w:sz w:val="22"/>
                <w:szCs w:val="22"/>
              </w:rPr>
            </w:pPr>
          </w:p>
        </w:tc>
        <w:tc>
          <w:tcPr>
            <w:tcW w:w="1701" w:type="dxa"/>
          </w:tcPr>
          <w:p w14:paraId="53B65E75" w14:textId="77777777" w:rsidR="00732719" w:rsidRPr="00653B31" w:rsidRDefault="00732719" w:rsidP="00DF36DD">
            <w:pPr>
              <w:tabs>
                <w:tab w:val="left" w:pos="567"/>
                <w:tab w:val="left" w:pos="1134"/>
                <w:tab w:val="left" w:pos="1701"/>
                <w:tab w:val="left" w:pos="2268"/>
                <w:tab w:val="right" w:pos="9072"/>
              </w:tabs>
              <w:jc w:val="center"/>
              <w:rPr>
                <w:rFonts w:ascii="Calibri" w:hAnsi="Calibri" w:cs="Calibri"/>
                <w:sz w:val="22"/>
                <w:szCs w:val="22"/>
              </w:rPr>
            </w:pPr>
          </w:p>
        </w:tc>
      </w:tr>
      <w:tr w:rsidR="00732719" w:rsidRPr="00A5242C" w14:paraId="0984EB67" w14:textId="77777777" w:rsidTr="59D636AA">
        <w:tc>
          <w:tcPr>
            <w:tcW w:w="1027" w:type="dxa"/>
          </w:tcPr>
          <w:p w14:paraId="2376CA37" w14:textId="77777777" w:rsidR="00732719" w:rsidRPr="00653B31" w:rsidRDefault="00732719" w:rsidP="003D1BD2">
            <w:pPr>
              <w:rPr>
                <w:rFonts w:ascii="Calibri" w:hAnsi="Calibri" w:cs="Calibri"/>
                <w:b/>
                <w:bCs/>
                <w:sz w:val="22"/>
                <w:szCs w:val="22"/>
              </w:rPr>
            </w:pPr>
          </w:p>
        </w:tc>
        <w:tc>
          <w:tcPr>
            <w:tcW w:w="7513" w:type="dxa"/>
            <w:gridSpan w:val="2"/>
          </w:tcPr>
          <w:p w14:paraId="309D494F" w14:textId="2270CEE8" w:rsidR="00732719" w:rsidRDefault="59D636AA" w:rsidP="59D636AA">
            <w:pPr>
              <w:tabs>
                <w:tab w:val="left" w:pos="567"/>
                <w:tab w:val="left" w:pos="1134"/>
                <w:tab w:val="left" w:pos="1701"/>
                <w:tab w:val="left" w:pos="2268"/>
                <w:tab w:val="right" w:pos="9072"/>
              </w:tabs>
              <w:rPr>
                <w:rFonts w:ascii="Calibri" w:eastAsia="Calibri" w:hAnsi="Calibri" w:cs="Calibri"/>
                <w:sz w:val="22"/>
                <w:szCs w:val="22"/>
              </w:rPr>
            </w:pPr>
            <w:r w:rsidRPr="59D636AA">
              <w:rPr>
                <w:rFonts w:ascii="Calibri" w:eastAsia="Calibri" w:hAnsi="Calibri" w:cs="Calibri"/>
                <w:sz w:val="22"/>
                <w:szCs w:val="22"/>
              </w:rPr>
              <w:t>DH stressed that if approved they would not move trainees between regions.  He noted that F1 Liaison Psychiatry provided good experience and if the additional posts were agreed this would be the focus.</w:t>
            </w:r>
          </w:p>
          <w:p w14:paraId="1CBD08EB" w14:textId="665AEB32" w:rsidR="59D636AA" w:rsidRDefault="59D636AA" w:rsidP="59D636AA">
            <w:pPr>
              <w:rPr>
                <w:rFonts w:ascii="Calibri" w:eastAsia="Calibri" w:hAnsi="Calibri" w:cs="Calibri"/>
                <w:sz w:val="22"/>
                <w:szCs w:val="22"/>
              </w:rPr>
            </w:pPr>
          </w:p>
          <w:p w14:paraId="28A1A3CD" w14:textId="47893EE1" w:rsidR="59D636AA" w:rsidRPr="00372752" w:rsidRDefault="59D636AA" w:rsidP="59D636AA">
            <w:pPr>
              <w:rPr>
                <w:rFonts w:ascii="Calibri" w:eastAsia="Calibri" w:hAnsi="Calibri" w:cs="Calibri"/>
                <w:sz w:val="22"/>
                <w:szCs w:val="22"/>
              </w:rPr>
            </w:pPr>
            <w:r w:rsidRPr="00372752">
              <w:rPr>
                <w:rFonts w:ascii="Calibri" w:eastAsia="Calibri" w:hAnsi="Calibri" w:cs="Calibri"/>
                <w:sz w:val="22"/>
                <w:szCs w:val="22"/>
              </w:rPr>
              <w:t>SMN expressed some disappointment that these numbers fell well short of the exposure foundation doctors in England where 46% had exposure to psychiatry.</w:t>
            </w:r>
          </w:p>
          <w:p w14:paraId="5F40A4EF" w14:textId="77777777" w:rsidR="006E5C4B" w:rsidRPr="00372752" w:rsidRDefault="006E5C4B" w:rsidP="00DF36DD">
            <w:pPr>
              <w:tabs>
                <w:tab w:val="left" w:pos="567"/>
                <w:tab w:val="left" w:pos="1134"/>
                <w:tab w:val="left" w:pos="1701"/>
                <w:tab w:val="left" w:pos="2268"/>
                <w:tab w:val="right" w:pos="9072"/>
              </w:tabs>
              <w:rPr>
                <w:rFonts w:ascii="Calibri" w:eastAsia="Calibri" w:hAnsi="Calibri" w:cs="Calibri"/>
                <w:bCs/>
                <w:sz w:val="22"/>
                <w:szCs w:val="22"/>
              </w:rPr>
            </w:pPr>
          </w:p>
          <w:p w14:paraId="1F385C9A" w14:textId="1238111F" w:rsidR="006E5C4B" w:rsidRDefault="59D636AA" w:rsidP="59D636AA">
            <w:pPr>
              <w:tabs>
                <w:tab w:val="left" w:pos="567"/>
                <w:tab w:val="left" w:pos="1134"/>
                <w:tab w:val="left" w:pos="1701"/>
                <w:tab w:val="left" w:pos="2268"/>
                <w:tab w:val="right" w:pos="9072"/>
              </w:tabs>
              <w:rPr>
                <w:rFonts w:ascii="Calibri" w:eastAsia="Calibri" w:hAnsi="Calibri" w:cs="Calibri"/>
                <w:sz w:val="22"/>
                <w:szCs w:val="22"/>
              </w:rPr>
            </w:pPr>
            <w:r w:rsidRPr="00372752">
              <w:rPr>
                <w:rFonts w:ascii="Calibri" w:eastAsia="Calibri" w:hAnsi="Calibri" w:cs="Calibri"/>
                <w:sz w:val="22"/>
                <w:szCs w:val="22"/>
              </w:rPr>
              <w:t xml:space="preserve">SMN reported that HEE has rebadged the new Psychiatry Fellowships as now being open to all UK graduates whereby initially it had seemed open solely to </w:t>
            </w:r>
            <w:r w:rsidRPr="00372752">
              <w:rPr>
                <w:rFonts w:ascii="Calibri" w:eastAsia="Calibri" w:hAnsi="Calibri" w:cs="Calibri"/>
                <w:sz w:val="22"/>
                <w:szCs w:val="22"/>
              </w:rPr>
              <w:lastRenderedPageBreak/>
              <w:t xml:space="preserve">doctors in England.  DH said that devolved nations were not included in the initial </w:t>
            </w:r>
            <w:r w:rsidR="000F6906" w:rsidRPr="00372752">
              <w:rPr>
                <w:rFonts w:ascii="Calibri" w:eastAsia="Calibri" w:hAnsi="Calibri" w:cs="Calibri"/>
                <w:sz w:val="22"/>
                <w:szCs w:val="22"/>
              </w:rPr>
              <w:t>discussions,</w:t>
            </w:r>
            <w:r w:rsidRPr="00372752">
              <w:rPr>
                <w:rFonts w:ascii="Calibri" w:eastAsia="Calibri" w:hAnsi="Calibri" w:cs="Calibri"/>
                <w:sz w:val="22"/>
                <w:szCs w:val="22"/>
              </w:rPr>
              <w:t xml:space="preserve"> but Scotland had been added to the mix after the initial publicity for the initiative</w:t>
            </w:r>
          </w:p>
        </w:tc>
        <w:tc>
          <w:tcPr>
            <w:tcW w:w="1701" w:type="dxa"/>
          </w:tcPr>
          <w:p w14:paraId="50453166" w14:textId="77777777" w:rsidR="00732719" w:rsidRPr="00653B31" w:rsidRDefault="00732719" w:rsidP="00DF36DD">
            <w:pPr>
              <w:tabs>
                <w:tab w:val="left" w:pos="567"/>
                <w:tab w:val="left" w:pos="1134"/>
                <w:tab w:val="left" w:pos="1701"/>
                <w:tab w:val="left" w:pos="2268"/>
                <w:tab w:val="right" w:pos="9072"/>
              </w:tabs>
              <w:jc w:val="center"/>
              <w:rPr>
                <w:rFonts w:ascii="Calibri" w:hAnsi="Calibri" w:cs="Calibri"/>
                <w:sz w:val="22"/>
                <w:szCs w:val="22"/>
              </w:rPr>
            </w:pPr>
          </w:p>
        </w:tc>
      </w:tr>
      <w:tr w:rsidR="00732719" w:rsidRPr="00F91D07" w14:paraId="2FB2FECE" w14:textId="77777777" w:rsidTr="59D636AA">
        <w:tc>
          <w:tcPr>
            <w:tcW w:w="1027" w:type="dxa"/>
          </w:tcPr>
          <w:p w14:paraId="3BCED184" w14:textId="77777777" w:rsidR="00732719" w:rsidRPr="00653B31" w:rsidRDefault="00732719" w:rsidP="003D1BD2">
            <w:pPr>
              <w:rPr>
                <w:rFonts w:ascii="Calibri" w:hAnsi="Calibri" w:cs="Calibri"/>
                <w:b/>
                <w:bCs/>
                <w:sz w:val="22"/>
                <w:szCs w:val="22"/>
              </w:rPr>
            </w:pPr>
          </w:p>
        </w:tc>
        <w:tc>
          <w:tcPr>
            <w:tcW w:w="7513" w:type="dxa"/>
            <w:gridSpan w:val="2"/>
          </w:tcPr>
          <w:p w14:paraId="084889A0" w14:textId="77777777" w:rsidR="00732719" w:rsidRDefault="00732719" w:rsidP="00DF36DD">
            <w:pPr>
              <w:tabs>
                <w:tab w:val="left" w:pos="567"/>
                <w:tab w:val="left" w:pos="1134"/>
                <w:tab w:val="left" w:pos="1701"/>
                <w:tab w:val="left" w:pos="2268"/>
                <w:tab w:val="right" w:pos="9072"/>
              </w:tabs>
              <w:rPr>
                <w:rFonts w:ascii="Calibri" w:eastAsia="Calibri" w:hAnsi="Calibri" w:cs="Calibri"/>
                <w:bCs/>
                <w:sz w:val="22"/>
                <w:szCs w:val="22"/>
              </w:rPr>
            </w:pPr>
          </w:p>
        </w:tc>
        <w:tc>
          <w:tcPr>
            <w:tcW w:w="1701" w:type="dxa"/>
          </w:tcPr>
          <w:p w14:paraId="61D47C57" w14:textId="77777777" w:rsidR="00732719" w:rsidRPr="00653B31" w:rsidRDefault="00732719" w:rsidP="00DF36DD">
            <w:pPr>
              <w:tabs>
                <w:tab w:val="left" w:pos="567"/>
                <w:tab w:val="left" w:pos="1134"/>
                <w:tab w:val="left" w:pos="1701"/>
                <w:tab w:val="left" w:pos="2268"/>
                <w:tab w:val="right" w:pos="9072"/>
              </w:tabs>
              <w:jc w:val="center"/>
              <w:rPr>
                <w:rFonts w:ascii="Calibri" w:hAnsi="Calibri" w:cs="Calibri"/>
                <w:sz w:val="22"/>
                <w:szCs w:val="22"/>
              </w:rPr>
            </w:pPr>
          </w:p>
        </w:tc>
      </w:tr>
      <w:tr w:rsidR="00D56E3C" w:rsidRPr="00F91D07" w14:paraId="5C1FB35F" w14:textId="77777777" w:rsidTr="59D636AA">
        <w:tc>
          <w:tcPr>
            <w:tcW w:w="1027" w:type="dxa"/>
          </w:tcPr>
          <w:p w14:paraId="4410AE7F" w14:textId="25A69CD2" w:rsidR="00D56E3C" w:rsidRPr="00653B31" w:rsidRDefault="003E29AC" w:rsidP="00D56E3C">
            <w:pPr>
              <w:rPr>
                <w:rFonts w:ascii="Calibri" w:hAnsi="Calibri" w:cs="Calibri"/>
                <w:b/>
                <w:bCs/>
                <w:sz w:val="22"/>
                <w:szCs w:val="22"/>
              </w:rPr>
            </w:pPr>
            <w:r>
              <w:rPr>
                <w:rFonts w:ascii="Calibri" w:hAnsi="Calibri" w:cs="Calibri"/>
                <w:b/>
                <w:bCs/>
                <w:sz w:val="22"/>
                <w:szCs w:val="22"/>
              </w:rPr>
              <w:t>3</w:t>
            </w:r>
            <w:r w:rsidR="00E020B8">
              <w:rPr>
                <w:rFonts w:ascii="Calibri" w:hAnsi="Calibri" w:cs="Calibri"/>
                <w:b/>
                <w:bCs/>
                <w:sz w:val="22"/>
                <w:szCs w:val="22"/>
              </w:rPr>
              <w:t>.</w:t>
            </w:r>
          </w:p>
        </w:tc>
        <w:tc>
          <w:tcPr>
            <w:tcW w:w="7513" w:type="dxa"/>
            <w:gridSpan w:val="2"/>
          </w:tcPr>
          <w:p w14:paraId="4F030970" w14:textId="36279C83" w:rsidR="00D56E3C" w:rsidRPr="004D15FC" w:rsidRDefault="008149CB" w:rsidP="00DF36DD">
            <w:pPr>
              <w:tabs>
                <w:tab w:val="left" w:pos="567"/>
                <w:tab w:val="left" w:pos="1134"/>
                <w:tab w:val="left" w:pos="1701"/>
                <w:tab w:val="left" w:pos="2268"/>
                <w:tab w:val="right" w:pos="9072"/>
              </w:tabs>
              <w:rPr>
                <w:rFonts w:ascii="Calibri" w:eastAsia="Calibri" w:hAnsi="Calibri" w:cs="Calibri"/>
                <w:b/>
                <w:bCs/>
                <w:sz w:val="22"/>
                <w:szCs w:val="22"/>
              </w:rPr>
            </w:pPr>
            <w:r w:rsidRPr="004D15FC">
              <w:rPr>
                <w:rFonts w:ascii="Calibri" w:eastAsia="Calibri" w:hAnsi="Calibri" w:cs="Calibri"/>
                <w:b/>
                <w:sz w:val="22"/>
                <w:szCs w:val="22"/>
              </w:rPr>
              <w:t>CT Recruitment</w:t>
            </w:r>
            <w:r w:rsidR="004D15FC" w:rsidRPr="004D15FC">
              <w:rPr>
                <w:rFonts w:ascii="Calibri" w:eastAsia="Calibri" w:hAnsi="Calibri" w:cs="Calibri"/>
                <w:b/>
                <w:sz w:val="22"/>
                <w:szCs w:val="22"/>
              </w:rPr>
              <w:t xml:space="preserve"> – </w:t>
            </w:r>
            <w:r w:rsidR="004D15FC" w:rsidRPr="004D15FC">
              <w:rPr>
                <w:rFonts w:ascii="Calibri" w:eastAsia="Calibri" w:hAnsi="Calibri" w:cs="Calibri"/>
                <w:b/>
                <w:i/>
                <w:sz w:val="22"/>
                <w:szCs w:val="22"/>
              </w:rPr>
              <w:t>Anne Dickson</w:t>
            </w:r>
          </w:p>
        </w:tc>
        <w:tc>
          <w:tcPr>
            <w:tcW w:w="1701" w:type="dxa"/>
          </w:tcPr>
          <w:p w14:paraId="428DFC95" w14:textId="77777777" w:rsidR="00D56E3C" w:rsidRDefault="00D56E3C" w:rsidP="00DF36DD">
            <w:pPr>
              <w:tabs>
                <w:tab w:val="left" w:pos="567"/>
                <w:tab w:val="left" w:pos="1134"/>
                <w:tab w:val="left" w:pos="1701"/>
                <w:tab w:val="left" w:pos="2268"/>
                <w:tab w:val="right" w:pos="9072"/>
              </w:tabs>
              <w:jc w:val="center"/>
              <w:rPr>
                <w:rFonts w:ascii="Calibri" w:eastAsia="Calibri" w:hAnsi="Calibri" w:cs="Calibri"/>
                <w:b/>
                <w:bCs/>
                <w:sz w:val="22"/>
                <w:szCs w:val="22"/>
              </w:rPr>
            </w:pPr>
          </w:p>
        </w:tc>
      </w:tr>
      <w:tr w:rsidR="00D56E3C" w:rsidRPr="00F91D07" w14:paraId="7C6DC6C3" w14:textId="77777777" w:rsidTr="59D636AA">
        <w:tc>
          <w:tcPr>
            <w:tcW w:w="1027" w:type="dxa"/>
          </w:tcPr>
          <w:p w14:paraId="467AD7E9" w14:textId="77777777" w:rsidR="00D56E3C" w:rsidRPr="00653B31" w:rsidRDefault="00D56E3C" w:rsidP="00D56E3C">
            <w:pPr>
              <w:rPr>
                <w:rFonts w:ascii="Calibri" w:hAnsi="Calibri" w:cs="Calibri"/>
                <w:b/>
                <w:bCs/>
                <w:sz w:val="22"/>
                <w:szCs w:val="22"/>
              </w:rPr>
            </w:pPr>
          </w:p>
        </w:tc>
        <w:tc>
          <w:tcPr>
            <w:tcW w:w="7513" w:type="dxa"/>
            <w:gridSpan w:val="2"/>
          </w:tcPr>
          <w:p w14:paraId="01B5F60D" w14:textId="77777777" w:rsidR="00F349E0" w:rsidRDefault="008F3DA0" w:rsidP="00A55C57">
            <w:pPr>
              <w:tabs>
                <w:tab w:val="left" w:pos="567"/>
                <w:tab w:val="left" w:pos="1134"/>
                <w:tab w:val="left" w:pos="1701"/>
                <w:tab w:val="left" w:pos="2268"/>
                <w:tab w:val="right" w:pos="9072"/>
              </w:tabs>
              <w:rPr>
                <w:rFonts w:ascii="Calibri" w:eastAsia="Calibri" w:hAnsi="Calibri" w:cs="Calibri"/>
                <w:bCs/>
                <w:sz w:val="22"/>
                <w:szCs w:val="22"/>
              </w:rPr>
            </w:pPr>
            <w:r>
              <w:rPr>
                <w:rFonts w:ascii="Calibri" w:eastAsia="Calibri" w:hAnsi="Calibri" w:cs="Calibri"/>
                <w:bCs/>
                <w:sz w:val="22"/>
                <w:szCs w:val="22"/>
              </w:rPr>
              <w:t xml:space="preserve">Anne Dickson (ADi) noted that </w:t>
            </w:r>
            <w:r w:rsidR="00681528">
              <w:rPr>
                <w:rFonts w:ascii="Calibri" w:eastAsia="Calibri" w:hAnsi="Calibri" w:cs="Calibri"/>
                <w:bCs/>
                <w:sz w:val="22"/>
                <w:szCs w:val="22"/>
              </w:rPr>
              <w:t xml:space="preserve">core recruitment </w:t>
            </w:r>
            <w:r w:rsidR="0068211A">
              <w:rPr>
                <w:rFonts w:ascii="Calibri" w:eastAsia="Calibri" w:hAnsi="Calibri" w:cs="Calibri"/>
                <w:bCs/>
                <w:sz w:val="22"/>
                <w:szCs w:val="22"/>
              </w:rPr>
              <w:t xml:space="preserve">was </w:t>
            </w:r>
            <w:r>
              <w:rPr>
                <w:rFonts w:ascii="Calibri" w:eastAsia="Calibri" w:hAnsi="Calibri" w:cs="Calibri"/>
                <w:bCs/>
                <w:sz w:val="22"/>
                <w:szCs w:val="22"/>
              </w:rPr>
              <w:t xml:space="preserve">beginning to </w:t>
            </w:r>
            <w:r w:rsidR="0068211A">
              <w:rPr>
                <w:rFonts w:ascii="Calibri" w:eastAsia="Calibri" w:hAnsi="Calibri" w:cs="Calibri"/>
                <w:bCs/>
                <w:sz w:val="22"/>
                <w:szCs w:val="22"/>
              </w:rPr>
              <w:t>e</w:t>
            </w:r>
            <w:r w:rsidR="00C25E11">
              <w:rPr>
                <w:rFonts w:ascii="Calibri" w:eastAsia="Calibri" w:hAnsi="Calibri" w:cs="Calibri"/>
                <w:bCs/>
                <w:sz w:val="22"/>
                <w:szCs w:val="22"/>
              </w:rPr>
              <w:t>xperience problems</w:t>
            </w:r>
            <w:r w:rsidR="00341A3C">
              <w:rPr>
                <w:rFonts w:ascii="Calibri" w:eastAsia="Calibri" w:hAnsi="Calibri" w:cs="Calibri"/>
                <w:bCs/>
                <w:sz w:val="22"/>
                <w:szCs w:val="22"/>
              </w:rPr>
              <w:t xml:space="preserve">.  </w:t>
            </w:r>
            <w:r w:rsidR="00ED18F6">
              <w:rPr>
                <w:rFonts w:ascii="Calibri" w:eastAsia="Calibri" w:hAnsi="Calibri" w:cs="Calibri"/>
                <w:bCs/>
                <w:sz w:val="22"/>
                <w:szCs w:val="22"/>
              </w:rPr>
              <w:t>In the past there have been initiatives</w:t>
            </w:r>
            <w:r w:rsidR="00AF39B4">
              <w:rPr>
                <w:rFonts w:ascii="Calibri" w:eastAsia="Calibri" w:hAnsi="Calibri" w:cs="Calibri"/>
                <w:bCs/>
                <w:sz w:val="22"/>
                <w:szCs w:val="22"/>
              </w:rPr>
              <w:t xml:space="preserve"> to </w:t>
            </w:r>
            <w:r w:rsidR="00981DDD">
              <w:rPr>
                <w:rFonts w:ascii="Calibri" w:eastAsia="Calibri" w:hAnsi="Calibri" w:cs="Calibri"/>
                <w:bCs/>
                <w:sz w:val="22"/>
                <w:szCs w:val="22"/>
              </w:rPr>
              <w:t xml:space="preserve">attract trainees to other specialties via videos/facebook campaigns </w:t>
            </w:r>
            <w:r w:rsidR="00C25E11">
              <w:rPr>
                <w:rFonts w:ascii="Calibri" w:eastAsia="Calibri" w:hAnsi="Calibri" w:cs="Calibri"/>
                <w:bCs/>
                <w:sz w:val="22"/>
                <w:szCs w:val="22"/>
              </w:rPr>
              <w:t>and</w:t>
            </w:r>
            <w:r w:rsidR="00981DDD">
              <w:rPr>
                <w:rFonts w:ascii="Calibri" w:eastAsia="Calibri" w:hAnsi="Calibri" w:cs="Calibri"/>
                <w:bCs/>
                <w:sz w:val="22"/>
                <w:szCs w:val="22"/>
              </w:rPr>
              <w:t xml:space="preserve"> this was an option</w:t>
            </w:r>
            <w:r w:rsidR="00C359C3">
              <w:rPr>
                <w:rFonts w:ascii="Calibri" w:eastAsia="Calibri" w:hAnsi="Calibri" w:cs="Calibri"/>
                <w:bCs/>
                <w:sz w:val="22"/>
                <w:szCs w:val="22"/>
              </w:rPr>
              <w:t xml:space="preserve">; they could involve the College </w:t>
            </w:r>
            <w:r w:rsidR="006F653F">
              <w:rPr>
                <w:rFonts w:ascii="Calibri" w:eastAsia="Calibri" w:hAnsi="Calibri" w:cs="Calibri"/>
                <w:bCs/>
                <w:sz w:val="22"/>
                <w:szCs w:val="22"/>
              </w:rPr>
              <w:t xml:space="preserve">and </w:t>
            </w:r>
            <w:r w:rsidR="00A14782">
              <w:rPr>
                <w:rFonts w:ascii="Calibri" w:eastAsia="Calibri" w:hAnsi="Calibri" w:cs="Calibri"/>
                <w:bCs/>
                <w:sz w:val="22"/>
                <w:szCs w:val="22"/>
              </w:rPr>
              <w:t>ask trainees for input</w:t>
            </w:r>
            <w:r w:rsidR="00C359C3">
              <w:rPr>
                <w:rFonts w:ascii="Calibri" w:eastAsia="Calibri" w:hAnsi="Calibri" w:cs="Calibri"/>
                <w:bCs/>
                <w:sz w:val="22"/>
                <w:szCs w:val="22"/>
              </w:rPr>
              <w:t xml:space="preserve">.  </w:t>
            </w:r>
            <w:r w:rsidR="00901DA7">
              <w:rPr>
                <w:rFonts w:ascii="Calibri" w:eastAsia="Calibri" w:hAnsi="Calibri" w:cs="Calibri"/>
                <w:bCs/>
                <w:sz w:val="22"/>
                <w:szCs w:val="22"/>
              </w:rPr>
              <w:t xml:space="preserve">There have been good videos produced </w:t>
            </w:r>
            <w:r w:rsidR="00407AF7">
              <w:rPr>
                <w:rFonts w:ascii="Calibri" w:eastAsia="Calibri" w:hAnsi="Calibri" w:cs="Calibri"/>
                <w:bCs/>
                <w:sz w:val="22"/>
                <w:szCs w:val="22"/>
              </w:rPr>
              <w:t>promotin</w:t>
            </w:r>
            <w:r w:rsidR="00A44239">
              <w:rPr>
                <w:rFonts w:ascii="Calibri" w:eastAsia="Calibri" w:hAnsi="Calibri" w:cs="Calibri"/>
                <w:bCs/>
                <w:sz w:val="22"/>
                <w:szCs w:val="22"/>
              </w:rPr>
              <w:t>g</w:t>
            </w:r>
            <w:r w:rsidR="00407AF7">
              <w:rPr>
                <w:rFonts w:ascii="Calibri" w:eastAsia="Calibri" w:hAnsi="Calibri" w:cs="Calibri"/>
                <w:bCs/>
                <w:sz w:val="22"/>
                <w:szCs w:val="22"/>
              </w:rPr>
              <w:t xml:space="preserve"> Forensic Psychiatry</w:t>
            </w:r>
            <w:r w:rsidR="00A55C57">
              <w:rPr>
                <w:rFonts w:ascii="Calibri" w:eastAsia="Calibri" w:hAnsi="Calibri" w:cs="Calibri"/>
                <w:bCs/>
                <w:sz w:val="22"/>
                <w:szCs w:val="22"/>
              </w:rPr>
              <w:t xml:space="preserve">.  </w:t>
            </w:r>
            <w:r w:rsidR="0066476B">
              <w:rPr>
                <w:rFonts w:ascii="Calibri" w:eastAsia="Calibri" w:hAnsi="Calibri" w:cs="Calibri"/>
                <w:bCs/>
                <w:sz w:val="22"/>
                <w:szCs w:val="22"/>
              </w:rPr>
              <w:t xml:space="preserve">Changing </w:t>
            </w:r>
            <w:r w:rsidR="00C359C3">
              <w:rPr>
                <w:rFonts w:ascii="Calibri" w:eastAsia="Calibri" w:hAnsi="Calibri" w:cs="Calibri"/>
                <w:bCs/>
                <w:sz w:val="22"/>
                <w:szCs w:val="22"/>
              </w:rPr>
              <w:t xml:space="preserve">rotations was more complex and would </w:t>
            </w:r>
            <w:r w:rsidR="006F653F">
              <w:rPr>
                <w:rFonts w:ascii="Calibri" w:eastAsia="Calibri" w:hAnsi="Calibri" w:cs="Calibri"/>
                <w:bCs/>
                <w:sz w:val="22"/>
                <w:szCs w:val="22"/>
              </w:rPr>
              <w:t xml:space="preserve">require the involvement of the service.  </w:t>
            </w:r>
            <w:r w:rsidR="00407AF7">
              <w:rPr>
                <w:rFonts w:ascii="Calibri" w:eastAsia="Calibri" w:hAnsi="Calibri" w:cs="Calibri"/>
                <w:bCs/>
                <w:sz w:val="22"/>
                <w:szCs w:val="22"/>
              </w:rPr>
              <w:t>RP said that STARG would be keen to work with NES on producing videos and other promotional materials</w:t>
            </w:r>
            <w:r w:rsidR="00314E40">
              <w:rPr>
                <w:rFonts w:ascii="Calibri" w:eastAsia="Calibri" w:hAnsi="Calibri" w:cs="Calibri"/>
                <w:bCs/>
                <w:sz w:val="22"/>
                <w:szCs w:val="22"/>
              </w:rPr>
              <w:t xml:space="preserve">/events.  </w:t>
            </w:r>
            <w:r w:rsidR="00AA0FAD">
              <w:rPr>
                <w:rFonts w:ascii="Calibri" w:eastAsia="Calibri" w:hAnsi="Calibri" w:cs="Calibri"/>
                <w:bCs/>
                <w:sz w:val="22"/>
                <w:szCs w:val="22"/>
              </w:rPr>
              <w:t xml:space="preserve">She also reported </w:t>
            </w:r>
            <w:r w:rsidR="00736C8F">
              <w:rPr>
                <w:rFonts w:ascii="Calibri" w:eastAsia="Calibri" w:hAnsi="Calibri" w:cs="Calibri"/>
                <w:bCs/>
                <w:sz w:val="22"/>
                <w:szCs w:val="22"/>
              </w:rPr>
              <w:t>the Forensic STC would like to look at the attractiveness of the SMT website.</w:t>
            </w:r>
            <w:r w:rsidR="00A850AC">
              <w:rPr>
                <w:rFonts w:ascii="Calibri" w:eastAsia="Calibri" w:hAnsi="Calibri" w:cs="Calibri"/>
                <w:bCs/>
                <w:sz w:val="22"/>
                <w:szCs w:val="22"/>
              </w:rPr>
              <w:t xml:space="preserve">  </w:t>
            </w:r>
            <w:r w:rsidR="00F51435">
              <w:rPr>
                <w:rFonts w:ascii="Calibri" w:eastAsia="Calibri" w:hAnsi="Calibri" w:cs="Calibri"/>
                <w:bCs/>
                <w:sz w:val="22"/>
                <w:szCs w:val="22"/>
              </w:rPr>
              <w:t xml:space="preserve">ADi said this could be possible and </w:t>
            </w:r>
            <w:r w:rsidR="00F349E0">
              <w:rPr>
                <w:rFonts w:ascii="Calibri" w:eastAsia="Calibri" w:hAnsi="Calibri" w:cs="Calibri"/>
                <w:bCs/>
                <w:sz w:val="22"/>
                <w:szCs w:val="22"/>
              </w:rPr>
              <w:t>t</w:t>
            </w:r>
            <w:r w:rsidR="00F51435">
              <w:rPr>
                <w:rFonts w:ascii="Calibri" w:eastAsia="Calibri" w:hAnsi="Calibri" w:cs="Calibri"/>
                <w:bCs/>
                <w:sz w:val="22"/>
                <w:szCs w:val="22"/>
              </w:rPr>
              <w:t xml:space="preserve">hey could direct people to </w:t>
            </w:r>
            <w:r w:rsidR="00DF09B1">
              <w:rPr>
                <w:rFonts w:ascii="Calibri" w:eastAsia="Calibri" w:hAnsi="Calibri" w:cs="Calibri"/>
                <w:bCs/>
                <w:sz w:val="22"/>
                <w:szCs w:val="22"/>
              </w:rPr>
              <w:t>the Psychiatry section.  They were also looking at programme descriptors.  This was work that could be done quickly</w:t>
            </w:r>
            <w:r w:rsidR="00993ABC">
              <w:rPr>
                <w:rFonts w:ascii="Calibri" w:eastAsia="Calibri" w:hAnsi="Calibri" w:cs="Calibri"/>
                <w:bCs/>
                <w:sz w:val="22"/>
                <w:szCs w:val="22"/>
              </w:rPr>
              <w:t xml:space="preserve"> and she will take this forward.</w:t>
            </w:r>
          </w:p>
          <w:p w14:paraId="51568EEE" w14:textId="77777777" w:rsidR="00F349E0" w:rsidRDefault="00F349E0" w:rsidP="00A55C57">
            <w:pPr>
              <w:tabs>
                <w:tab w:val="left" w:pos="567"/>
                <w:tab w:val="left" w:pos="1134"/>
                <w:tab w:val="left" w:pos="1701"/>
                <w:tab w:val="left" w:pos="2268"/>
                <w:tab w:val="right" w:pos="9072"/>
              </w:tabs>
              <w:rPr>
                <w:rFonts w:ascii="Calibri" w:eastAsia="Calibri" w:hAnsi="Calibri" w:cs="Calibri"/>
                <w:bCs/>
                <w:sz w:val="22"/>
                <w:szCs w:val="22"/>
              </w:rPr>
            </w:pPr>
          </w:p>
          <w:p w14:paraId="71B9DE6F" w14:textId="3B0E9F16" w:rsidR="00D56E3C" w:rsidRPr="004D15FC" w:rsidRDefault="1A9CF675" w:rsidP="1A9CF675">
            <w:pPr>
              <w:tabs>
                <w:tab w:val="left" w:pos="567"/>
                <w:tab w:val="left" w:pos="1134"/>
                <w:tab w:val="left" w:pos="1701"/>
                <w:tab w:val="left" w:pos="2268"/>
                <w:tab w:val="right" w:pos="9072"/>
              </w:tabs>
              <w:rPr>
                <w:rFonts w:ascii="Calibri" w:eastAsia="Calibri" w:hAnsi="Calibri" w:cs="Calibri"/>
                <w:sz w:val="22"/>
                <w:szCs w:val="22"/>
              </w:rPr>
            </w:pPr>
            <w:r w:rsidRPr="1A9CF675">
              <w:rPr>
                <w:rFonts w:ascii="Calibri" w:eastAsia="Calibri" w:hAnsi="Calibri" w:cs="Calibri"/>
                <w:sz w:val="22"/>
                <w:szCs w:val="22"/>
              </w:rPr>
              <w:t>It was difficult to say if such a campaign would increase applications.  HEE is offering increased study leave expenses of £734 per trainee; Northern Ireland provides £1400 per head and if Scotland wanted to be comparable with England increased funding would have to be sought from Scottish Government.  In terms of introducing a bursary as in GP, there were mixed views as to whether this would be helpful or not as experience elsewhere showed that this resulted in moving the same posts around</w:t>
            </w:r>
            <w:r w:rsidRPr="00372752">
              <w:rPr>
                <w:rFonts w:ascii="Calibri" w:eastAsia="Calibri" w:hAnsi="Calibri" w:cs="Calibri"/>
                <w:sz w:val="22"/>
                <w:szCs w:val="22"/>
              </w:rPr>
              <w:t>.   DB</w:t>
            </w:r>
            <w:r w:rsidRPr="1A9CF675">
              <w:rPr>
                <w:rFonts w:ascii="Calibri" w:eastAsia="Calibri" w:hAnsi="Calibri" w:cs="Calibri"/>
                <w:color w:val="FF0000"/>
                <w:sz w:val="22"/>
                <w:szCs w:val="22"/>
              </w:rPr>
              <w:t xml:space="preserve"> </w:t>
            </w:r>
            <w:r w:rsidRPr="1A9CF675">
              <w:rPr>
                <w:rFonts w:ascii="Calibri" w:eastAsia="Calibri" w:hAnsi="Calibri" w:cs="Calibri"/>
                <w:sz w:val="22"/>
                <w:szCs w:val="22"/>
              </w:rPr>
              <w:t>felt it could worthwhile trying this however he felt that they needed to consider resources where there are vacancies eg Inverness and should target this area on a national basis.  He was happy to be involved in the work.  ADi reported that the introduction of the GP bursary resulted in better fill in the North, but this impacted on recruitment to East; there was little impact on the West.  ADi will send SMN information on the GP scheme for the STB to consider.</w:t>
            </w:r>
          </w:p>
        </w:tc>
        <w:tc>
          <w:tcPr>
            <w:tcW w:w="1701" w:type="dxa"/>
          </w:tcPr>
          <w:p w14:paraId="255C8AF2" w14:textId="77777777" w:rsidR="00D56E3C" w:rsidRDefault="00D56E3C" w:rsidP="00DF36DD">
            <w:pPr>
              <w:tabs>
                <w:tab w:val="left" w:pos="567"/>
                <w:tab w:val="left" w:pos="1134"/>
                <w:tab w:val="left" w:pos="1701"/>
                <w:tab w:val="left" w:pos="2268"/>
                <w:tab w:val="right" w:pos="9072"/>
              </w:tabs>
              <w:jc w:val="center"/>
              <w:rPr>
                <w:rFonts w:ascii="Calibri" w:eastAsia="Calibri" w:hAnsi="Calibri" w:cs="Calibri"/>
                <w:b/>
                <w:bCs/>
                <w:sz w:val="22"/>
                <w:szCs w:val="22"/>
              </w:rPr>
            </w:pPr>
          </w:p>
          <w:p w14:paraId="62D12CAE" w14:textId="77777777" w:rsidR="00675CBE" w:rsidRDefault="00675CBE" w:rsidP="00DF36DD">
            <w:pPr>
              <w:tabs>
                <w:tab w:val="left" w:pos="567"/>
                <w:tab w:val="left" w:pos="1134"/>
                <w:tab w:val="left" w:pos="1701"/>
                <w:tab w:val="left" w:pos="2268"/>
                <w:tab w:val="right" w:pos="9072"/>
              </w:tabs>
              <w:jc w:val="center"/>
              <w:rPr>
                <w:rFonts w:ascii="Calibri" w:eastAsia="Calibri" w:hAnsi="Calibri" w:cs="Calibri"/>
                <w:b/>
                <w:bCs/>
                <w:sz w:val="22"/>
                <w:szCs w:val="22"/>
              </w:rPr>
            </w:pPr>
          </w:p>
          <w:p w14:paraId="1C1A6FB8" w14:textId="77777777" w:rsidR="00675CBE" w:rsidRDefault="00675CBE" w:rsidP="00DF36DD">
            <w:pPr>
              <w:tabs>
                <w:tab w:val="left" w:pos="567"/>
                <w:tab w:val="left" w:pos="1134"/>
                <w:tab w:val="left" w:pos="1701"/>
                <w:tab w:val="left" w:pos="2268"/>
                <w:tab w:val="right" w:pos="9072"/>
              </w:tabs>
              <w:jc w:val="center"/>
              <w:rPr>
                <w:rFonts w:ascii="Calibri" w:eastAsia="Calibri" w:hAnsi="Calibri" w:cs="Calibri"/>
                <w:b/>
                <w:bCs/>
                <w:sz w:val="22"/>
                <w:szCs w:val="22"/>
              </w:rPr>
            </w:pPr>
          </w:p>
          <w:p w14:paraId="5945AB49" w14:textId="77777777" w:rsidR="00675CBE" w:rsidRDefault="00675CBE" w:rsidP="00DF36DD">
            <w:pPr>
              <w:tabs>
                <w:tab w:val="left" w:pos="567"/>
                <w:tab w:val="left" w:pos="1134"/>
                <w:tab w:val="left" w:pos="1701"/>
                <w:tab w:val="left" w:pos="2268"/>
                <w:tab w:val="right" w:pos="9072"/>
              </w:tabs>
              <w:jc w:val="center"/>
              <w:rPr>
                <w:rFonts w:ascii="Calibri" w:eastAsia="Calibri" w:hAnsi="Calibri" w:cs="Calibri"/>
                <w:b/>
                <w:bCs/>
                <w:sz w:val="22"/>
                <w:szCs w:val="22"/>
              </w:rPr>
            </w:pPr>
          </w:p>
          <w:p w14:paraId="1AA6D251" w14:textId="77777777" w:rsidR="00675CBE" w:rsidRDefault="00675CBE" w:rsidP="00DF36DD">
            <w:pPr>
              <w:tabs>
                <w:tab w:val="left" w:pos="567"/>
                <w:tab w:val="left" w:pos="1134"/>
                <w:tab w:val="left" w:pos="1701"/>
                <w:tab w:val="left" w:pos="2268"/>
                <w:tab w:val="right" w:pos="9072"/>
              </w:tabs>
              <w:jc w:val="center"/>
              <w:rPr>
                <w:rFonts w:ascii="Calibri" w:eastAsia="Calibri" w:hAnsi="Calibri" w:cs="Calibri"/>
                <w:b/>
                <w:bCs/>
                <w:sz w:val="22"/>
                <w:szCs w:val="22"/>
              </w:rPr>
            </w:pPr>
          </w:p>
          <w:p w14:paraId="66C4922D" w14:textId="77777777" w:rsidR="00675CBE" w:rsidRDefault="00675CBE" w:rsidP="00DF36DD">
            <w:pPr>
              <w:tabs>
                <w:tab w:val="left" w:pos="567"/>
                <w:tab w:val="left" w:pos="1134"/>
                <w:tab w:val="left" w:pos="1701"/>
                <w:tab w:val="left" w:pos="2268"/>
                <w:tab w:val="right" w:pos="9072"/>
              </w:tabs>
              <w:jc w:val="center"/>
              <w:rPr>
                <w:rFonts w:ascii="Calibri" w:eastAsia="Calibri" w:hAnsi="Calibri" w:cs="Calibri"/>
                <w:b/>
                <w:bCs/>
                <w:sz w:val="22"/>
                <w:szCs w:val="22"/>
              </w:rPr>
            </w:pPr>
          </w:p>
          <w:p w14:paraId="18AC140F" w14:textId="77777777" w:rsidR="00675CBE" w:rsidRDefault="00675CBE" w:rsidP="00DF36DD">
            <w:pPr>
              <w:tabs>
                <w:tab w:val="left" w:pos="567"/>
                <w:tab w:val="left" w:pos="1134"/>
                <w:tab w:val="left" w:pos="1701"/>
                <w:tab w:val="left" w:pos="2268"/>
                <w:tab w:val="right" w:pos="9072"/>
              </w:tabs>
              <w:jc w:val="center"/>
              <w:rPr>
                <w:rFonts w:ascii="Calibri" w:eastAsia="Calibri" w:hAnsi="Calibri" w:cs="Calibri"/>
                <w:b/>
                <w:bCs/>
                <w:sz w:val="22"/>
                <w:szCs w:val="22"/>
              </w:rPr>
            </w:pPr>
          </w:p>
          <w:p w14:paraId="001BD4BC" w14:textId="77777777" w:rsidR="00675CBE" w:rsidRDefault="00675CBE" w:rsidP="00DF36DD">
            <w:pPr>
              <w:tabs>
                <w:tab w:val="left" w:pos="567"/>
                <w:tab w:val="left" w:pos="1134"/>
                <w:tab w:val="left" w:pos="1701"/>
                <w:tab w:val="left" w:pos="2268"/>
                <w:tab w:val="right" w:pos="9072"/>
              </w:tabs>
              <w:jc w:val="center"/>
              <w:rPr>
                <w:rFonts w:ascii="Calibri" w:eastAsia="Calibri" w:hAnsi="Calibri" w:cs="Calibri"/>
                <w:b/>
                <w:bCs/>
                <w:sz w:val="22"/>
                <w:szCs w:val="22"/>
              </w:rPr>
            </w:pPr>
          </w:p>
          <w:p w14:paraId="58ABA6E5" w14:textId="77777777" w:rsidR="00675CBE" w:rsidRDefault="00675CBE" w:rsidP="00DF36DD">
            <w:pPr>
              <w:tabs>
                <w:tab w:val="left" w:pos="567"/>
                <w:tab w:val="left" w:pos="1134"/>
                <w:tab w:val="left" w:pos="1701"/>
                <w:tab w:val="left" w:pos="2268"/>
                <w:tab w:val="right" w:pos="9072"/>
              </w:tabs>
              <w:jc w:val="center"/>
              <w:rPr>
                <w:rFonts w:ascii="Calibri" w:eastAsia="Calibri" w:hAnsi="Calibri" w:cs="Calibri"/>
                <w:b/>
                <w:bCs/>
                <w:sz w:val="22"/>
                <w:szCs w:val="22"/>
              </w:rPr>
            </w:pPr>
          </w:p>
          <w:p w14:paraId="2DC37B22" w14:textId="77777777" w:rsidR="00675CBE" w:rsidRDefault="00675CBE" w:rsidP="00DF36DD">
            <w:pPr>
              <w:tabs>
                <w:tab w:val="left" w:pos="567"/>
                <w:tab w:val="left" w:pos="1134"/>
                <w:tab w:val="left" w:pos="1701"/>
                <w:tab w:val="left" w:pos="2268"/>
                <w:tab w:val="right" w:pos="9072"/>
              </w:tabs>
              <w:jc w:val="center"/>
              <w:rPr>
                <w:rFonts w:ascii="Calibri" w:eastAsia="Calibri" w:hAnsi="Calibri" w:cs="Calibri"/>
                <w:b/>
                <w:bCs/>
                <w:sz w:val="22"/>
                <w:szCs w:val="22"/>
              </w:rPr>
            </w:pPr>
          </w:p>
          <w:p w14:paraId="6BE8BE88" w14:textId="62753749" w:rsidR="00675CBE" w:rsidRDefault="00993ABC" w:rsidP="00DF36DD">
            <w:pPr>
              <w:tabs>
                <w:tab w:val="left" w:pos="567"/>
                <w:tab w:val="left" w:pos="1134"/>
                <w:tab w:val="left" w:pos="1701"/>
                <w:tab w:val="left" w:pos="2268"/>
                <w:tab w:val="right" w:pos="9072"/>
              </w:tabs>
              <w:jc w:val="center"/>
              <w:rPr>
                <w:rFonts w:ascii="Calibri" w:eastAsia="Calibri" w:hAnsi="Calibri" w:cs="Calibri"/>
                <w:b/>
                <w:bCs/>
                <w:sz w:val="22"/>
                <w:szCs w:val="22"/>
              </w:rPr>
            </w:pPr>
            <w:r>
              <w:rPr>
                <w:rFonts w:ascii="Calibri" w:eastAsia="Calibri" w:hAnsi="Calibri" w:cs="Calibri"/>
                <w:b/>
                <w:bCs/>
                <w:sz w:val="22"/>
                <w:szCs w:val="22"/>
              </w:rPr>
              <w:t>ADi</w:t>
            </w:r>
          </w:p>
          <w:p w14:paraId="385D7810" w14:textId="77777777" w:rsidR="00675CBE" w:rsidRDefault="00675CBE" w:rsidP="00DF36DD">
            <w:pPr>
              <w:tabs>
                <w:tab w:val="left" w:pos="567"/>
                <w:tab w:val="left" w:pos="1134"/>
                <w:tab w:val="left" w:pos="1701"/>
                <w:tab w:val="left" w:pos="2268"/>
                <w:tab w:val="right" w:pos="9072"/>
              </w:tabs>
              <w:jc w:val="center"/>
              <w:rPr>
                <w:rFonts w:ascii="Calibri" w:eastAsia="Calibri" w:hAnsi="Calibri" w:cs="Calibri"/>
                <w:b/>
                <w:bCs/>
                <w:sz w:val="22"/>
                <w:szCs w:val="22"/>
              </w:rPr>
            </w:pPr>
          </w:p>
          <w:p w14:paraId="79FD01C4" w14:textId="77777777" w:rsidR="00675CBE" w:rsidRDefault="00675CBE" w:rsidP="00DF36DD">
            <w:pPr>
              <w:tabs>
                <w:tab w:val="left" w:pos="567"/>
                <w:tab w:val="left" w:pos="1134"/>
                <w:tab w:val="left" w:pos="1701"/>
                <w:tab w:val="left" w:pos="2268"/>
                <w:tab w:val="right" w:pos="9072"/>
              </w:tabs>
              <w:jc w:val="center"/>
              <w:rPr>
                <w:rFonts w:ascii="Calibri" w:eastAsia="Calibri" w:hAnsi="Calibri" w:cs="Calibri"/>
                <w:b/>
                <w:bCs/>
                <w:sz w:val="22"/>
                <w:szCs w:val="22"/>
              </w:rPr>
            </w:pPr>
          </w:p>
          <w:p w14:paraId="116E5104" w14:textId="77777777" w:rsidR="00675CBE" w:rsidRDefault="00675CBE" w:rsidP="00DF36DD">
            <w:pPr>
              <w:tabs>
                <w:tab w:val="left" w:pos="567"/>
                <w:tab w:val="left" w:pos="1134"/>
                <w:tab w:val="left" w:pos="1701"/>
                <w:tab w:val="left" w:pos="2268"/>
                <w:tab w:val="right" w:pos="9072"/>
              </w:tabs>
              <w:jc w:val="center"/>
              <w:rPr>
                <w:rFonts w:ascii="Calibri" w:eastAsia="Calibri" w:hAnsi="Calibri" w:cs="Calibri"/>
                <w:b/>
                <w:bCs/>
                <w:sz w:val="22"/>
                <w:szCs w:val="22"/>
              </w:rPr>
            </w:pPr>
          </w:p>
          <w:p w14:paraId="7C890529" w14:textId="77777777" w:rsidR="00675CBE" w:rsidRDefault="00675CBE" w:rsidP="00DF36DD">
            <w:pPr>
              <w:tabs>
                <w:tab w:val="left" w:pos="567"/>
                <w:tab w:val="left" w:pos="1134"/>
                <w:tab w:val="left" w:pos="1701"/>
                <w:tab w:val="left" w:pos="2268"/>
                <w:tab w:val="right" w:pos="9072"/>
              </w:tabs>
              <w:jc w:val="center"/>
              <w:rPr>
                <w:rFonts w:ascii="Calibri" w:eastAsia="Calibri" w:hAnsi="Calibri" w:cs="Calibri"/>
                <w:b/>
                <w:bCs/>
                <w:sz w:val="22"/>
                <w:szCs w:val="22"/>
              </w:rPr>
            </w:pPr>
          </w:p>
          <w:p w14:paraId="70B55243" w14:textId="77777777" w:rsidR="00675CBE" w:rsidRDefault="00675CBE" w:rsidP="00DF36DD">
            <w:pPr>
              <w:tabs>
                <w:tab w:val="left" w:pos="567"/>
                <w:tab w:val="left" w:pos="1134"/>
                <w:tab w:val="left" w:pos="1701"/>
                <w:tab w:val="left" w:pos="2268"/>
                <w:tab w:val="right" w:pos="9072"/>
              </w:tabs>
              <w:jc w:val="center"/>
              <w:rPr>
                <w:rFonts w:ascii="Calibri" w:eastAsia="Calibri" w:hAnsi="Calibri" w:cs="Calibri"/>
                <w:b/>
                <w:bCs/>
                <w:sz w:val="22"/>
                <w:szCs w:val="22"/>
              </w:rPr>
            </w:pPr>
          </w:p>
          <w:p w14:paraId="659C246B" w14:textId="77777777" w:rsidR="00675CBE" w:rsidRDefault="00675CBE" w:rsidP="00DF36DD">
            <w:pPr>
              <w:tabs>
                <w:tab w:val="left" w:pos="567"/>
                <w:tab w:val="left" w:pos="1134"/>
                <w:tab w:val="left" w:pos="1701"/>
                <w:tab w:val="left" w:pos="2268"/>
                <w:tab w:val="right" w:pos="9072"/>
              </w:tabs>
              <w:jc w:val="center"/>
              <w:rPr>
                <w:rFonts w:ascii="Calibri" w:eastAsia="Calibri" w:hAnsi="Calibri" w:cs="Calibri"/>
                <w:b/>
                <w:bCs/>
                <w:sz w:val="22"/>
                <w:szCs w:val="22"/>
              </w:rPr>
            </w:pPr>
          </w:p>
          <w:p w14:paraId="2CF34107" w14:textId="77777777" w:rsidR="00675CBE" w:rsidRDefault="00675CBE" w:rsidP="00DF36DD">
            <w:pPr>
              <w:tabs>
                <w:tab w:val="left" w:pos="567"/>
                <w:tab w:val="left" w:pos="1134"/>
                <w:tab w:val="left" w:pos="1701"/>
                <w:tab w:val="left" w:pos="2268"/>
                <w:tab w:val="right" w:pos="9072"/>
              </w:tabs>
              <w:jc w:val="center"/>
              <w:rPr>
                <w:rFonts w:ascii="Calibri" w:eastAsia="Calibri" w:hAnsi="Calibri" w:cs="Calibri"/>
                <w:b/>
                <w:bCs/>
                <w:sz w:val="22"/>
                <w:szCs w:val="22"/>
              </w:rPr>
            </w:pPr>
          </w:p>
          <w:p w14:paraId="5B730FE2" w14:textId="77777777" w:rsidR="00675CBE" w:rsidRDefault="00675CBE" w:rsidP="00DF36DD">
            <w:pPr>
              <w:tabs>
                <w:tab w:val="left" w:pos="567"/>
                <w:tab w:val="left" w:pos="1134"/>
                <w:tab w:val="left" w:pos="1701"/>
                <w:tab w:val="left" w:pos="2268"/>
                <w:tab w:val="right" w:pos="9072"/>
              </w:tabs>
              <w:jc w:val="center"/>
              <w:rPr>
                <w:rFonts w:ascii="Calibri" w:eastAsia="Calibri" w:hAnsi="Calibri" w:cs="Calibri"/>
                <w:b/>
                <w:bCs/>
                <w:sz w:val="22"/>
                <w:szCs w:val="22"/>
              </w:rPr>
            </w:pPr>
          </w:p>
          <w:p w14:paraId="5BC5A553" w14:textId="77777777" w:rsidR="00675CBE" w:rsidRDefault="00675CBE" w:rsidP="00DF36DD">
            <w:pPr>
              <w:tabs>
                <w:tab w:val="left" w:pos="567"/>
                <w:tab w:val="left" w:pos="1134"/>
                <w:tab w:val="left" w:pos="1701"/>
                <w:tab w:val="left" w:pos="2268"/>
                <w:tab w:val="right" w:pos="9072"/>
              </w:tabs>
              <w:jc w:val="center"/>
              <w:rPr>
                <w:rFonts w:ascii="Calibri" w:eastAsia="Calibri" w:hAnsi="Calibri" w:cs="Calibri"/>
                <w:b/>
                <w:bCs/>
                <w:sz w:val="22"/>
                <w:szCs w:val="22"/>
              </w:rPr>
            </w:pPr>
          </w:p>
          <w:p w14:paraId="48D32CF6" w14:textId="0FB2BB5F" w:rsidR="00675CBE" w:rsidRDefault="00675CBE" w:rsidP="00DF36DD">
            <w:pPr>
              <w:tabs>
                <w:tab w:val="left" w:pos="567"/>
                <w:tab w:val="left" w:pos="1134"/>
                <w:tab w:val="left" w:pos="1701"/>
                <w:tab w:val="left" w:pos="2268"/>
                <w:tab w:val="right" w:pos="9072"/>
              </w:tabs>
              <w:jc w:val="center"/>
              <w:rPr>
                <w:rFonts w:ascii="Calibri" w:eastAsia="Calibri" w:hAnsi="Calibri" w:cs="Calibri"/>
                <w:b/>
                <w:bCs/>
                <w:sz w:val="22"/>
                <w:szCs w:val="22"/>
              </w:rPr>
            </w:pPr>
          </w:p>
          <w:p w14:paraId="56CAF038" w14:textId="426E83D6" w:rsidR="00FA0563" w:rsidRDefault="00FA0563" w:rsidP="00DF36DD">
            <w:pPr>
              <w:tabs>
                <w:tab w:val="left" w:pos="567"/>
                <w:tab w:val="left" w:pos="1134"/>
                <w:tab w:val="left" w:pos="1701"/>
                <w:tab w:val="left" w:pos="2268"/>
                <w:tab w:val="right" w:pos="9072"/>
              </w:tabs>
              <w:jc w:val="center"/>
              <w:rPr>
                <w:rFonts w:ascii="Calibri" w:eastAsia="Calibri" w:hAnsi="Calibri" w:cs="Calibri"/>
                <w:b/>
                <w:bCs/>
                <w:sz w:val="22"/>
                <w:szCs w:val="22"/>
              </w:rPr>
            </w:pPr>
          </w:p>
          <w:p w14:paraId="24C48D5F" w14:textId="23704D2E" w:rsidR="00FA0563" w:rsidRDefault="00FA0563" w:rsidP="00DF36DD">
            <w:pPr>
              <w:tabs>
                <w:tab w:val="left" w:pos="567"/>
                <w:tab w:val="left" w:pos="1134"/>
                <w:tab w:val="left" w:pos="1701"/>
                <w:tab w:val="left" w:pos="2268"/>
                <w:tab w:val="right" w:pos="9072"/>
              </w:tabs>
              <w:jc w:val="center"/>
              <w:rPr>
                <w:rFonts w:ascii="Calibri" w:eastAsia="Calibri" w:hAnsi="Calibri" w:cs="Calibri"/>
                <w:b/>
                <w:bCs/>
                <w:sz w:val="22"/>
                <w:szCs w:val="22"/>
              </w:rPr>
            </w:pPr>
          </w:p>
          <w:p w14:paraId="264DA51F" w14:textId="77777777" w:rsidR="00FA0563" w:rsidRDefault="00FA0563" w:rsidP="00DF36DD">
            <w:pPr>
              <w:tabs>
                <w:tab w:val="left" w:pos="567"/>
                <w:tab w:val="left" w:pos="1134"/>
                <w:tab w:val="left" w:pos="1701"/>
                <w:tab w:val="left" w:pos="2268"/>
                <w:tab w:val="right" w:pos="9072"/>
              </w:tabs>
              <w:jc w:val="center"/>
              <w:rPr>
                <w:rFonts w:ascii="Calibri" w:eastAsia="Calibri" w:hAnsi="Calibri" w:cs="Calibri"/>
                <w:b/>
                <w:bCs/>
                <w:sz w:val="22"/>
                <w:szCs w:val="22"/>
              </w:rPr>
            </w:pPr>
          </w:p>
          <w:p w14:paraId="02972B89" w14:textId="229217FE" w:rsidR="00675CBE" w:rsidRDefault="00675CBE" w:rsidP="00DF36DD">
            <w:pPr>
              <w:tabs>
                <w:tab w:val="left" w:pos="567"/>
                <w:tab w:val="left" w:pos="1134"/>
                <w:tab w:val="left" w:pos="1701"/>
                <w:tab w:val="left" w:pos="2268"/>
                <w:tab w:val="right" w:pos="9072"/>
              </w:tabs>
              <w:jc w:val="center"/>
              <w:rPr>
                <w:rFonts w:ascii="Calibri" w:eastAsia="Calibri" w:hAnsi="Calibri" w:cs="Calibri"/>
                <w:b/>
                <w:bCs/>
                <w:sz w:val="22"/>
                <w:szCs w:val="22"/>
              </w:rPr>
            </w:pPr>
            <w:r>
              <w:rPr>
                <w:rFonts w:ascii="Calibri" w:eastAsia="Calibri" w:hAnsi="Calibri" w:cs="Calibri"/>
                <w:b/>
                <w:bCs/>
                <w:sz w:val="22"/>
                <w:szCs w:val="22"/>
              </w:rPr>
              <w:t>ADi</w:t>
            </w:r>
          </w:p>
        </w:tc>
      </w:tr>
      <w:tr w:rsidR="00D56E3C" w:rsidRPr="00653B31" w14:paraId="0AE964C1" w14:textId="77777777" w:rsidTr="59D636AA">
        <w:tc>
          <w:tcPr>
            <w:tcW w:w="1027" w:type="dxa"/>
          </w:tcPr>
          <w:p w14:paraId="298F7F85" w14:textId="77777777" w:rsidR="00D56E3C" w:rsidRPr="00653B31" w:rsidRDefault="00D56E3C" w:rsidP="00D56E3C">
            <w:pPr>
              <w:rPr>
                <w:rFonts w:ascii="Calibri" w:hAnsi="Calibri" w:cs="Calibri"/>
                <w:b/>
                <w:bCs/>
                <w:sz w:val="22"/>
                <w:szCs w:val="22"/>
              </w:rPr>
            </w:pPr>
          </w:p>
        </w:tc>
        <w:tc>
          <w:tcPr>
            <w:tcW w:w="7513" w:type="dxa"/>
            <w:gridSpan w:val="2"/>
          </w:tcPr>
          <w:p w14:paraId="011BD01C" w14:textId="77777777" w:rsidR="00D56E3C" w:rsidRPr="00B04BB4" w:rsidRDefault="00D56E3C" w:rsidP="00DF36DD">
            <w:pPr>
              <w:tabs>
                <w:tab w:val="left" w:pos="567"/>
                <w:tab w:val="left" w:pos="1134"/>
                <w:tab w:val="left" w:pos="1701"/>
                <w:tab w:val="left" w:pos="2268"/>
                <w:tab w:val="right" w:pos="9072"/>
              </w:tabs>
              <w:rPr>
                <w:rFonts w:ascii="Calibri" w:eastAsia="Calibri" w:hAnsi="Calibri" w:cs="Calibri"/>
                <w:bCs/>
                <w:sz w:val="22"/>
                <w:szCs w:val="22"/>
              </w:rPr>
            </w:pPr>
          </w:p>
        </w:tc>
        <w:tc>
          <w:tcPr>
            <w:tcW w:w="1701" w:type="dxa"/>
          </w:tcPr>
          <w:p w14:paraId="230B7DE4" w14:textId="77777777" w:rsidR="00D56E3C" w:rsidRDefault="00D56E3C" w:rsidP="00DF36DD">
            <w:pPr>
              <w:tabs>
                <w:tab w:val="left" w:pos="567"/>
                <w:tab w:val="left" w:pos="1134"/>
                <w:tab w:val="left" w:pos="1701"/>
                <w:tab w:val="left" w:pos="2268"/>
                <w:tab w:val="right" w:pos="9072"/>
              </w:tabs>
              <w:jc w:val="center"/>
              <w:rPr>
                <w:rFonts w:ascii="Calibri" w:eastAsia="Calibri" w:hAnsi="Calibri" w:cs="Calibri"/>
                <w:b/>
                <w:bCs/>
                <w:sz w:val="22"/>
                <w:szCs w:val="22"/>
              </w:rPr>
            </w:pPr>
          </w:p>
        </w:tc>
      </w:tr>
      <w:tr w:rsidR="00D56E3C" w:rsidRPr="00653B31" w14:paraId="65C55BAE" w14:textId="77777777" w:rsidTr="59D636AA">
        <w:tc>
          <w:tcPr>
            <w:tcW w:w="1027" w:type="dxa"/>
          </w:tcPr>
          <w:p w14:paraId="2C632E95" w14:textId="77777777" w:rsidR="00D56E3C" w:rsidRPr="00653B31" w:rsidRDefault="00D56E3C" w:rsidP="00D56E3C">
            <w:pPr>
              <w:rPr>
                <w:rFonts w:ascii="Calibri" w:hAnsi="Calibri" w:cs="Calibri"/>
                <w:b/>
                <w:bCs/>
                <w:sz w:val="22"/>
                <w:szCs w:val="22"/>
              </w:rPr>
            </w:pPr>
          </w:p>
        </w:tc>
        <w:tc>
          <w:tcPr>
            <w:tcW w:w="7513" w:type="dxa"/>
            <w:gridSpan w:val="2"/>
          </w:tcPr>
          <w:p w14:paraId="73FEE4A4" w14:textId="2534A168" w:rsidR="00D56E3C" w:rsidRPr="00C04967" w:rsidRDefault="00C04967" w:rsidP="00DF36DD">
            <w:pPr>
              <w:tabs>
                <w:tab w:val="left" w:pos="567"/>
                <w:tab w:val="left" w:pos="1134"/>
                <w:tab w:val="left" w:pos="1701"/>
                <w:tab w:val="left" w:pos="2268"/>
                <w:tab w:val="right" w:pos="9072"/>
              </w:tabs>
              <w:rPr>
                <w:rFonts w:ascii="Calibri" w:eastAsia="Calibri" w:hAnsi="Calibri" w:cs="Calibri"/>
                <w:bCs/>
                <w:sz w:val="22"/>
                <w:szCs w:val="22"/>
              </w:rPr>
            </w:pPr>
            <w:r w:rsidRPr="00C04967">
              <w:rPr>
                <w:rFonts w:ascii="Calibri" w:eastAsia="Calibri" w:hAnsi="Calibri" w:cs="Calibri"/>
                <w:bCs/>
                <w:sz w:val="22"/>
                <w:szCs w:val="22"/>
              </w:rPr>
              <w:t>DW</w:t>
            </w:r>
            <w:r w:rsidR="005472F2">
              <w:rPr>
                <w:rFonts w:ascii="Calibri" w:eastAsia="Calibri" w:hAnsi="Calibri" w:cs="Calibri"/>
                <w:bCs/>
                <w:sz w:val="22"/>
                <w:szCs w:val="22"/>
              </w:rPr>
              <w:t xml:space="preserve"> </w:t>
            </w:r>
            <w:r w:rsidR="00FA7AB5">
              <w:rPr>
                <w:rFonts w:ascii="Calibri" w:eastAsia="Calibri" w:hAnsi="Calibri" w:cs="Calibri"/>
                <w:bCs/>
                <w:sz w:val="22"/>
                <w:szCs w:val="22"/>
              </w:rPr>
              <w:t>said he and the other trainee reps would be happy to work with NES and STARG; he will share contact details with ADi.</w:t>
            </w:r>
            <w:r w:rsidR="004404C5">
              <w:rPr>
                <w:rFonts w:ascii="Calibri" w:eastAsia="Calibri" w:hAnsi="Calibri" w:cs="Calibri"/>
                <w:bCs/>
                <w:sz w:val="22"/>
                <w:szCs w:val="22"/>
              </w:rPr>
              <w:t xml:space="preserve">  RH noted the use</w:t>
            </w:r>
            <w:r w:rsidR="00FC5A1C">
              <w:rPr>
                <w:rFonts w:ascii="Calibri" w:eastAsia="Calibri" w:hAnsi="Calibri" w:cs="Calibri"/>
                <w:bCs/>
                <w:sz w:val="22"/>
                <w:szCs w:val="22"/>
              </w:rPr>
              <w:t xml:space="preserve"> of</w:t>
            </w:r>
            <w:r w:rsidR="004404C5">
              <w:rPr>
                <w:rFonts w:ascii="Calibri" w:eastAsia="Calibri" w:hAnsi="Calibri" w:cs="Calibri"/>
                <w:bCs/>
                <w:sz w:val="22"/>
                <w:szCs w:val="22"/>
              </w:rPr>
              <w:t xml:space="preserve"> a networking bursary to host 3 sets of lunches at training sites and those trainees involved would be happy to </w:t>
            </w:r>
            <w:r w:rsidR="00A61A22">
              <w:rPr>
                <w:rFonts w:ascii="Calibri" w:eastAsia="Calibri" w:hAnsi="Calibri" w:cs="Calibri"/>
                <w:bCs/>
                <w:sz w:val="22"/>
                <w:szCs w:val="22"/>
              </w:rPr>
              <w:t>join this initiative.</w:t>
            </w:r>
            <w:r w:rsidR="001C5FA7">
              <w:rPr>
                <w:rFonts w:ascii="Calibri" w:eastAsia="Calibri" w:hAnsi="Calibri" w:cs="Calibri"/>
                <w:bCs/>
                <w:sz w:val="22"/>
                <w:szCs w:val="22"/>
              </w:rPr>
              <w:t xml:space="preserve">  GR </w:t>
            </w:r>
            <w:r w:rsidR="006C0763">
              <w:rPr>
                <w:rFonts w:ascii="Calibri" w:eastAsia="Calibri" w:hAnsi="Calibri" w:cs="Calibri"/>
                <w:bCs/>
                <w:sz w:val="22"/>
                <w:szCs w:val="22"/>
              </w:rPr>
              <w:t>noted a survey research project run by Fiona Alexander</w:t>
            </w:r>
            <w:r w:rsidR="003D5F19">
              <w:rPr>
                <w:rFonts w:ascii="Calibri" w:eastAsia="Calibri" w:hAnsi="Calibri" w:cs="Calibri"/>
                <w:bCs/>
                <w:sz w:val="22"/>
                <w:szCs w:val="22"/>
              </w:rPr>
              <w:t xml:space="preserve"> which is contacting core Psychiatry trainees for feedback on their experience</w:t>
            </w:r>
            <w:r w:rsidR="004E058C">
              <w:rPr>
                <w:rFonts w:ascii="Calibri" w:eastAsia="Calibri" w:hAnsi="Calibri" w:cs="Calibri"/>
                <w:bCs/>
                <w:sz w:val="22"/>
                <w:szCs w:val="22"/>
              </w:rPr>
              <w:t xml:space="preserve">, whether they continued in the specialty and </w:t>
            </w:r>
            <w:r w:rsidR="00563069">
              <w:rPr>
                <w:rFonts w:ascii="Calibri" w:eastAsia="Calibri" w:hAnsi="Calibri" w:cs="Calibri"/>
                <w:bCs/>
                <w:sz w:val="22"/>
                <w:szCs w:val="22"/>
              </w:rPr>
              <w:t>the decision making process</w:t>
            </w:r>
            <w:r w:rsidR="00EF0E14">
              <w:rPr>
                <w:rFonts w:ascii="Calibri" w:eastAsia="Calibri" w:hAnsi="Calibri" w:cs="Calibri"/>
                <w:bCs/>
                <w:sz w:val="22"/>
                <w:szCs w:val="22"/>
              </w:rPr>
              <w:t>.</w:t>
            </w:r>
            <w:r w:rsidR="00331392">
              <w:rPr>
                <w:rFonts w:ascii="Calibri" w:eastAsia="Calibri" w:hAnsi="Calibri" w:cs="Calibri"/>
                <w:bCs/>
                <w:sz w:val="22"/>
                <w:szCs w:val="22"/>
              </w:rPr>
              <w:t xml:space="preserve">  </w:t>
            </w:r>
            <w:r w:rsidR="00563069">
              <w:rPr>
                <w:rFonts w:ascii="Calibri" w:eastAsia="Calibri" w:hAnsi="Calibri" w:cs="Calibri"/>
                <w:bCs/>
                <w:sz w:val="22"/>
                <w:szCs w:val="22"/>
              </w:rPr>
              <w:t xml:space="preserve">It was agreed to focus on Core.  </w:t>
            </w:r>
            <w:r w:rsidR="00331392">
              <w:rPr>
                <w:rFonts w:ascii="Calibri" w:eastAsia="Calibri" w:hAnsi="Calibri" w:cs="Calibri"/>
                <w:bCs/>
                <w:sz w:val="22"/>
                <w:szCs w:val="22"/>
              </w:rPr>
              <w:t xml:space="preserve">The group was asked to send information </w:t>
            </w:r>
            <w:r w:rsidR="0035779F">
              <w:rPr>
                <w:rFonts w:ascii="Calibri" w:eastAsia="Calibri" w:hAnsi="Calibri" w:cs="Calibri"/>
                <w:bCs/>
                <w:sz w:val="22"/>
                <w:szCs w:val="22"/>
              </w:rPr>
              <w:t>to HM.</w:t>
            </w:r>
          </w:p>
        </w:tc>
        <w:tc>
          <w:tcPr>
            <w:tcW w:w="1701" w:type="dxa"/>
          </w:tcPr>
          <w:p w14:paraId="6B61B711" w14:textId="77777777" w:rsidR="00D56E3C" w:rsidRDefault="00D56E3C" w:rsidP="00DF36DD">
            <w:pPr>
              <w:tabs>
                <w:tab w:val="left" w:pos="567"/>
                <w:tab w:val="left" w:pos="1134"/>
                <w:tab w:val="left" w:pos="1701"/>
                <w:tab w:val="left" w:pos="2268"/>
                <w:tab w:val="right" w:pos="9072"/>
              </w:tabs>
              <w:jc w:val="center"/>
              <w:rPr>
                <w:rFonts w:ascii="Calibri" w:eastAsia="Calibri" w:hAnsi="Calibri" w:cs="Calibri"/>
                <w:b/>
                <w:bCs/>
                <w:sz w:val="22"/>
                <w:szCs w:val="22"/>
              </w:rPr>
            </w:pPr>
          </w:p>
          <w:p w14:paraId="6A19BA72" w14:textId="77777777" w:rsidR="00FA7AB5" w:rsidRDefault="00FA7AB5" w:rsidP="00DF36DD">
            <w:pPr>
              <w:tabs>
                <w:tab w:val="left" w:pos="567"/>
                <w:tab w:val="left" w:pos="1134"/>
                <w:tab w:val="left" w:pos="1701"/>
                <w:tab w:val="left" w:pos="2268"/>
                <w:tab w:val="right" w:pos="9072"/>
              </w:tabs>
              <w:jc w:val="center"/>
              <w:rPr>
                <w:rFonts w:ascii="Calibri" w:eastAsia="Calibri" w:hAnsi="Calibri" w:cs="Calibri"/>
                <w:b/>
                <w:bCs/>
                <w:sz w:val="22"/>
                <w:szCs w:val="22"/>
              </w:rPr>
            </w:pPr>
            <w:r>
              <w:rPr>
                <w:rFonts w:ascii="Calibri" w:eastAsia="Calibri" w:hAnsi="Calibri" w:cs="Calibri"/>
                <w:b/>
                <w:bCs/>
                <w:sz w:val="22"/>
                <w:szCs w:val="22"/>
              </w:rPr>
              <w:t>DW</w:t>
            </w:r>
          </w:p>
          <w:p w14:paraId="7A095FDE" w14:textId="77777777" w:rsidR="0035779F" w:rsidRDefault="0035779F" w:rsidP="00DF36DD">
            <w:pPr>
              <w:tabs>
                <w:tab w:val="left" w:pos="567"/>
                <w:tab w:val="left" w:pos="1134"/>
                <w:tab w:val="left" w:pos="1701"/>
                <w:tab w:val="left" w:pos="2268"/>
                <w:tab w:val="right" w:pos="9072"/>
              </w:tabs>
              <w:jc w:val="center"/>
              <w:rPr>
                <w:rFonts w:ascii="Calibri" w:eastAsia="Calibri" w:hAnsi="Calibri" w:cs="Calibri"/>
                <w:b/>
                <w:bCs/>
                <w:sz w:val="22"/>
                <w:szCs w:val="22"/>
              </w:rPr>
            </w:pPr>
          </w:p>
          <w:p w14:paraId="74BB5D26" w14:textId="77777777" w:rsidR="0035779F" w:rsidRDefault="0035779F" w:rsidP="00DF36DD">
            <w:pPr>
              <w:tabs>
                <w:tab w:val="left" w:pos="567"/>
                <w:tab w:val="left" w:pos="1134"/>
                <w:tab w:val="left" w:pos="1701"/>
                <w:tab w:val="left" w:pos="2268"/>
                <w:tab w:val="right" w:pos="9072"/>
              </w:tabs>
              <w:jc w:val="center"/>
              <w:rPr>
                <w:rFonts w:ascii="Calibri" w:eastAsia="Calibri" w:hAnsi="Calibri" w:cs="Calibri"/>
                <w:b/>
                <w:bCs/>
                <w:sz w:val="22"/>
                <w:szCs w:val="22"/>
              </w:rPr>
            </w:pPr>
          </w:p>
          <w:p w14:paraId="13CF7BA6" w14:textId="77777777" w:rsidR="0035779F" w:rsidRDefault="0035779F" w:rsidP="00DF36DD">
            <w:pPr>
              <w:tabs>
                <w:tab w:val="left" w:pos="567"/>
                <w:tab w:val="left" w:pos="1134"/>
                <w:tab w:val="left" w:pos="1701"/>
                <w:tab w:val="left" w:pos="2268"/>
                <w:tab w:val="right" w:pos="9072"/>
              </w:tabs>
              <w:jc w:val="center"/>
              <w:rPr>
                <w:rFonts w:ascii="Calibri" w:eastAsia="Calibri" w:hAnsi="Calibri" w:cs="Calibri"/>
                <w:b/>
                <w:bCs/>
                <w:sz w:val="22"/>
                <w:szCs w:val="22"/>
              </w:rPr>
            </w:pPr>
          </w:p>
          <w:p w14:paraId="0CB2E053" w14:textId="77777777" w:rsidR="0035779F" w:rsidRDefault="0035779F" w:rsidP="00DF36DD">
            <w:pPr>
              <w:tabs>
                <w:tab w:val="left" w:pos="567"/>
                <w:tab w:val="left" w:pos="1134"/>
                <w:tab w:val="left" w:pos="1701"/>
                <w:tab w:val="left" w:pos="2268"/>
                <w:tab w:val="right" w:pos="9072"/>
              </w:tabs>
              <w:jc w:val="center"/>
              <w:rPr>
                <w:rFonts w:ascii="Calibri" w:eastAsia="Calibri" w:hAnsi="Calibri" w:cs="Calibri"/>
                <w:b/>
                <w:bCs/>
                <w:sz w:val="22"/>
                <w:szCs w:val="22"/>
              </w:rPr>
            </w:pPr>
          </w:p>
          <w:p w14:paraId="1496519B" w14:textId="225A606C" w:rsidR="0035779F" w:rsidRDefault="0035779F" w:rsidP="00DF36DD">
            <w:pPr>
              <w:tabs>
                <w:tab w:val="left" w:pos="567"/>
                <w:tab w:val="left" w:pos="1134"/>
                <w:tab w:val="left" w:pos="1701"/>
                <w:tab w:val="left" w:pos="2268"/>
                <w:tab w:val="right" w:pos="9072"/>
              </w:tabs>
              <w:jc w:val="center"/>
              <w:rPr>
                <w:rFonts w:ascii="Calibri" w:eastAsia="Calibri" w:hAnsi="Calibri" w:cs="Calibri"/>
                <w:b/>
                <w:bCs/>
                <w:sz w:val="22"/>
                <w:szCs w:val="22"/>
              </w:rPr>
            </w:pPr>
            <w:r>
              <w:rPr>
                <w:rFonts w:ascii="Calibri" w:eastAsia="Calibri" w:hAnsi="Calibri" w:cs="Calibri"/>
                <w:b/>
                <w:bCs/>
                <w:sz w:val="22"/>
                <w:szCs w:val="22"/>
              </w:rPr>
              <w:t>All</w:t>
            </w:r>
          </w:p>
        </w:tc>
      </w:tr>
      <w:tr w:rsidR="00D56E3C" w:rsidRPr="00653B31" w14:paraId="3460D8FA" w14:textId="77777777" w:rsidTr="59D636AA">
        <w:tc>
          <w:tcPr>
            <w:tcW w:w="1027" w:type="dxa"/>
          </w:tcPr>
          <w:p w14:paraId="0324643A" w14:textId="77777777" w:rsidR="00D56E3C" w:rsidRPr="00653B31" w:rsidRDefault="00D56E3C" w:rsidP="00D56E3C">
            <w:pPr>
              <w:rPr>
                <w:rFonts w:ascii="Calibri" w:hAnsi="Calibri" w:cs="Calibri"/>
                <w:b/>
                <w:bCs/>
                <w:sz w:val="22"/>
                <w:szCs w:val="22"/>
              </w:rPr>
            </w:pPr>
          </w:p>
        </w:tc>
        <w:tc>
          <w:tcPr>
            <w:tcW w:w="7513" w:type="dxa"/>
            <w:gridSpan w:val="2"/>
          </w:tcPr>
          <w:p w14:paraId="2625BFF7" w14:textId="77777777" w:rsidR="00D56E3C" w:rsidRPr="00B04BB4" w:rsidRDefault="00D56E3C" w:rsidP="00DF36DD">
            <w:pPr>
              <w:tabs>
                <w:tab w:val="left" w:pos="567"/>
                <w:tab w:val="left" w:pos="1134"/>
                <w:tab w:val="left" w:pos="1701"/>
                <w:tab w:val="left" w:pos="2268"/>
                <w:tab w:val="right" w:pos="9072"/>
              </w:tabs>
              <w:rPr>
                <w:rFonts w:ascii="Calibri" w:eastAsia="Calibri" w:hAnsi="Calibri" w:cs="Calibri"/>
                <w:bCs/>
                <w:sz w:val="22"/>
                <w:szCs w:val="22"/>
              </w:rPr>
            </w:pPr>
          </w:p>
        </w:tc>
        <w:tc>
          <w:tcPr>
            <w:tcW w:w="1701" w:type="dxa"/>
          </w:tcPr>
          <w:p w14:paraId="114237BC" w14:textId="77777777" w:rsidR="00D56E3C" w:rsidRDefault="00D56E3C" w:rsidP="00DF36DD">
            <w:pPr>
              <w:tabs>
                <w:tab w:val="left" w:pos="567"/>
                <w:tab w:val="left" w:pos="1134"/>
                <w:tab w:val="left" w:pos="1701"/>
                <w:tab w:val="left" w:pos="2268"/>
                <w:tab w:val="right" w:pos="9072"/>
              </w:tabs>
              <w:jc w:val="center"/>
              <w:rPr>
                <w:rFonts w:ascii="Calibri" w:eastAsia="Calibri" w:hAnsi="Calibri" w:cs="Calibri"/>
                <w:b/>
                <w:bCs/>
                <w:sz w:val="22"/>
                <w:szCs w:val="22"/>
              </w:rPr>
            </w:pPr>
          </w:p>
        </w:tc>
      </w:tr>
      <w:tr w:rsidR="00D56E3C" w:rsidRPr="00653B31" w14:paraId="0D7131BF" w14:textId="77777777" w:rsidTr="59D636AA">
        <w:tc>
          <w:tcPr>
            <w:tcW w:w="1027" w:type="dxa"/>
          </w:tcPr>
          <w:p w14:paraId="08187A7F" w14:textId="77777777" w:rsidR="00D56E3C" w:rsidRPr="00653B31" w:rsidRDefault="00D56E3C" w:rsidP="00D56E3C">
            <w:pPr>
              <w:rPr>
                <w:rFonts w:ascii="Calibri" w:hAnsi="Calibri" w:cs="Calibri"/>
                <w:b/>
                <w:bCs/>
                <w:sz w:val="22"/>
                <w:szCs w:val="22"/>
              </w:rPr>
            </w:pPr>
          </w:p>
        </w:tc>
        <w:tc>
          <w:tcPr>
            <w:tcW w:w="7513" w:type="dxa"/>
            <w:gridSpan w:val="2"/>
          </w:tcPr>
          <w:p w14:paraId="2E2018DA" w14:textId="20EF8553" w:rsidR="00D56E3C" w:rsidRPr="00AE6564" w:rsidRDefault="00372264" w:rsidP="00DF36DD">
            <w:pPr>
              <w:tabs>
                <w:tab w:val="left" w:pos="567"/>
                <w:tab w:val="left" w:pos="1134"/>
                <w:tab w:val="left" w:pos="1701"/>
                <w:tab w:val="left" w:pos="2268"/>
                <w:tab w:val="right" w:pos="9072"/>
              </w:tabs>
              <w:rPr>
                <w:rFonts w:ascii="Calibri" w:eastAsia="Calibri" w:hAnsi="Calibri" w:cs="Calibri"/>
                <w:bCs/>
                <w:sz w:val="22"/>
                <w:szCs w:val="22"/>
              </w:rPr>
            </w:pPr>
            <w:r w:rsidRPr="00AE6564">
              <w:rPr>
                <w:rFonts w:ascii="Calibri" w:eastAsia="Calibri" w:hAnsi="Calibri" w:cs="Calibri"/>
                <w:bCs/>
                <w:sz w:val="22"/>
                <w:szCs w:val="22"/>
              </w:rPr>
              <w:t>GR</w:t>
            </w:r>
            <w:r w:rsidR="00C01235">
              <w:rPr>
                <w:rFonts w:ascii="Calibri" w:eastAsia="Calibri" w:hAnsi="Calibri" w:cs="Calibri"/>
                <w:bCs/>
                <w:sz w:val="22"/>
                <w:szCs w:val="22"/>
              </w:rPr>
              <w:t xml:space="preserve"> </w:t>
            </w:r>
            <w:r w:rsidR="00D05E1D">
              <w:rPr>
                <w:rFonts w:ascii="Calibri" w:eastAsia="Calibri" w:hAnsi="Calibri" w:cs="Calibri"/>
                <w:bCs/>
                <w:sz w:val="22"/>
                <w:szCs w:val="22"/>
              </w:rPr>
              <w:t>noted the situation in ID Psychiatry where they have 13 numbers</w:t>
            </w:r>
            <w:r w:rsidR="00D41137">
              <w:rPr>
                <w:rFonts w:ascii="Calibri" w:eastAsia="Calibri" w:hAnsi="Calibri" w:cs="Calibri"/>
                <w:bCs/>
                <w:sz w:val="22"/>
                <w:szCs w:val="22"/>
              </w:rPr>
              <w:t xml:space="preserve"> </w:t>
            </w:r>
            <w:r w:rsidR="00624F6E">
              <w:rPr>
                <w:rFonts w:ascii="Calibri" w:eastAsia="Calibri" w:hAnsi="Calibri" w:cs="Calibri"/>
                <w:bCs/>
                <w:sz w:val="22"/>
                <w:szCs w:val="22"/>
              </w:rPr>
              <w:t>and</w:t>
            </w:r>
            <w:r w:rsidR="00D41137">
              <w:rPr>
                <w:rFonts w:ascii="Calibri" w:eastAsia="Calibri" w:hAnsi="Calibri" w:cs="Calibri"/>
                <w:bCs/>
                <w:sz w:val="22"/>
                <w:szCs w:val="22"/>
              </w:rPr>
              <w:t xml:space="preserve"> 6 vacancies in the West and one in SES and interested parties in SES.  He asked if trainee allocation could be made more flexible </w:t>
            </w:r>
            <w:r w:rsidR="002C23D6">
              <w:rPr>
                <w:rFonts w:ascii="Calibri" w:eastAsia="Calibri" w:hAnsi="Calibri" w:cs="Calibri"/>
                <w:bCs/>
                <w:sz w:val="22"/>
                <w:szCs w:val="22"/>
              </w:rPr>
              <w:t xml:space="preserve">to increase the attractiveness of the specialty.  </w:t>
            </w:r>
            <w:r w:rsidR="0053733F">
              <w:rPr>
                <w:rFonts w:ascii="Calibri" w:eastAsia="Calibri" w:hAnsi="Calibri" w:cs="Calibri"/>
                <w:bCs/>
                <w:sz w:val="22"/>
                <w:szCs w:val="22"/>
              </w:rPr>
              <w:t>Tayside has been trying to transfer/convert posts.  ADi said this was technically possible</w:t>
            </w:r>
            <w:r w:rsidR="0070639E">
              <w:rPr>
                <w:rFonts w:ascii="Calibri" w:eastAsia="Calibri" w:hAnsi="Calibri" w:cs="Calibri"/>
                <w:bCs/>
                <w:sz w:val="22"/>
                <w:szCs w:val="22"/>
              </w:rPr>
              <w:t xml:space="preserve"> but would need the support of the STB which would have to consider the impact on other areas.  </w:t>
            </w:r>
            <w:r w:rsidR="00CC1B22">
              <w:rPr>
                <w:rFonts w:ascii="Calibri" w:eastAsia="Calibri" w:hAnsi="Calibri" w:cs="Calibri"/>
                <w:bCs/>
                <w:sz w:val="22"/>
                <w:szCs w:val="22"/>
              </w:rPr>
              <w:t xml:space="preserve">JT said that while the service would not want to lose training posts in some areas there are </w:t>
            </w:r>
            <w:r w:rsidR="00CE4AEF">
              <w:rPr>
                <w:rFonts w:ascii="Calibri" w:eastAsia="Calibri" w:hAnsi="Calibri" w:cs="Calibri"/>
                <w:bCs/>
                <w:sz w:val="22"/>
                <w:szCs w:val="22"/>
              </w:rPr>
              <w:t xml:space="preserve">many vacancies in ID and so he did not feel </w:t>
            </w:r>
            <w:r w:rsidR="00C0483B">
              <w:rPr>
                <w:rFonts w:ascii="Calibri" w:eastAsia="Calibri" w:hAnsi="Calibri" w:cs="Calibri"/>
                <w:bCs/>
                <w:sz w:val="22"/>
                <w:szCs w:val="22"/>
              </w:rPr>
              <w:t xml:space="preserve">that making one or two posts more flexible </w:t>
            </w:r>
            <w:r w:rsidR="00CE4AEF">
              <w:rPr>
                <w:rFonts w:ascii="Calibri" w:eastAsia="Calibri" w:hAnsi="Calibri" w:cs="Calibri"/>
                <w:bCs/>
                <w:sz w:val="22"/>
                <w:szCs w:val="22"/>
              </w:rPr>
              <w:t>would impact adversely on the service</w:t>
            </w:r>
            <w:r w:rsidR="001465F2">
              <w:rPr>
                <w:rFonts w:ascii="Calibri" w:eastAsia="Calibri" w:hAnsi="Calibri" w:cs="Calibri"/>
                <w:bCs/>
                <w:sz w:val="22"/>
                <w:szCs w:val="22"/>
              </w:rPr>
              <w:t xml:space="preserve">.  There would have to be agreement </w:t>
            </w:r>
            <w:r w:rsidR="00993ABC">
              <w:rPr>
                <w:rFonts w:ascii="Calibri" w:eastAsia="Calibri" w:hAnsi="Calibri" w:cs="Calibri"/>
                <w:bCs/>
                <w:sz w:val="22"/>
                <w:szCs w:val="22"/>
              </w:rPr>
              <w:t>around payment of on call costs.</w:t>
            </w:r>
          </w:p>
        </w:tc>
        <w:tc>
          <w:tcPr>
            <w:tcW w:w="1701" w:type="dxa"/>
          </w:tcPr>
          <w:p w14:paraId="20663E4F" w14:textId="77777777" w:rsidR="00D56E3C" w:rsidRDefault="00D56E3C" w:rsidP="00DF36DD">
            <w:pPr>
              <w:tabs>
                <w:tab w:val="left" w:pos="567"/>
                <w:tab w:val="left" w:pos="1134"/>
                <w:tab w:val="left" w:pos="1701"/>
                <w:tab w:val="left" w:pos="2268"/>
                <w:tab w:val="right" w:pos="9072"/>
              </w:tabs>
              <w:jc w:val="center"/>
              <w:rPr>
                <w:rFonts w:ascii="Calibri" w:eastAsia="Calibri" w:hAnsi="Calibri" w:cs="Calibri"/>
                <w:b/>
                <w:bCs/>
                <w:sz w:val="22"/>
                <w:szCs w:val="22"/>
              </w:rPr>
            </w:pPr>
          </w:p>
        </w:tc>
      </w:tr>
      <w:tr w:rsidR="00D56E3C" w:rsidRPr="00653B31" w14:paraId="13A20C5C" w14:textId="77777777" w:rsidTr="59D636AA">
        <w:tc>
          <w:tcPr>
            <w:tcW w:w="1027" w:type="dxa"/>
          </w:tcPr>
          <w:p w14:paraId="520A6964" w14:textId="5633F889" w:rsidR="00D56E3C" w:rsidRPr="00653B31" w:rsidRDefault="003E29AC" w:rsidP="00D56E3C">
            <w:pPr>
              <w:rPr>
                <w:rFonts w:ascii="Calibri" w:hAnsi="Calibri" w:cs="Calibri"/>
                <w:b/>
                <w:bCs/>
                <w:sz w:val="22"/>
                <w:szCs w:val="22"/>
              </w:rPr>
            </w:pPr>
            <w:r>
              <w:rPr>
                <w:rFonts w:ascii="Calibri" w:hAnsi="Calibri" w:cs="Calibri"/>
                <w:b/>
                <w:bCs/>
                <w:sz w:val="22"/>
                <w:szCs w:val="22"/>
              </w:rPr>
              <w:lastRenderedPageBreak/>
              <w:t>4</w:t>
            </w:r>
            <w:r w:rsidR="00526B18">
              <w:rPr>
                <w:rFonts w:ascii="Calibri" w:hAnsi="Calibri" w:cs="Calibri"/>
                <w:b/>
                <w:bCs/>
                <w:sz w:val="22"/>
                <w:szCs w:val="22"/>
              </w:rPr>
              <w:t>.</w:t>
            </w:r>
          </w:p>
        </w:tc>
        <w:tc>
          <w:tcPr>
            <w:tcW w:w="7513" w:type="dxa"/>
            <w:gridSpan w:val="2"/>
          </w:tcPr>
          <w:p w14:paraId="424A7AEE" w14:textId="66C512DE" w:rsidR="00526B18" w:rsidRDefault="00526B18" w:rsidP="00526B18">
            <w:pPr>
              <w:tabs>
                <w:tab w:val="left" w:pos="567"/>
                <w:tab w:val="left" w:pos="1134"/>
                <w:tab w:val="left" w:pos="1701"/>
                <w:tab w:val="left" w:pos="2268"/>
                <w:tab w:val="right" w:pos="9072"/>
              </w:tabs>
              <w:rPr>
                <w:rFonts w:ascii="Calibri" w:eastAsia="Calibri" w:hAnsi="Calibri" w:cs="Calibri"/>
                <w:b/>
                <w:bCs/>
                <w:sz w:val="22"/>
                <w:szCs w:val="22"/>
              </w:rPr>
            </w:pPr>
            <w:r>
              <w:rPr>
                <w:rFonts w:ascii="Calibri" w:eastAsia="Calibri" w:hAnsi="Calibri" w:cs="Calibri"/>
                <w:b/>
                <w:bCs/>
                <w:sz w:val="22"/>
                <w:szCs w:val="22"/>
              </w:rPr>
              <w:t>Minutes of Mental Health STB meeting on 3 June 2019</w:t>
            </w:r>
          </w:p>
          <w:p w14:paraId="5E2AD6D5" w14:textId="77777777" w:rsidR="00D56E3C" w:rsidRDefault="00B73DBC" w:rsidP="00DF36DD">
            <w:pPr>
              <w:tabs>
                <w:tab w:val="left" w:pos="567"/>
                <w:tab w:val="left" w:pos="1134"/>
                <w:tab w:val="left" w:pos="1701"/>
                <w:tab w:val="left" w:pos="2268"/>
                <w:tab w:val="right" w:pos="9072"/>
              </w:tabs>
              <w:rPr>
                <w:rFonts w:ascii="Calibri" w:eastAsia="Calibri" w:hAnsi="Calibri" w:cs="Calibri"/>
                <w:bCs/>
                <w:sz w:val="22"/>
                <w:szCs w:val="22"/>
              </w:rPr>
            </w:pPr>
            <w:r>
              <w:rPr>
                <w:rFonts w:ascii="Calibri" w:eastAsia="Calibri" w:hAnsi="Calibri" w:cs="Calibri"/>
                <w:bCs/>
                <w:sz w:val="22"/>
                <w:szCs w:val="22"/>
              </w:rPr>
              <w:t>The minutes were accepted as a correct record of the meeting.</w:t>
            </w:r>
          </w:p>
          <w:p w14:paraId="747A0EA5" w14:textId="30B9ACE7" w:rsidR="00B31548" w:rsidRPr="00526B18" w:rsidRDefault="00B31548" w:rsidP="00DF36DD">
            <w:pPr>
              <w:tabs>
                <w:tab w:val="left" w:pos="567"/>
                <w:tab w:val="left" w:pos="1134"/>
                <w:tab w:val="left" w:pos="1701"/>
                <w:tab w:val="left" w:pos="2268"/>
                <w:tab w:val="right" w:pos="9072"/>
              </w:tabs>
              <w:rPr>
                <w:rFonts w:ascii="Calibri" w:eastAsia="Calibri" w:hAnsi="Calibri" w:cs="Calibri"/>
                <w:bCs/>
                <w:sz w:val="22"/>
                <w:szCs w:val="22"/>
              </w:rPr>
            </w:pPr>
          </w:p>
        </w:tc>
        <w:tc>
          <w:tcPr>
            <w:tcW w:w="1701" w:type="dxa"/>
          </w:tcPr>
          <w:p w14:paraId="0990D0AC" w14:textId="77777777" w:rsidR="00D56E3C" w:rsidRDefault="00D56E3C" w:rsidP="00DF36DD">
            <w:pPr>
              <w:tabs>
                <w:tab w:val="left" w:pos="567"/>
                <w:tab w:val="left" w:pos="1134"/>
                <w:tab w:val="left" w:pos="1701"/>
                <w:tab w:val="left" w:pos="2268"/>
                <w:tab w:val="right" w:pos="9072"/>
              </w:tabs>
              <w:jc w:val="center"/>
              <w:rPr>
                <w:rFonts w:ascii="Calibri" w:eastAsia="Calibri" w:hAnsi="Calibri" w:cs="Calibri"/>
                <w:b/>
                <w:bCs/>
                <w:sz w:val="22"/>
                <w:szCs w:val="22"/>
              </w:rPr>
            </w:pPr>
          </w:p>
        </w:tc>
      </w:tr>
      <w:tr w:rsidR="00B73DBC" w:rsidRPr="00653B31" w14:paraId="7212C696" w14:textId="77777777" w:rsidTr="59D636AA">
        <w:tc>
          <w:tcPr>
            <w:tcW w:w="1027" w:type="dxa"/>
          </w:tcPr>
          <w:p w14:paraId="4C1F12EF" w14:textId="002E403C" w:rsidR="00B73DBC" w:rsidRDefault="003E29AC" w:rsidP="00D56E3C">
            <w:pPr>
              <w:rPr>
                <w:rFonts w:ascii="Calibri" w:hAnsi="Calibri" w:cs="Calibri"/>
                <w:b/>
                <w:bCs/>
                <w:sz w:val="22"/>
                <w:szCs w:val="22"/>
              </w:rPr>
            </w:pPr>
            <w:r>
              <w:rPr>
                <w:rFonts w:ascii="Calibri" w:hAnsi="Calibri" w:cs="Calibri"/>
                <w:b/>
                <w:bCs/>
                <w:sz w:val="22"/>
                <w:szCs w:val="22"/>
              </w:rPr>
              <w:t>5</w:t>
            </w:r>
            <w:r w:rsidR="00B73DBC">
              <w:rPr>
                <w:rFonts w:ascii="Calibri" w:hAnsi="Calibri" w:cs="Calibri"/>
                <w:b/>
                <w:bCs/>
                <w:sz w:val="22"/>
                <w:szCs w:val="22"/>
              </w:rPr>
              <w:t>.</w:t>
            </w:r>
          </w:p>
        </w:tc>
        <w:tc>
          <w:tcPr>
            <w:tcW w:w="7513" w:type="dxa"/>
            <w:gridSpan w:val="2"/>
          </w:tcPr>
          <w:p w14:paraId="5F2639FB" w14:textId="3A8E58DE" w:rsidR="00B73DBC" w:rsidRDefault="00D32A15" w:rsidP="00526B18">
            <w:pPr>
              <w:tabs>
                <w:tab w:val="left" w:pos="567"/>
                <w:tab w:val="left" w:pos="1134"/>
                <w:tab w:val="left" w:pos="1701"/>
                <w:tab w:val="left" w:pos="2268"/>
                <w:tab w:val="right" w:pos="9072"/>
              </w:tabs>
              <w:rPr>
                <w:rFonts w:ascii="Calibri" w:eastAsia="Calibri" w:hAnsi="Calibri" w:cs="Calibri"/>
                <w:b/>
                <w:bCs/>
                <w:sz w:val="22"/>
                <w:szCs w:val="22"/>
              </w:rPr>
            </w:pPr>
            <w:r>
              <w:rPr>
                <w:rFonts w:ascii="Calibri" w:eastAsia="Calibri" w:hAnsi="Calibri" w:cs="Calibri"/>
                <w:b/>
                <w:bCs/>
                <w:sz w:val="22"/>
                <w:szCs w:val="22"/>
              </w:rPr>
              <w:t>NHS Tayside</w:t>
            </w:r>
          </w:p>
        </w:tc>
        <w:tc>
          <w:tcPr>
            <w:tcW w:w="1701" w:type="dxa"/>
          </w:tcPr>
          <w:p w14:paraId="588B463F" w14:textId="77777777" w:rsidR="00B73DBC" w:rsidRDefault="00B73DBC" w:rsidP="00DF36DD">
            <w:pPr>
              <w:tabs>
                <w:tab w:val="left" w:pos="567"/>
                <w:tab w:val="left" w:pos="1134"/>
                <w:tab w:val="left" w:pos="1701"/>
                <w:tab w:val="left" w:pos="2268"/>
                <w:tab w:val="right" w:pos="9072"/>
              </w:tabs>
              <w:jc w:val="center"/>
              <w:rPr>
                <w:rFonts w:ascii="Calibri" w:eastAsia="Calibri" w:hAnsi="Calibri" w:cs="Calibri"/>
                <w:b/>
                <w:bCs/>
                <w:sz w:val="22"/>
                <w:szCs w:val="22"/>
              </w:rPr>
            </w:pPr>
          </w:p>
        </w:tc>
      </w:tr>
      <w:tr w:rsidR="00D32A15" w:rsidRPr="00653B31" w14:paraId="5C75D7CD" w14:textId="77777777" w:rsidTr="59D636AA">
        <w:tc>
          <w:tcPr>
            <w:tcW w:w="1027" w:type="dxa"/>
          </w:tcPr>
          <w:p w14:paraId="5E089123" w14:textId="77777777" w:rsidR="00D32A15" w:rsidRDefault="00D32A15" w:rsidP="00D56E3C">
            <w:pPr>
              <w:rPr>
                <w:rFonts w:ascii="Calibri" w:hAnsi="Calibri" w:cs="Calibri"/>
                <w:b/>
                <w:bCs/>
                <w:sz w:val="22"/>
                <w:szCs w:val="22"/>
              </w:rPr>
            </w:pPr>
          </w:p>
        </w:tc>
        <w:tc>
          <w:tcPr>
            <w:tcW w:w="7513" w:type="dxa"/>
            <w:gridSpan w:val="2"/>
          </w:tcPr>
          <w:p w14:paraId="766E08B1" w14:textId="2A4365FD" w:rsidR="00D32A15" w:rsidRDefault="00CE4074" w:rsidP="00526B18">
            <w:pPr>
              <w:tabs>
                <w:tab w:val="left" w:pos="567"/>
                <w:tab w:val="left" w:pos="1134"/>
                <w:tab w:val="left" w:pos="1701"/>
                <w:tab w:val="left" w:pos="2268"/>
                <w:tab w:val="right" w:pos="9072"/>
              </w:tabs>
              <w:rPr>
                <w:rFonts w:ascii="Calibri" w:eastAsia="Calibri" w:hAnsi="Calibri" w:cs="Calibri"/>
                <w:bCs/>
                <w:sz w:val="22"/>
                <w:szCs w:val="22"/>
              </w:rPr>
            </w:pPr>
            <w:r>
              <w:rPr>
                <w:rFonts w:ascii="Calibri" w:eastAsia="Calibri" w:hAnsi="Calibri" w:cs="Calibri"/>
                <w:bCs/>
                <w:sz w:val="22"/>
                <w:szCs w:val="22"/>
              </w:rPr>
              <w:t xml:space="preserve">AK reported there will be an enhanced monitoring visit on 9 October </w:t>
            </w:r>
            <w:r w:rsidR="00E4097E">
              <w:rPr>
                <w:rFonts w:ascii="Calibri" w:eastAsia="Calibri" w:hAnsi="Calibri" w:cs="Calibri"/>
                <w:bCs/>
                <w:sz w:val="22"/>
                <w:szCs w:val="22"/>
              </w:rPr>
              <w:t>with GMC involvement.  NES has discussed the situation with Scottish Government and HIS</w:t>
            </w:r>
            <w:r w:rsidR="00767D6B">
              <w:rPr>
                <w:rFonts w:ascii="Calibri" w:eastAsia="Calibri" w:hAnsi="Calibri" w:cs="Calibri"/>
                <w:bCs/>
                <w:sz w:val="22"/>
                <w:szCs w:val="22"/>
              </w:rPr>
              <w:t xml:space="preserve"> and it was clear the situation was not improving with various issues and pressures involved.  The visit could decide </w:t>
            </w:r>
            <w:r w:rsidR="00EE051F">
              <w:rPr>
                <w:rFonts w:ascii="Calibri" w:eastAsia="Calibri" w:hAnsi="Calibri" w:cs="Calibri"/>
                <w:bCs/>
                <w:sz w:val="22"/>
                <w:szCs w:val="22"/>
              </w:rPr>
              <w:t xml:space="preserve">to continue enhanced monitoring/to continue with enhanced monitoring with conditions/to remove trainees.  </w:t>
            </w:r>
            <w:r w:rsidR="007D12C5">
              <w:rPr>
                <w:rFonts w:ascii="Calibri" w:eastAsia="Calibri" w:hAnsi="Calibri" w:cs="Calibri"/>
                <w:bCs/>
                <w:sz w:val="22"/>
                <w:szCs w:val="22"/>
              </w:rPr>
              <w:t>CP expressed concern around the remit of the visit</w:t>
            </w:r>
            <w:r w:rsidR="00AD71AC">
              <w:rPr>
                <w:rFonts w:ascii="Calibri" w:eastAsia="Calibri" w:hAnsi="Calibri" w:cs="Calibri"/>
                <w:bCs/>
                <w:sz w:val="22"/>
                <w:szCs w:val="22"/>
              </w:rPr>
              <w:t xml:space="preserve"> as it would impact on trainees in other specialties not just GAP.  </w:t>
            </w:r>
            <w:r w:rsidR="004311E6">
              <w:rPr>
                <w:rFonts w:ascii="Calibri" w:eastAsia="Calibri" w:hAnsi="Calibri" w:cs="Calibri"/>
                <w:bCs/>
                <w:sz w:val="22"/>
                <w:szCs w:val="22"/>
              </w:rPr>
              <w:t>TF said there were ongoing changes in the service structure</w:t>
            </w:r>
            <w:r w:rsidR="00223777">
              <w:rPr>
                <w:rFonts w:ascii="Calibri" w:eastAsia="Calibri" w:hAnsi="Calibri" w:cs="Calibri"/>
                <w:bCs/>
                <w:sz w:val="22"/>
                <w:szCs w:val="22"/>
              </w:rPr>
              <w:t xml:space="preserve"> and a meeting will be held with the new service appointee at the end of September, which he will attend.  He will also meet all trainees at the end of September to outline the visit process.</w:t>
            </w:r>
            <w:r w:rsidR="0017018A">
              <w:rPr>
                <w:rFonts w:ascii="Calibri" w:eastAsia="Calibri" w:hAnsi="Calibri" w:cs="Calibri"/>
                <w:bCs/>
                <w:sz w:val="22"/>
                <w:szCs w:val="22"/>
              </w:rPr>
              <w:t xml:space="preserve">  CL will share a video </w:t>
            </w:r>
            <w:r w:rsidR="00340BB5">
              <w:rPr>
                <w:rFonts w:ascii="Calibri" w:eastAsia="Calibri" w:hAnsi="Calibri" w:cs="Calibri"/>
                <w:bCs/>
                <w:sz w:val="22"/>
                <w:szCs w:val="22"/>
              </w:rPr>
              <w:t>showing</w:t>
            </w:r>
            <w:r w:rsidR="0017018A">
              <w:rPr>
                <w:rFonts w:ascii="Calibri" w:eastAsia="Calibri" w:hAnsi="Calibri" w:cs="Calibri"/>
                <w:bCs/>
                <w:sz w:val="22"/>
                <w:szCs w:val="22"/>
              </w:rPr>
              <w:t xml:space="preserve"> the visit process with TF.</w:t>
            </w:r>
          </w:p>
          <w:p w14:paraId="03A11F96" w14:textId="77777777" w:rsidR="00CD2AE8" w:rsidRDefault="00CD2AE8" w:rsidP="00526B18">
            <w:pPr>
              <w:tabs>
                <w:tab w:val="left" w:pos="567"/>
                <w:tab w:val="left" w:pos="1134"/>
                <w:tab w:val="left" w:pos="1701"/>
                <w:tab w:val="left" w:pos="2268"/>
                <w:tab w:val="right" w:pos="9072"/>
              </w:tabs>
              <w:rPr>
                <w:rFonts w:ascii="Calibri" w:eastAsia="Calibri" w:hAnsi="Calibri" w:cs="Calibri"/>
                <w:bCs/>
                <w:sz w:val="22"/>
                <w:szCs w:val="22"/>
              </w:rPr>
            </w:pPr>
          </w:p>
          <w:p w14:paraId="09B4C542" w14:textId="630115BE" w:rsidR="00CD2AE8" w:rsidRPr="00D32A15" w:rsidRDefault="00CD2AE8" w:rsidP="00526B18">
            <w:pPr>
              <w:tabs>
                <w:tab w:val="left" w:pos="567"/>
                <w:tab w:val="left" w:pos="1134"/>
                <w:tab w:val="left" w:pos="1701"/>
                <w:tab w:val="left" w:pos="2268"/>
                <w:tab w:val="right" w:pos="9072"/>
              </w:tabs>
              <w:rPr>
                <w:rFonts w:ascii="Calibri" w:eastAsia="Calibri" w:hAnsi="Calibri" w:cs="Calibri"/>
                <w:bCs/>
                <w:sz w:val="22"/>
                <w:szCs w:val="22"/>
              </w:rPr>
            </w:pPr>
            <w:r>
              <w:rPr>
                <w:rFonts w:ascii="Calibri" w:eastAsia="Calibri" w:hAnsi="Calibri" w:cs="Calibri"/>
                <w:bCs/>
                <w:sz w:val="22"/>
                <w:szCs w:val="22"/>
              </w:rPr>
              <w:t xml:space="preserve">AK further reported that a telephone call involving NES and representatives of HIS and Scottish Government </w:t>
            </w:r>
            <w:r w:rsidR="00D51EE2">
              <w:rPr>
                <w:rFonts w:ascii="Calibri" w:eastAsia="Calibri" w:hAnsi="Calibri" w:cs="Calibri"/>
                <w:bCs/>
                <w:sz w:val="22"/>
                <w:szCs w:val="22"/>
              </w:rPr>
              <w:t xml:space="preserve">has been arranged for 2 October to share information.  He will feedback any information </w:t>
            </w:r>
            <w:r w:rsidR="00EF6EC4">
              <w:rPr>
                <w:rFonts w:ascii="Calibri" w:eastAsia="Calibri" w:hAnsi="Calibri" w:cs="Calibri"/>
                <w:bCs/>
                <w:sz w:val="22"/>
                <w:szCs w:val="22"/>
              </w:rPr>
              <w:t xml:space="preserve">from the meeting </w:t>
            </w:r>
            <w:r w:rsidR="00D51EE2">
              <w:rPr>
                <w:rFonts w:ascii="Calibri" w:eastAsia="Calibri" w:hAnsi="Calibri" w:cs="Calibri"/>
                <w:bCs/>
                <w:sz w:val="22"/>
                <w:szCs w:val="22"/>
              </w:rPr>
              <w:t>to the group.</w:t>
            </w:r>
            <w:r w:rsidR="00D36295">
              <w:rPr>
                <w:rFonts w:ascii="Calibri" w:eastAsia="Calibri" w:hAnsi="Calibri" w:cs="Calibri"/>
                <w:bCs/>
                <w:sz w:val="22"/>
                <w:szCs w:val="22"/>
              </w:rPr>
              <w:t xml:space="preserve">  It was not clear what the impact of the visit will be until it takes place.  If trainees were withdrawn</w:t>
            </w:r>
            <w:r w:rsidR="000D3226">
              <w:rPr>
                <w:rFonts w:ascii="Calibri" w:eastAsia="Calibri" w:hAnsi="Calibri" w:cs="Calibri"/>
                <w:bCs/>
                <w:sz w:val="22"/>
                <w:szCs w:val="22"/>
              </w:rPr>
              <w:t xml:space="preserve"> it was hoped they would be able to find other posts/experience for them.  JT said if it was decided to remove trainees this would be with immediate effect</w:t>
            </w:r>
            <w:r w:rsidR="00FB119F">
              <w:rPr>
                <w:rFonts w:ascii="Calibri" w:eastAsia="Calibri" w:hAnsi="Calibri" w:cs="Calibri"/>
                <w:bCs/>
                <w:sz w:val="22"/>
                <w:szCs w:val="22"/>
              </w:rPr>
              <w:t>.  Other specialties have also been on enhanced monitoring and it would be useful for this information and experience to be sha</w:t>
            </w:r>
            <w:r w:rsidR="004B4CFD">
              <w:rPr>
                <w:rFonts w:ascii="Calibri" w:eastAsia="Calibri" w:hAnsi="Calibri" w:cs="Calibri"/>
                <w:bCs/>
                <w:sz w:val="22"/>
                <w:szCs w:val="22"/>
              </w:rPr>
              <w:t>red; some positive changes have resulted in other areas.</w:t>
            </w:r>
            <w:r w:rsidR="001327B8">
              <w:rPr>
                <w:rFonts w:ascii="Calibri" w:eastAsia="Calibri" w:hAnsi="Calibri" w:cs="Calibri"/>
                <w:bCs/>
                <w:sz w:val="22"/>
                <w:szCs w:val="22"/>
              </w:rPr>
              <w:t xml:space="preserve">  The visit will </w:t>
            </w:r>
            <w:r w:rsidR="00303AD1">
              <w:rPr>
                <w:rFonts w:ascii="Calibri" w:eastAsia="Calibri" w:hAnsi="Calibri" w:cs="Calibri"/>
                <w:bCs/>
                <w:sz w:val="22"/>
                <w:szCs w:val="22"/>
              </w:rPr>
              <w:t xml:space="preserve">consider </w:t>
            </w:r>
            <w:r w:rsidR="001327B8">
              <w:rPr>
                <w:rFonts w:ascii="Calibri" w:eastAsia="Calibri" w:hAnsi="Calibri" w:cs="Calibri"/>
                <w:bCs/>
                <w:sz w:val="22"/>
                <w:szCs w:val="22"/>
              </w:rPr>
              <w:t xml:space="preserve">if </w:t>
            </w:r>
            <w:r w:rsidR="00EA4345">
              <w:rPr>
                <w:rFonts w:ascii="Calibri" w:eastAsia="Calibri" w:hAnsi="Calibri" w:cs="Calibri"/>
                <w:bCs/>
                <w:sz w:val="22"/>
                <w:szCs w:val="22"/>
              </w:rPr>
              <w:t>issues previously identified have been dealt with and should be viewed positively</w:t>
            </w:r>
            <w:r w:rsidR="00CF7B9E">
              <w:rPr>
                <w:rFonts w:ascii="Calibri" w:eastAsia="Calibri" w:hAnsi="Calibri" w:cs="Calibri"/>
                <w:bCs/>
                <w:sz w:val="22"/>
                <w:szCs w:val="22"/>
              </w:rPr>
              <w:t>.</w:t>
            </w:r>
          </w:p>
        </w:tc>
        <w:tc>
          <w:tcPr>
            <w:tcW w:w="1701" w:type="dxa"/>
          </w:tcPr>
          <w:p w14:paraId="5AFE0DFC" w14:textId="77777777" w:rsidR="00D32A15" w:rsidRDefault="00D32A15" w:rsidP="00DF36DD">
            <w:pPr>
              <w:tabs>
                <w:tab w:val="left" w:pos="567"/>
                <w:tab w:val="left" w:pos="1134"/>
                <w:tab w:val="left" w:pos="1701"/>
                <w:tab w:val="left" w:pos="2268"/>
                <w:tab w:val="right" w:pos="9072"/>
              </w:tabs>
              <w:jc w:val="center"/>
              <w:rPr>
                <w:rFonts w:ascii="Calibri" w:eastAsia="Calibri" w:hAnsi="Calibri" w:cs="Calibri"/>
                <w:b/>
                <w:bCs/>
                <w:sz w:val="22"/>
                <w:szCs w:val="22"/>
              </w:rPr>
            </w:pPr>
          </w:p>
          <w:p w14:paraId="3633CABD" w14:textId="77777777" w:rsidR="0017018A" w:rsidRDefault="0017018A" w:rsidP="00DF36DD">
            <w:pPr>
              <w:tabs>
                <w:tab w:val="left" w:pos="567"/>
                <w:tab w:val="left" w:pos="1134"/>
                <w:tab w:val="left" w:pos="1701"/>
                <w:tab w:val="left" w:pos="2268"/>
                <w:tab w:val="right" w:pos="9072"/>
              </w:tabs>
              <w:jc w:val="center"/>
              <w:rPr>
                <w:rFonts w:ascii="Calibri" w:eastAsia="Calibri" w:hAnsi="Calibri" w:cs="Calibri"/>
                <w:b/>
                <w:bCs/>
                <w:sz w:val="22"/>
                <w:szCs w:val="22"/>
              </w:rPr>
            </w:pPr>
          </w:p>
          <w:p w14:paraId="145D6DB6" w14:textId="77777777" w:rsidR="0017018A" w:rsidRDefault="0017018A" w:rsidP="00DF36DD">
            <w:pPr>
              <w:tabs>
                <w:tab w:val="left" w:pos="567"/>
                <w:tab w:val="left" w:pos="1134"/>
                <w:tab w:val="left" w:pos="1701"/>
                <w:tab w:val="left" w:pos="2268"/>
                <w:tab w:val="right" w:pos="9072"/>
              </w:tabs>
              <w:jc w:val="center"/>
              <w:rPr>
                <w:rFonts w:ascii="Calibri" w:eastAsia="Calibri" w:hAnsi="Calibri" w:cs="Calibri"/>
                <w:b/>
                <w:bCs/>
                <w:sz w:val="22"/>
                <w:szCs w:val="22"/>
              </w:rPr>
            </w:pPr>
          </w:p>
          <w:p w14:paraId="348BFF33" w14:textId="77777777" w:rsidR="0017018A" w:rsidRDefault="0017018A" w:rsidP="00DF36DD">
            <w:pPr>
              <w:tabs>
                <w:tab w:val="left" w:pos="567"/>
                <w:tab w:val="left" w:pos="1134"/>
                <w:tab w:val="left" w:pos="1701"/>
                <w:tab w:val="left" w:pos="2268"/>
                <w:tab w:val="right" w:pos="9072"/>
              </w:tabs>
              <w:jc w:val="center"/>
              <w:rPr>
                <w:rFonts w:ascii="Calibri" w:eastAsia="Calibri" w:hAnsi="Calibri" w:cs="Calibri"/>
                <w:b/>
                <w:bCs/>
                <w:sz w:val="22"/>
                <w:szCs w:val="22"/>
              </w:rPr>
            </w:pPr>
          </w:p>
          <w:p w14:paraId="56A35088" w14:textId="77777777" w:rsidR="0017018A" w:rsidRDefault="0017018A" w:rsidP="00DF36DD">
            <w:pPr>
              <w:tabs>
                <w:tab w:val="left" w:pos="567"/>
                <w:tab w:val="left" w:pos="1134"/>
                <w:tab w:val="left" w:pos="1701"/>
                <w:tab w:val="left" w:pos="2268"/>
                <w:tab w:val="right" w:pos="9072"/>
              </w:tabs>
              <w:jc w:val="center"/>
              <w:rPr>
                <w:rFonts w:ascii="Calibri" w:eastAsia="Calibri" w:hAnsi="Calibri" w:cs="Calibri"/>
                <w:b/>
                <w:bCs/>
                <w:sz w:val="22"/>
                <w:szCs w:val="22"/>
              </w:rPr>
            </w:pPr>
          </w:p>
          <w:p w14:paraId="2EE96DE7" w14:textId="77777777" w:rsidR="0017018A" w:rsidRDefault="0017018A" w:rsidP="00DF36DD">
            <w:pPr>
              <w:tabs>
                <w:tab w:val="left" w:pos="567"/>
                <w:tab w:val="left" w:pos="1134"/>
                <w:tab w:val="left" w:pos="1701"/>
                <w:tab w:val="left" w:pos="2268"/>
                <w:tab w:val="right" w:pos="9072"/>
              </w:tabs>
              <w:jc w:val="center"/>
              <w:rPr>
                <w:rFonts w:ascii="Calibri" w:eastAsia="Calibri" w:hAnsi="Calibri" w:cs="Calibri"/>
                <w:b/>
                <w:bCs/>
                <w:sz w:val="22"/>
                <w:szCs w:val="22"/>
              </w:rPr>
            </w:pPr>
          </w:p>
          <w:p w14:paraId="02DD8AA8" w14:textId="77777777" w:rsidR="0017018A" w:rsidRDefault="0017018A" w:rsidP="00DF36DD">
            <w:pPr>
              <w:tabs>
                <w:tab w:val="left" w:pos="567"/>
                <w:tab w:val="left" w:pos="1134"/>
                <w:tab w:val="left" w:pos="1701"/>
                <w:tab w:val="left" w:pos="2268"/>
                <w:tab w:val="right" w:pos="9072"/>
              </w:tabs>
              <w:jc w:val="center"/>
              <w:rPr>
                <w:rFonts w:ascii="Calibri" w:eastAsia="Calibri" w:hAnsi="Calibri" w:cs="Calibri"/>
                <w:b/>
                <w:bCs/>
                <w:sz w:val="22"/>
                <w:szCs w:val="22"/>
              </w:rPr>
            </w:pPr>
          </w:p>
          <w:p w14:paraId="5A1E9C1C" w14:textId="77777777" w:rsidR="0017018A" w:rsidRDefault="0017018A" w:rsidP="00DF36DD">
            <w:pPr>
              <w:tabs>
                <w:tab w:val="left" w:pos="567"/>
                <w:tab w:val="left" w:pos="1134"/>
                <w:tab w:val="left" w:pos="1701"/>
                <w:tab w:val="left" w:pos="2268"/>
                <w:tab w:val="right" w:pos="9072"/>
              </w:tabs>
              <w:jc w:val="center"/>
              <w:rPr>
                <w:rFonts w:ascii="Calibri" w:eastAsia="Calibri" w:hAnsi="Calibri" w:cs="Calibri"/>
                <w:b/>
                <w:bCs/>
                <w:sz w:val="22"/>
                <w:szCs w:val="22"/>
              </w:rPr>
            </w:pPr>
          </w:p>
          <w:p w14:paraId="3868932C" w14:textId="77777777" w:rsidR="0017018A" w:rsidRDefault="0017018A" w:rsidP="00DF36DD">
            <w:pPr>
              <w:tabs>
                <w:tab w:val="left" w:pos="567"/>
                <w:tab w:val="left" w:pos="1134"/>
                <w:tab w:val="left" w:pos="1701"/>
                <w:tab w:val="left" w:pos="2268"/>
                <w:tab w:val="right" w:pos="9072"/>
              </w:tabs>
              <w:jc w:val="center"/>
              <w:rPr>
                <w:rFonts w:ascii="Calibri" w:eastAsia="Calibri" w:hAnsi="Calibri" w:cs="Calibri"/>
                <w:b/>
                <w:bCs/>
                <w:sz w:val="22"/>
                <w:szCs w:val="22"/>
              </w:rPr>
            </w:pPr>
          </w:p>
          <w:p w14:paraId="77002AC6" w14:textId="7DA81F36" w:rsidR="0017018A" w:rsidRDefault="0017018A" w:rsidP="00DF36DD">
            <w:pPr>
              <w:tabs>
                <w:tab w:val="left" w:pos="567"/>
                <w:tab w:val="left" w:pos="1134"/>
                <w:tab w:val="left" w:pos="1701"/>
                <w:tab w:val="left" w:pos="2268"/>
                <w:tab w:val="right" w:pos="9072"/>
              </w:tabs>
              <w:jc w:val="center"/>
              <w:rPr>
                <w:rFonts w:ascii="Calibri" w:eastAsia="Calibri" w:hAnsi="Calibri" w:cs="Calibri"/>
                <w:b/>
                <w:bCs/>
                <w:sz w:val="22"/>
                <w:szCs w:val="22"/>
              </w:rPr>
            </w:pPr>
            <w:r>
              <w:rPr>
                <w:rFonts w:ascii="Calibri" w:eastAsia="Calibri" w:hAnsi="Calibri" w:cs="Calibri"/>
                <w:b/>
                <w:bCs/>
                <w:sz w:val="22"/>
                <w:szCs w:val="22"/>
              </w:rPr>
              <w:t>CL</w:t>
            </w:r>
          </w:p>
        </w:tc>
      </w:tr>
      <w:tr w:rsidR="00D32A15" w:rsidRPr="00653B31" w14:paraId="753AF977" w14:textId="77777777" w:rsidTr="59D636AA">
        <w:tc>
          <w:tcPr>
            <w:tcW w:w="1027" w:type="dxa"/>
          </w:tcPr>
          <w:p w14:paraId="60BD02C5" w14:textId="77777777" w:rsidR="00D32A15" w:rsidRDefault="00D32A15" w:rsidP="00D56E3C">
            <w:pPr>
              <w:rPr>
                <w:rFonts w:ascii="Calibri" w:hAnsi="Calibri" w:cs="Calibri"/>
                <w:b/>
                <w:bCs/>
                <w:sz w:val="22"/>
                <w:szCs w:val="22"/>
              </w:rPr>
            </w:pPr>
          </w:p>
        </w:tc>
        <w:tc>
          <w:tcPr>
            <w:tcW w:w="7513" w:type="dxa"/>
            <w:gridSpan w:val="2"/>
          </w:tcPr>
          <w:p w14:paraId="4E20379A" w14:textId="77777777" w:rsidR="00D32A15" w:rsidRDefault="00D32A15" w:rsidP="00526B18">
            <w:pPr>
              <w:tabs>
                <w:tab w:val="left" w:pos="567"/>
                <w:tab w:val="left" w:pos="1134"/>
                <w:tab w:val="left" w:pos="1701"/>
                <w:tab w:val="left" w:pos="2268"/>
                <w:tab w:val="right" w:pos="9072"/>
              </w:tabs>
              <w:rPr>
                <w:rFonts w:ascii="Calibri" w:eastAsia="Calibri" w:hAnsi="Calibri" w:cs="Calibri"/>
                <w:b/>
                <w:bCs/>
                <w:sz w:val="22"/>
                <w:szCs w:val="22"/>
              </w:rPr>
            </w:pPr>
          </w:p>
        </w:tc>
        <w:tc>
          <w:tcPr>
            <w:tcW w:w="1701" w:type="dxa"/>
          </w:tcPr>
          <w:p w14:paraId="4501E856" w14:textId="77777777" w:rsidR="00D32A15" w:rsidRDefault="00D32A15" w:rsidP="00DF36DD">
            <w:pPr>
              <w:tabs>
                <w:tab w:val="left" w:pos="567"/>
                <w:tab w:val="left" w:pos="1134"/>
                <w:tab w:val="left" w:pos="1701"/>
                <w:tab w:val="left" w:pos="2268"/>
                <w:tab w:val="right" w:pos="9072"/>
              </w:tabs>
              <w:jc w:val="center"/>
              <w:rPr>
                <w:rFonts w:ascii="Calibri" w:eastAsia="Calibri" w:hAnsi="Calibri" w:cs="Calibri"/>
                <w:b/>
                <w:bCs/>
                <w:sz w:val="22"/>
                <w:szCs w:val="22"/>
              </w:rPr>
            </w:pPr>
          </w:p>
        </w:tc>
      </w:tr>
      <w:tr w:rsidR="00D32A15" w:rsidRPr="00653B31" w14:paraId="2FC3CFE6" w14:textId="77777777" w:rsidTr="59D636AA">
        <w:tc>
          <w:tcPr>
            <w:tcW w:w="1027" w:type="dxa"/>
          </w:tcPr>
          <w:p w14:paraId="246E5B62" w14:textId="3444B6CD" w:rsidR="00D32A15" w:rsidRDefault="003E29AC" w:rsidP="00D56E3C">
            <w:pPr>
              <w:rPr>
                <w:rFonts w:ascii="Calibri" w:hAnsi="Calibri" w:cs="Calibri"/>
                <w:b/>
                <w:bCs/>
                <w:sz w:val="22"/>
                <w:szCs w:val="22"/>
              </w:rPr>
            </w:pPr>
            <w:r>
              <w:rPr>
                <w:rFonts w:ascii="Calibri" w:hAnsi="Calibri" w:cs="Calibri"/>
                <w:b/>
                <w:bCs/>
                <w:sz w:val="22"/>
                <w:szCs w:val="22"/>
              </w:rPr>
              <w:t>6</w:t>
            </w:r>
            <w:r w:rsidR="00D32A15">
              <w:rPr>
                <w:rFonts w:ascii="Calibri" w:hAnsi="Calibri" w:cs="Calibri"/>
                <w:b/>
                <w:bCs/>
                <w:sz w:val="22"/>
                <w:szCs w:val="22"/>
              </w:rPr>
              <w:t>.</w:t>
            </w:r>
          </w:p>
        </w:tc>
        <w:tc>
          <w:tcPr>
            <w:tcW w:w="7513" w:type="dxa"/>
            <w:gridSpan w:val="2"/>
          </w:tcPr>
          <w:p w14:paraId="38B4845C" w14:textId="4D75C834" w:rsidR="00D32A15" w:rsidRPr="3D516AC2" w:rsidRDefault="00D32A15" w:rsidP="00526B18">
            <w:pPr>
              <w:tabs>
                <w:tab w:val="left" w:pos="567"/>
                <w:tab w:val="left" w:pos="1134"/>
                <w:tab w:val="left" w:pos="1701"/>
                <w:tab w:val="left" w:pos="2268"/>
                <w:tab w:val="right" w:pos="9072"/>
              </w:tabs>
              <w:rPr>
                <w:rFonts w:ascii="Calibri" w:eastAsia="Calibri" w:hAnsi="Calibri" w:cs="Calibri"/>
                <w:b/>
                <w:bCs/>
                <w:sz w:val="22"/>
                <w:szCs w:val="22"/>
              </w:rPr>
            </w:pPr>
            <w:r w:rsidRPr="3D516AC2">
              <w:rPr>
                <w:rFonts w:ascii="Calibri" w:eastAsia="Calibri" w:hAnsi="Calibri" w:cs="Calibri"/>
                <w:b/>
                <w:bCs/>
                <w:sz w:val="22"/>
                <w:szCs w:val="22"/>
              </w:rPr>
              <w:t>Matters Arising</w:t>
            </w:r>
          </w:p>
        </w:tc>
        <w:tc>
          <w:tcPr>
            <w:tcW w:w="1701" w:type="dxa"/>
          </w:tcPr>
          <w:p w14:paraId="00469B63" w14:textId="77777777" w:rsidR="00D32A15" w:rsidRDefault="00D32A15" w:rsidP="00DF36DD">
            <w:pPr>
              <w:tabs>
                <w:tab w:val="left" w:pos="567"/>
                <w:tab w:val="left" w:pos="1134"/>
                <w:tab w:val="left" w:pos="1701"/>
                <w:tab w:val="left" w:pos="2268"/>
                <w:tab w:val="right" w:pos="9072"/>
              </w:tabs>
              <w:jc w:val="center"/>
              <w:rPr>
                <w:rFonts w:ascii="Calibri" w:eastAsia="Calibri" w:hAnsi="Calibri" w:cs="Calibri"/>
                <w:b/>
                <w:bCs/>
                <w:sz w:val="22"/>
                <w:szCs w:val="22"/>
              </w:rPr>
            </w:pPr>
          </w:p>
        </w:tc>
      </w:tr>
      <w:tr w:rsidR="00B73DBC" w:rsidRPr="00653B31" w14:paraId="2A34F459" w14:textId="77777777" w:rsidTr="59D636AA">
        <w:tc>
          <w:tcPr>
            <w:tcW w:w="1027" w:type="dxa"/>
          </w:tcPr>
          <w:p w14:paraId="66B201B4" w14:textId="7FAD0579" w:rsidR="00B73DBC" w:rsidRDefault="003E29AC" w:rsidP="00D56E3C">
            <w:pPr>
              <w:rPr>
                <w:rFonts w:ascii="Calibri" w:hAnsi="Calibri" w:cs="Calibri"/>
                <w:b/>
                <w:bCs/>
                <w:sz w:val="22"/>
                <w:szCs w:val="22"/>
              </w:rPr>
            </w:pPr>
            <w:r>
              <w:rPr>
                <w:rFonts w:ascii="Calibri" w:hAnsi="Calibri" w:cs="Calibri"/>
                <w:b/>
                <w:bCs/>
                <w:sz w:val="22"/>
                <w:szCs w:val="22"/>
              </w:rPr>
              <w:t>6</w:t>
            </w:r>
            <w:r w:rsidR="00E16202">
              <w:rPr>
                <w:rFonts w:ascii="Calibri" w:hAnsi="Calibri" w:cs="Calibri"/>
                <w:b/>
                <w:bCs/>
                <w:sz w:val="22"/>
                <w:szCs w:val="22"/>
              </w:rPr>
              <w:t>.1</w:t>
            </w:r>
          </w:p>
        </w:tc>
        <w:tc>
          <w:tcPr>
            <w:tcW w:w="7513" w:type="dxa"/>
            <w:gridSpan w:val="2"/>
          </w:tcPr>
          <w:p w14:paraId="55F83B18" w14:textId="7309B23F" w:rsidR="00B73DBC" w:rsidRPr="00382DE7" w:rsidRDefault="00382DE7" w:rsidP="00526B18">
            <w:pPr>
              <w:tabs>
                <w:tab w:val="left" w:pos="567"/>
                <w:tab w:val="left" w:pos="1134"/>
                <w:tab w:val="left" w:pos="1701"/>
                <w:tab w:val="left" w:pos="2268"/>
                <w:tab w:val="right" w:pos="9072"/>
              </w:tabs>
              <w:rPr>
                <w:rFonts w:ascii="Calibri" w:eastAsia="Calibri" w:hAnsi="Calibri" w:cs="Calibri"/>
                <w:b/>
                <w:bCs/>
                <w:sz w:val="22"/>
                <w:szCs w:val="22"/>
              </w:rPr>
            </w:pPr>
            <w:r w:rsidRPr="00382DE7">
              <w:rPr>
                <w:rFonts w:ascii="Calibri" w:eastAsia="Calibri" w:hAnsi="Calibri" w:cs="Calibri"/>
                <w:b/>
                <w:sz w:val="22"/>
                <w:szCs w:val="22"/>
              </w:rPr>
              <w:t>Recognition of Trainers update – trainers’ appointment</w:t>
            </w:r>
          </w:p>
        </w:tc>
        <w:tc>
          <w:tcPr>
            <w:tcW w:w="1701" w:type="dxa"/>
          </w:tcPr>
          <w:p w14:paraId="2EFFE65B" w14:textId="77777777" w:rsidR="00B73DBC" w:rsidRDefault="00B73DBC" w:rsidP="00DF36DD">
            <w:pPr>
              <w:tabs>
                <w:tab w:val="left" w:pos="567"/>
                <w:tab w:val="left" w:pos="1134"/>
                <w:tab w:val="left" w:pos="1701"/>
                <w:tab w:val="left" w:pos="2268"/>
                <w:tab w:val="right" w:pos="9072"/>
              </w:tabs>
              <w:jc w:val="center"/>
              <w:rPr>
                <w:rFonts w:ascii="Calibri" w:eastAsia="Calibri" w:hAnsi="Calibri" w:cs="Calibri"/>
                <w:b/>
                <w:bCs/>
                <w:sz w:val="22"/>
                <w:szCs w:val="22"/>
              </w:rPr>
            </w:pPr>
          </w:p>
        </w:tc>
      </w:tr>
      <w:tr w:rsidR="00B73DBC" w:rsidRPr="00653B31" w14:paraId="12C599B4" w14:textId="77777777" w:rsidTr="59D636AA">
        <w:tc>
          <w:tcPr>
            <w:tcW w:w="1027" w:type="dxa"/>
          </w:tcPr>
          <w:p w14:paraId="01A78468" w14:textId="77777777" w:rsidR="00B73DBC" w:rsidRDefault="00B73DBC" w:rsidP="00D56E3C">
            <w:pPr>
              <w:rPr>
                <w:rFonts w:ascii="Calibri" w:hAnsi="Calibri" w:cs="Calibri"/>
                <w:b/>
                <w:bCs/>
                <w:sz w:val="22"/>
                <w:szCs w:val="22"/>
              </w:rPr>
            </w:pPr>
          </w:p>
        </w:tc>
        <w:tc>
          <w:tcPr>
            <w:tcW w:w="7513" w:type="dxa"/>
            <w:gridSpan w:val="2"/>
          </w:tcPr>
          <w:p w14:paraId="128F4940" w14:textId="23BDA608" w:rsidR="00B73DBC" w:rsidRPr="00955FFD" w:rsidRDefault="00955FFD" w:rsidP="00526B18">
            <w:pPr>
              <w:tabs>
                <w:tab w:val="left" w:pos="567"/>
                <w:tab w:val="left" w:pos="1134"/>
                <w:tab w:val="left" w:pos="1701"/>
                <w:tab w:val="left" w:pos="2268"/>
                <w:tab w:val="right" w:pos="9072"/>
              </w:tabs>
              <w:rPr>
                <w:rFonts w:ascii="Calibri" w:eastAsia="Calibri" w:hAnsi="Calibri" w:cs="Calibri"/>
                <w:bCs/>
                <w:sz w:val="22"/>
                <w:szCs w:val="22"/>
              </w:rPr>
            </w:pPr>
            <w:r w:rsidRPr="00955FFD">
              <w:rPr>
                <w:rFonts w:ascii="Calibri" w:eastAsia="Calibri" w:hAnsi="Calibri" w:cs="Calibri"/>
                <w:bCs/>
                <w:sz w:val="22"/>
                <w:szCs w:val="22"/>
              </w:rPr>
              <w:t>SMN</w:t>
            </w:r>
            <w:r>
              <w:rPr>
                <w:rFonts w:ascii="Calibri" w:eastAsia="Calibri" w:hAnsi="Calibri" w:cs="Calibri"/>
                <w:bCs/>
                <w:sz w:val="22"/>
                <w:szCs w:val="22"/>
              </w:rPr>
              <w:t xml:space="preserve"> will produce a draft paper with diagram of responsibilities re approval of trainers for the December meeting</w:t>
            </w:r>
            <w:r w:rsidR="00234994">
              <w:rPr>
                <w:rFonts w:ascii="Calibri" w:eastAsia="Calibri" w:hAnsi="Calibri" w:cs="Calibri"/>
                <w:bCs/>
                <w:sz w:val="22"/>
                <w:szCs w:val="22"/>
              </w:rPr>
              <w:t xml:space="preserve"> and which AK will then </w:t>
            </w:r>
            <w:r w:rsidR="002E52E2">
              <w:rPr>
                <w:rFonts w:ascii="Calibri" w:eastAsia="Calibri" w:hAnsi="Calibri" w:cs="Calibri"/>
                <w:bCs/>
                <w:sz w:val="22"/>
                <w:szCs w:val="22"/>
              </w:rPr>
              <w:t>take to MDET.</w:t>
            </w:r>
          </w:p>
        </w:tc>
        <w:tc>
          <w:tcPr>
            <w:tcW w:w="1701" w:type="dxa"/>
          </w:tcPr>
          <w:p w14:paraId="5E778BE0" w14:textId="77777777" w:rsidR="00B73DBC" w:rsidRDefault="00955FFD" w:rsidP="00DF36DD">
            <w:pPr>
              <w:tabs>
                <w:tab w:val="left" w:pos="567"/>
                <w:tab w:val="left" w:pos="1134"/>
                <w:tab w:val="left" w:pos="1701"/>
                <w:tab w:val="left" w:pos="2268"/>
                <w:tab w:val="right" w:pos="9072"/>
              </w:tabs>
              <w:jc w:val="center"/>
              <w:rPr>
                <w:rFonts w:ascii="Calibri" w:eastAsia="Calibri" w:hAnsi="Calibri" w:cs="Calibri"/>
                <w:b/>
                <w:bCs/>
                <w:sz w:val="22"/>
                <w:szCs w:val="22"/>
              </w:rPr>
            </w:pPr>
            <w:r>
              <w:rPr>
                <w:rFonts w:ascii="Calibri" w:eastAsia="Calibri" w:hAnsi="Calibri" w:cs="Calibri"/>
                <w:b/>
                <w:bCs/>
                <w:sz w:val="22"/>
                <w:szCs w:val="22"/>
              </w:rPr>
              <w:t>Agenda</w:t>
            </w:r>
          </w:p>
          <w:p w14:paraId="1DF9C9F6" w14:textId="09E54450" w:rsidR="002E52E2" w:rsidRDefault="002E52E2" w:rsidP="00DF36DD">
            <w:pPr>
              <w:tabs>
                <w:tab w:val="left" w:pos="567"/>
                <w:tab w:val="left" w:pos="1134"/>
                <w:tab w:val="left" w:pos="1701"/>
                <w:tab w:val="left" w:pos="2268"/>
                <w:tab w:val="right" w:pos="9072"/>
              </w:tabs>
              <w:jc w:val="center"/>
              <w:rPr>
                <w:rFonts w:ascii="Calibri" w:eastAsia="Calibri" w:hAnsi="Calibri" w:cs="Calibri"/>
                <w:b/>
                <w:bCs/>
                <w:sz w:val="22"/>
                <w:szCs w:val="22"/>
              </w:rPr>
            </w:pPr>
          </w:p>
        </w:tc>
      </w:tr>
      <w:tr w:rsidR="00B73DBC" w:rsidRPr="00653B31" w14:paraId="3E5AD559" w14:textId="77777777" w:rsidTr="59D636AA">
        <w:tc>
          <w:tcPr>
            <w:tcW w:w="1027" w:type="dxa"/>
          </w:tcPr>
          <w:p w14:paraId="2F4A4F7B" w14:textId="77777777" w:rsidR="00B73DBC" w:rsidRDefault="00B73DBC" w:rsidP="00D56E3C">
            <w:pPr>
              <w:rPr>
                <w:rFonts w:ascii="Calibri" w:hAnsi="Calibri" w:cs="Calibri"/>
                <w:b/>
                <w:bCs/>
                <w:sz w:val="22"/>
                <w:szCs w:val="22"/>
              </w:rPr>
            </w:pPr>
          </w:p>
        </w:tc>
        <w:tc>
          <w:tcPr>
            <w:tcW w:w="7513" w:type="dxa"/>
            <w:gridSpan w:val="2"/>
          </w:tcPr>
          <w:p w14:paraId="50D7F89A" w14:textId="77777777" w:rsidR="00B73DBC" w:rsidRDefault="00B73DBC" w:rsidP="00526B18">
            <w:pPr>
              <w:tabs>
                <w:tab w:val="left" w:pos="567"/>
                <w:tab w:val="left" w:pos="1134"/>
                <w:tab w:val="left" w:pos="1701"/>
                <w:tab w:val="left" w:pos="2268"/>
                <w:tab w:val="right" w:pos="9072"/>
              </w:tabs>
              <w:rPr>
                <w:rFonts w:ascii="Calibri" w:eastAsia="Calibri" w:hAnsi="Calibri" w:cs="Calibri"/>
                <w:b/>
                <w:bCs/>
                <w:sz w:val="22"/>
                <w:szCs w:val="22"/>
              </w:rPr>
            </w:pPr>
          </w:p>
        </w:tc>
        <w:tc>
          <w:tcPr>
            <w:tcW w:w="1701" w:type="dxa"/>
          </w:tcPr>
          <w:p w14:paraId="0868FA66" w14:textId="77777777" w:rsidR="00B73DBC" w:rsidRDefault="00B73DBC" w:rsidP="00DF36DD">
            <w:pPr>
              <w:tabs>
                <w:tab w:val="left" w:pos="567"/>
                <w:tab w:val="left" w:pos="1134"/>
                <w:tab w:val="left" w:pos="1701"/>
                <w:tab w:val="left" w:pos="2268"/>
                <w:tab w:val="right" w:pos="9072"/>
              </w:tabs>
              <w:jc w:val="center"/>
              <w:rPr>
                <w:rFonts w:ascii="Calibri" w:eastAsia="Calibri" w:hAnsi="Calibri" w:cs="Calibri"/>
                <w:b/>
                <w:bCs/>
                <w:sz w:val="22"/>
                <w:szCs w:val="22"/>
              </w:rPr>
            </w:pPr>
          </w:p>
        </w:tc>
      </w:tr>
      <w:tr w:rsidR="00B73DBC" w:rsidRPr="00653B31" w14:paraId="37B18E91" w14:textId="77777777" w:rsidTr="59D636AA">
        <w:tc>
          <w:tcPr>
            <w:tcW w:w="1027" w:type="dxa"/>
          </w:tcPr>
          <w:p w14:paraId="41BC324F" w14:textId="49B36C54" w:rsidR="00B73DBC" w:rsidRDefault="003E29AC" w:rsidP="00D56E3C">
            <w:pPr>
              <w:rPr>
                <w:rFonts w:ascii="Calibri" w:hAnsi="Calibri" w:cs="Calibri"/>
                <w:b/>
                <w:bCs/>
                <w:sz w:val="22"/>
                <w:szCs w:val="22"/>
              </w:rPr>
            </w:pPr>
            <w:r>
              <w:rPr>
                <w:rFonts w:ascii="Calibri" w:hAnsi="Calibri" w:cs="Calibri"/>
                <w:b/>
                <w:bCs/>
                <w:sz w:val="22"/>
                <w:szCs w:val="22"/>
              </w:rPr>
              <w:t>6</w:t>
            </w:r>
            <w:r w:rsidR="002E52E2">
              <w:rPr>
                <w:rFonts w:ascii="Calibri" w:hAnsi="Calibri" w:cs="Calibri"/>
                <w:b/>
                <w:bCs/>
                <w:sz w:val="22"/>
                <w:szCs w:val="22"/>
              </w:rPr>
              <w:t>.2</w:t>
            </w:r>
          </w:p>
        </w:tc>
        <w:tc>
          <w:tcPr>
            <w:tcW w:w="7513" w:type="dxa"/>
            <w:gridSpan w:val="2"/>
          </w:tcPr>
          <w:p w14:paraId="6BE2D165" w14:textId="2F8AFCD2" w:rsidR="00B73DBC" w:rsidRDefault="002E52E2" w:rsidP="00526B18">
            <w:pPr>
              <w:tabs>
                <w:tab w:val="left" w:pos="567"/>
                <w:tab w:val="left" w:pos="1134"/>
                <w:tab w:val="left" w:pos="1701"/>
                <w:tab w:val="left" w:pos="2268"/>
                <w:tab w:val="right" w:pos="9072"/>
              </w:tabs>
              <w:rPr>
                <w:rFonts w:ascii="Calibri" w:eastAsia="Calibri" w:hAnsi="Calibri" w:cs="Calibri"/>
                <w:b/>
                <w:bCs/>
                <w:sz w:val="22"/>
                <w:szCs w:val="22"/>
              </w:rPr>
            </w:pPr>
            <w:r>
              <w:rPr>
                <w:rFonts w:ascii="Calibri" w:eastAsia="Calibri" w:hAnsi="Calibri" w:cs="Calibri"/>
                <w:b/>
                <w:bCs/>
                <w:sz w:val="22"/>
                <w:szCs w:val="22"/>
              </w:rPr>
              <w:t>Reference checking</w:t>
            </w:r>
          </w:p>
        </w:tc>
        <w:tc>
          <w:tcPr>
            <w:tcW w:w="1701" w:type="dxa"/>
          </w:tcPr>
          <w:p w14:paraId="77880194" w14:textId="77777777" w:rsidR="00B73DBC" w:rsidRDefault="00B73DBC" w:rsidP="00DF36DD">
            <w:pPr>
              <w:tabs>
                <w:tab w:val="left" w:pos="567"/>
                <w:tab w:val="left" w:pos="1134"/>
                <w:tab w:val="left" w:pos="1701"/>
                <w:tab w:val="left" w:pos="2268"/>
                <w:tab w:val="right" w:pos="9072"/>
              </w:tabs>
              <w:jc w:val="center"/>
              <w:rPr>
                <w:rFonts w:ascii="Calibri" w:eastAsia="Calibri" w:hAnsi="Calibri" w:cs="Calibri"/>
                <w:b/>
                <w:bCs/>
                <w:sz w:val="22"/>
                <w:szCs w:val="22"/>
              </w:rPr>
            </w:pPr>
          </w:p>
        </w:tc>
      </w:tr>
      <w:tr w:rsidR="00B73DBC" w:rsidRPr="00653B31" w14:paraId="77684836" w14:textId="77777777" w:rsidTr="59D636AA">
        <w:tc>
          <w:tcPr>
            <w:tcW w:w="1027" w:type="dxa"/>
          </w:tcPr>
          <w:p w14:paraId="63A53D14" w14:textId="77777777" w:rsidR="00B73DBC" w:rsidRDefault="00B73DBC" w:rsidP="00D56E3C">
            <w:pPr>
              <w:rPr>
                <w:rFonts w:ascii="Calibri" w:hAnsi="Calibri" w:cs="Calibri"/>
                <w:b/>
                <w:bCs/>
                <w:sz w:val="22"/>
                <w:szCs w:val="22"/>
              </w:rPr>
            </w:pPr>
          </w:p>
        </w:tc>
        <w:tc>
          <w:tcPr>
            <w:tcW w:w="7513" w:type="dxa"/>
            <w:gridSpan w:val="2"/>
          </w:tcPr>
          <w:p w14:paraId="55251F7A" w14:textId="5B46AC08" w:rsidR="00B73DBC" w:rsidRPr="00B82C8F" w:rsidRDefault="00B82C8F" w:rsidP="00526B18">
            <w:pPr>
              <w:tabs>
                <w:tab w:val="left" w:pos="567"/>
                <w:tab w:val="left" w:pos="1134"/>
                <w:tab w:val="left" w:pos="1701"/>
                <w:tab w:val="left" w:pos="2268"/>
                <w:tab w:val="right" w:pos="9072"/>
              </w:tabs>
              <w:rPr>
                <w:rFonts w:ascii="Calibri" w:eastAsia="Calibri" w:hAnsi="Calibri" w:cs="Calibri"/>
                <w:bCs/>
                <w:sz w:val="22"/>
                <w:szCs w:val="22"/>
              </w:rPr>
            </w:pPr>
            <w:r>
              <w:rPr>
                <w:rFonts w:ascii="Calibri" w:eastAsia="Calibri" w:hAnsi="Calibri" w:cs="Calibri"/>
                <w:bCs/>
                <w:sz w:val="22"/>
                <w:szCs w:val="22"/>
              </w:rPr>
              <w:t>AK reported</w:t>
            </w:r>
            <w:r w:rsidR="00B642C3">
              <w:rPr>
                <w:rFonts w:ascii="Calibri" w:eastAsia="Calibri" w:hAnsi="Calibri" w:cs="Calibri"/>
                <w:bCs/>
                <w:sz w:val="22"/>
                <w:szCs w:val="22"/>
              </w:rPr>
              <w:t xml:space="preserve"> that in the GP recruitment process, administrative staff look at references submitted and pass on any issues to medical personnel.</w:t>
            </w:r>
            <w:r w:rsidR="00150D0C">
              <w:rPr>
                <w:rFonts w:ascii="Calibri" w:eastAsia="Calibri" w:hAnsi="Calibri" w:cs="Calibri"/>
                <w:bCs/>
                <w:sz w:val="22"/>
                <w:szCs w:val="22"/>
              </w:rPr>
              <w:t xml:space="preserve">  </w:t>
            </w:r>
            <w:r w:rsidR="009767EE">
              <w:rPr>
                <w:rFonts w:ascii="Calibri" w:eastAsia="Calibri" w:hAnsi="Calibri" w:cs="Calibri"/>
                <w:bCs/>
                <w:sz w:val="22"/>
                <w:szCs w:val="22"/>
              </w:rPr>
              <w:t xml:space="preserve">SMN said it was the responsibility </w:t>
            </w:r>
            <w:r w:rsidR="00305FA0">
              <w:rPr>
                <w:rFonts w:ascii="Calibri" w:eastAsia="Calibri" w:hAnsi="Calibri" w:cs="Calibri"/>
                <w:bCs/>
                <w:sz w:val="22"/>
                <w:szCs w:val="22"/>
              </w:rPr>
              <w:t xml:space="preserve">of the </w:t>
            </w:r>
            <w:r w:rsidR="009767EE">
              <w:rPr>
                <w:rFonts w:ascii="Calibri" w:eastAsia="Calibri" w:hAnsi="Calibri" w:cs="Calibri"/>
                <w:bCs/>
                <w:sz w:val="22"/>
                <w:szCs w:val="22"/>
              </w:rPr>
              <w:t>employing board</w:t>
            </w:r>
            <w:r w:rsidR="00305FA0">
              <w:rPr>
                <w:rFonts w:ascii="Calibri" w:eastAsia="Calibri" w:hAnsi="Calibri" w:cs="Calibri"/>
                <w:bCs/>
                <w:sz w:val="22"/>
                <w:szCs w:val="22"/>
              </w:rPr>
              <w:t xml:space="preserve"> to highlight any issues to the TPDs</w:t>
            </w:r>
            <w:r w:rsidR="00D2160E">
              <w:rPr>
                <w:rFonts w:ascii="Calibri" w:eastAsia="Calibri" w:hAnsi="Calibri" w:cs="Calibri"/>
                <w:bCs/>
                <w:sz w:val="22"/>
                <w:szCs w:val="22"/>
              </w:rPr>
              <w:t>.  JT was uncertain this was being done.  It was agreed to discuss this further as an agenda item at the next meeting when JM should be present.</w:t>
            </w:r>
          </w:p>
        </w:tc>
        <w:tc>
          <w:tcPr>
            <w:tcW w:w="1701" w:type="dxa"/>
          </w:tcPr>
          <w:p w14:paraId="31C9B8D5" w14:textId="77777777" w:rsidR="00B73DBC" w:rsidRDefault="00B73DBC" w:rsidP="00DF36DD">
            <w:pPr>
              <w:tabs>
                <w:tab w:val="left" w:pos="567"/>
                <w:tab w:val="left" w:pos="1134"/>
                <w:tab w:val="left" w:pos="1701"/>
                <w:tab w:val="left" w:pos="2268"/>
                <w:tab w:val="right" w:pos="9072"/>
              </w:tabs>
              <w:jc w:val="center"/>
              <w:rPr>
                <w:rFonts w:ascii="Calibri" w:eastAsia="Calibri" w:hAnsi="Calibri" w:cs="Calibri"/>
                <w:b/>
                <w:bCs/>
                <w:sz w:val="22"/>
                <w:szCs w:val="22"/>
              </w:rPr>
            </w:pPr>
          </w:p>
          <w:p w14:paraId="6A3AF140" w14:textId="77777777" w:rsidR="00D2160E" w:rsidRDefault="00D2160E" w:rsidP="00DF36DD">
            <w:pPr>
              <w:tabs>
                <w:tab w:val="left" w:pos="567"/>
                <w:tab w:val="left" w:pos="1134"/>
                <w:tab w:val="left" w:pos="1701"/>
                <w:tab w:val="left" w:pos="2268"/>
                <w:tab w:val="right" w:pos="9072"/>
              </w:tabs>
              <w:jc w:val="center"/>
              <w:rPr>
                <w:rFonts w:ascii="Calibri" w:eastAsia="Calibri" w:hAnsi="Calibri" w:cs="Calibri"/>
                <w:b/>
                <w:bCs/>
                <w:sz w:val="22"/>
                <w:szCs w:val="22"/>
              </w:rPr>
            </w:pPr>
          </w:p>
          <w:p w14:paraId="02F7E11C" w14:textId="77777777" w:rsidR="00D2160E" w:rsidRDefault="00D2160E" w:rsidP="00DF36DD">
            <w:pPr>
              <w:tabs>
                <w:tab w:val="left" w:pos="567"/>
                <w:tab w:val="left" w:pos="1134"/>
                <w:tab w:val="left" w:pos="1701"/>
                <w:tab w:val="left" w:pos="2268"/>
                <w:tab w:val="right" w:pos="9072"/>
              </w:tabs>
              <w:jc w:val="center"/>
              <w:rPr>
                <w:rFonts w:ascii="Calibri" w:eastAsia="Calibri" w:hAnsi="Calibri" w:cs="Calibri"/>
                <w:b/>
                <w:bCs/>
                <w:sz w:val="22"/>
                <w:szCs w:val="22"/>
              </w:rPr>
            </w:pPr>
          </w:p>
          <w:p w14:paraId="3FECF389" w14:textId="77777777" w:rsidR="00D2160E" w:rsidRDefault="00D2160E" w:rsidP="00DF36DD">
            <w:pPr>
              <w:tabs>
                <w:tab w:val="left" w:pos="567"/>
                <w:tab w:val="left" w:pos="1134"/>
                <w:tab w:val="left" w:pos="1701"/>
                <w:tab w:val="left" w:pos="2268"/>
                <w:tab w:val="right" w:pos="9072"/>
              </w:tabs>
              <w:jc w:val="center"/>
              <w:rPr>
                <w:rFonts w:ascii="Calibri" w:eastAsia="Calibri" w:hAnsi="Calibri" w:cs="Calibri"/>
                <w:b/>
                <w:bCs/>
                <w:sz w:val="22"/>
                <w:szCs w:val="22"/>
              </w:rPr>
            </w:pPr>
          </w:p>
          <w:p w14:paraId="0C3564CA" w14:textId="2788E27A" w:rsidR="007801D6" w:rsidRDefault="007801D6" w:rsidP="00DF36DD">
            <w:pPr>
              <w:tabs>
                <w:tab w:val="left" w:pos="567"/>
                <w:tab w:val="left" w:pos="1134"/>
                <w:tab w:val="left" w:pos="1701"/>
                <w:tab w:val="left" w:pos="2268"/>
                <w:tab w:val="right" w:pos="9072"/>
              </w:tabs>
              <w:jc w:val="center"/>
              <w:rPr>
                <w:rFonts w:ascii="Calibri" w:eastAsia="Calibri" w:hAnsi="Calibri" w:cs="Calibri"/>
                <w:b/>
                <w:bCs/>
                <w:sz w:val="22"/>
                <w:szCs w:val="22"/>
              </w:rPr>
            </w:pPr>
            <w:r>
              <w:rPr>
                <w:rFonts w:ascii="Calibri" w:eastAsia="Calibri" w:hAnsi="Calibri" w:cs="Calibri"/>
                <w:b/>
                <w:bCs/>
                <w:sz w:val="22"/>
                <w:szCs w:val="22"/>
              </w:rPr>
              <w:t>Agenda</w:t>
            </w:r>
          </w:p>
        </w:tc>
      </w:tr>
      <w:tr w:rsidR="00B73DBC" w:rsidRPr="00653B31" w14:paraId="580B5597" w14:textId="77777777" w:rsidTr="59D636AA">
        <w:tc>
          <w:tcPr>
            <w:tcW w:w="1027" w:type="dxa"/>
          </w:tcPr>
          <w:p w14:paraId="21F6494D" w14:textId="77777777" w:rsidR="00B73DBC" w:rsidRDefault="00B73DBC" w:rsidP="00D56E3C">
            <w:pPr>
              <w:rPr>
                <w:rFonts w:ascii="Calibri" w:hAnsi="Calibri" w:cs="Calibri"/>
                <w:b/>
                <w:bCs/>
                <w:sz w:val="22"/>
                <w:szCs w:val="22"/>
              </w:rPr>
            </w:pPr>
          </w:p>
        </w:tc>
        <w:tc>
          <w:tcPr>
            <w:tcW w:w="7513" w:type="dxa"/>
            <w:gridSpan w:val="2"/>
          </w:tcPr>
          <w:p w14:paraId="0066E25F" w14:textId="77777777" w:rsidR="00B73DBC" w:rsidRDefault="00B73DBC" w:rsidP="00526B18">
            <w:pPr>
              <w:tabs>
                <w:tab w:val="left" w:pos="567"/>
                <w:tab w:val="left" w:pos="1134"/>
                <w:tab w:val="left" w:pos="1701"/>
                <w:tab w:val="left" w:pos="2268"/>
                <w:tab w:val="right" w:pos="9072"/>
              </w:tabs>
              <w:rPr>
                <w:rFonts w:ascii="Calibri" w:eastAsia="Calibri" w:hAnsi="Calibri" w:cs="Calibri"/>
                <w:b/>
                <w:bCs/>
                <w:sz w:val="22"/>
                <w:szCs w:val="22"/>
              </w:rPr>
            </w:pPr>
          </w:p>
        </w:tc>
        <w:tc>
          <w:tcPr>
            <w:tcW w:w="1701" w:type="dxa"/>
          </w:tcPr>
          <w:p w14:paraId="0607105C" w14:textId="77777777" w:rsidR="00B73DBC" w:rsidRDefault="00B73DBC" w:rsidP="00DF36DD">
            <w:pPr>
              <w:tabs>
                <w:tab w:val="left" w:pos="567"/>
                <w:tab w:val="left" w:pos="1134"/>
                <w:tab w:val="left" w:pos="1701"/>
                <w:tab w:val="left" w:pos="2268"/>
                <w:tab w:val="right" w:pos="9072"/>
              </w:tabs>
              <w:jc w:val="center"/>
              <w:rPr>
                <w:rFonts w:ascii="Calibri" w:eastAsia="Calibri" w:hAnsi="Calibri" w:cs="Calibri"/>
                <w:b/>
                <w:bCs/>
                <w:sz w:val="22"/>
                <w:szCs w:val="22"/>
              </w:rPr>
            </w:pPr>
          </w:p>
        </w:tc>
      </w:tr>
      <w:tr w:rsidR="00B73DBC" w:rsidRPr="00653B31" w14:paraId="03DBC841" w14:textId="77777777" w:rsidTr="59D636AA">
        <w:tc>
          <w:tcPr>
            <w:tcW w:w="1027" w:type="dxa"/>
          </w:tcPr>
          <w:p w14:paraId="1EFCDD7F" w14:textId="25657046" w:rsidR="00B73DBC" w:rsidRDefault="003E29AC" w:rsidP="00D56E3C">
            <w:pPr>
              <w:rPr>
                <w:rFonts w:ascii="Calibri" w:hAnsi="Calibri" w:cs="Calibri"/>
                <w:b/>
                <w:bCs/>
                <w:sz w:val="22"/>
                <w:szCs w:val="22"/>
              </w:rPr>
            </w:pPr>
            <w:r>
              <w:rPr>
                <w:rFonts w:ascii="Calibri" w:hAnsi="Calibri" w:cs="Calibri"/>
                <w:b/>
                <w:bCs/>
                <w:sz w:val="22"/>
                <w:szCs w:val="22"/>
              </w:rPr>
              <w:t>6</w:t>
            </w:r>
            <w:r w:rsidR="007801D6">
              <w:rPr>
                <w:rFonts w:ascii="Calibri" w:hAnsi="Calibri" w:cs="Calibri"/>
                <w:b/>
                <w:bCs/>
                <w:sz w:val="22"/>
                <w:szCs w:val="22"/>
              </w:rPr>
              <w:t>.3</w:t>
            </w:r>
          </w:p>
        </w:tc>
        <w:tc>
          <w:tcPr>
            <w:tcW w:w="7513" w:type="dxa"/>
            <w:gridSpan w:val="2"/>
          </w:tcPr>
          <w:p w14:paraId="65CA20A2" w14:textId="13704EFC" w:rsidR="00B73DBC" w:rsidRPr="00CF7B9E" w:rsidRDefault="00CF7B9E" w:rsidP="00526B18">
            <w:pPr>
              <w:tabs>
                <w:tab w:val="left" w:pos="567"/>
                <w:tab w:val="left" w:pos="1134"/>
                <w:tab w:val="left" w:pos="1701"/>
                <w:tab w:val="left" w:pos="2268"/>
                <w:tab w:val="right" w:pos="9072"/>
              </w:tabs>
              <w:rPr>
                <w:rFonts w:ascii="Calibri" w:eastAsia="Calibri" w:hAnsi="Calibri" w:cs="Calibri"/>
                <w:b/>
                <w:bCs/>
                <w:sz w:val="22"/>
                <w:szCs w:val="22"/>
              </w:rPr>
            </w:pPr>
            <w:r w:rsidRPr="00CF7B9E">
              <w:rPr>
                <w:rFonts w:ascii="Calibri" w:eastAsia="Calibri" w:hAnsi="Calibri" w:cs="Calibri"/>
                <w:b/>
                <w:sz w:val="22"/>
                <w:szCs w:val="22"/>
              </w:rPr>
              <w:t>Mental Health ID and Dementia</w:t>
            </w:r>
          </w:p>
        </w:tc>
        <w:tc>
          <w:tcPr>
            <w:tcW w:w="1701" w:type="dxa"/>
          </w:tcPr>
          <w:p w14:paraId="1652DC58" w14:textId="77777777" w:rsidR="00B73DBC" w:rsidRDefault="00B73DBC" w:rsidP="00DF36DD">
            <w:pPr>
              <w:tabs>
                <w:tab w:val="left" w:pos="567"/>
                <w:tab w:val="left" w:pos="1134"/>
                <w:tab w:val="left" w:pos="1701"/>
                <w:tab w:val="left" w:pos="2268"/>
                <w:tab w:val="right" w:pos="9072"/>
              </w:tabs>
              <w:jc w:val="center"/>
              <w:rPr>
                <w:rFonts w:ascii="Calibri" w:eastAsia="Calibri" w:hAnsi="Calibri" w:cs="Calibri"/>
                <w:b/>
                <w:bCs/>
                <w:sz w:val="22"/>
                <w:szCs w:val="22"/>
              </w:rPr>
            </w:pPr>
          </w:p>
        </w:tc>
      </w:tr>
      <w:tr w:rsidR="00B73DBC" w:rsidRPr="00653B31" w14:paraId="551B8723" w14:textId="77777777" w:rsidTr="59D636AA">
        <w:tc>
          <w:tcPr>
            <w:tcW w:w="1027" w:type="dxa"/>
          </w:tcPr>
          <w:p w14:paraId="122EC559" w14:textId="77777777" w:rsidR="00B73DBC" w:rsidRDefault="00B73DBC" w:rsidP="00D56E3C">
            <w:pPr>
              <w:rPr>
                <w:rFonts w:ascii="Calibri" w:hAnsi="Calibri" w:cs="Calibri"/>
                <w:b/>
                <w:bCs/>
                <w:sz w:val="22"/>
                <w:szCs w:val="22"/>
              </w:rPr>
            </w:pPr>
          </w:p>
        </w:tc>
        <w:tc>
          <w:tcPr>
            <w:tcW w:w="7513" w:type="dxa"/>
            <w:gridSpan w:val="2"/>
          </w:tcPr>
          <w:p w14:paraId="2755A287" w14:textId="0D90D9DB" w:rsidR="00B73DBC" w:rsidRPr="00CF7B9E" w:rsidRDefault="00CF7B9E" w:rsidP="00526B18">
            <w:pPr>
              <w:tabs>
                <w:tab w:val="left" w:pos="567"/>
                <w:tab w:val="left" w:pos="1134"/>
                <w:tab w:val="left" w:pos="1701"/>
                <w:tab w:val="left" w:pos="2268"/>
                <w:tab w:val="right" w:pos="9072"/>
              </w:tabs>
              <w:rPr>
                <w:rFonts w:ascii="Calibri" w:eastAsia="Calibri" w:hAnsi="Calibri" w:cs="Calibri"/>
                <w:bCs/>
                <w:sz w:val="22"/>
                <w:szCs w:val="22"/>
              </w:rPr>
            </w:pPr>
            <w:r>
              <w:rPr>
                <w:rFonts w:ascii="Calibri" w:eastAsia="Calibri" w:hAnsi="Calibri" w:cs="Calibri"/>
                <w:bCs/>
                <w:sz w:val="22"/>
                <w:szCs w:val="22"/>
              </w:rPr>
              <w:t>SMN will update the group when information is available.</w:t>
            </w:r>
          </w:p>
        </w:tc>
        <w:tc>
          <w:tcPr>
            <w:tcW w:w="1701" w:type="dxa"/>
          </w:tcPr>
          <w:p w14:paraId="1B48DB8E" w14:textId="77777777" w:rsidR="00B73DBC" w:rsidRDefault="00B73DBC" w:rsidP="00DF36DD">
            <w:pPr>
              <w:tabs>
                <w:tab w:val="left" w:pos="567"/>
                <w:tab w:val="left" w:pos="1134"/>
                <w:tab w:val="left" w:pos="1701"/>
                <w:tab w:val="left" w:pos="2268"/>
                <w:tab w:val="right" w:pos="9072"/>
              </w:tabs>
              <w:jc w:val="center"/>
              <w:rPr>
                <w:rFonts w:ascii="Calibri" w:eastAsia="Calibri" w:hAnsi="Calibri" w:cs="Calibri"/>
                <w:b/>
                <w:bCs/>
                <w:sz w:val="22"/>
                <w:szCs w:val="22"/>
              </w:rPr>
            </w:pPr>
          </w:p>
        </w:tc>
      </w:tr>
      <w:tr w:rsidR="00B73DBC" w:rsidRPr="00653B31" w14:paraId="3BE0D4E5" w14:textId="77777777" w:rsidTr="59D636AA">
        <w:tc>
          <w:tcPr>
            <w:tcW w:w="1027" w:type="dxa"/>
          </w:tcPr>
          <w:p w14:paraId="77DBA65E" w14:textId="77777777" w:rsidR="00B73DBC" w:rsidRDefault="00B73DBC" w:rsidP="00D56E3C">
            <w:pPr>
              <w:rPr>
                <w:rFonts w:ascii="Calibri" w:hAnsi="Calibri" w:cs="Calibri"/>
                <w:b/>
                <w:bCs/>
                <w:sz w:val="22"/>
                <w:szCs w:val="22"/>
              </w:rPr>
            </w:pPr>
          </w:p>
        </w:tc>
        <w:tc>
          <w:tcPr>
            <w:tcW w:w="7513" w:type="dxa"/>
            <w:gridSpan w:val="2"/>
          </w:tcPr>
          <w:p w14:paraId="408A6B78" w14:textId="77777777" w:rsidR="00B73DBC" w:rsidRDefault="00B73DBC" w:rsidP="00526B18">
            <w:pPr>
              <w:tabs>
                <w:tab w:val="left" w:pos="567"/>
                <w:tab w:val="left" w:pos="1134"/>
                <w:tab w:val="left" w:pos="1701"/>
                <w:tab w:val="left" w:pos="2268"/>
                <w:tab w:val="right" w:pos="9072"/>
              </w:tabs>
              <w:rPr>
                <w:rFonts w:ascii="Calibri" w:eastAsia="Calibri" w:hAnsi="Calibri" w:cs="Calibri"/>
                <w:b/>
                <w:bCs/>
                <w:sz w:val="22"/>
                <w:szCs w:val="22"/>
              </w:rPr>
            </w:pPr>
          </w:p>
        </w:tc>
        <w:tc>
          <w:tcPr>
            <w:tcW w:w="1701" w:type="dxa"/>
          </w:tcPr>
          <w:p w14:paraId="1949B63C" w14:textId="77777777" w:rsidR="00B73DBC" w:rsidRDefault="00B73DBC" w:rsidP="00DF36DD">
            <w:pPr>
              <w:tabs>
                <w:tab w:val="left" w:pos="567"/>
                <w:tab w:val="left" w:pos="1134"/>
                <w:tab w:val="left" w:pos="1701"/>
                <w:tab w:val="left" w:pos="2268"/>
                <w:tab w:val="right" w:pos="9072"/>
              </w:tabs>
              <w:jc w:val="center"/>
              <w:rPr>
                <w:rFonts w:ascii="Calibri" w:eastAsia="Calibri" w:hAnsi="Calibri" w:cs="Calibri"/>
                <w:b/>
                <w:bCs/>
                <w:sz w:val="22"/>
                <w:szCs w:val="22"/>
              </w:rPr>
            </w:pPr>
          </w:p>
        </w:tc>
      </w:tr>
      <w:tr w:rsidR="00B73DBC" w:rsidRPr="00653B31" w14:paraId="79EF8861" w14:textId="77777777" w:rsidTr="59D636AA">
        <w:tc>
          <w:tcPr>
            <w:tcW w:w="1027" w:type="dxa"/>
          </w:tcPr>
          <w:p w14:paraId="0321C986" w14:textId="34366B47" w:rsidR="00B73DBC" w:rsidRDefault="003E29AC" w:rsidP="00D56E3C">
            <w:pPr>
              <w:rPr>
                <w:rFonts w:ascii="Calibri" w:hAnsi="Calibri" w:cs="Calibri"/>
                <w:b/>
                <w:bCs/>
                <w:sz w:val="22"/>
                <w:szCs w:val="22"/>
              </w:rPr>
            </w:pPr>
            <w:r>
              <w:rPr>
                <w:rFonts w:ascii="Calibri" w:hAnsi="Calibri" w:cs="Calibri"/>
                <w:b/>
                <w:bCs/>
                <w:sz w:val="22"/>
                <w:szCs w:val="22"/>
              </w:rPr>
              <w:t>6</w:t>
            </w:r>
            <w:r w:rsidR="00572765">
              <w:rPr>
                <w:rFonts w:ascii="Calibri" w:hAnsi="Calibri" w:cs="Calibri"/>
                <w:b/>
                <w:bCs/>
                <w:sz w:val="22"/>
                <w:szCs w:val="22"/>
              </w:rPr>
              <w:t>.4</w:t>
            </w:r>
          </w:p>
        </w:tc>
        <w:tc>
          <w:tcPr>
            <w:tcW w:w="7513" w:type="dxa"/>
            <w:gridSpan w:val="2"/>
          </w:tcPr>
          <w:p w14:paraId="423CDACB" w14:textId="4ABFC44D" w:rsidR="00B73DBC" w:rsidRPr="00572765" w:rsidRDefault="00572765" w:rsidP="00526B18">
            <w:pPr>
              <w:tabs>
                <w:tab w:val="left" w:pos="567"/>
                <w:tab w:val="left" w:pos="1134"/>
                <w:tab w:val="left" w:pos="1701"/>
                <w:tab w:val="left" w:pos="2268"/>
                <w:tab w:val="right" w:pos="9072"/>
              </w:tabs>
              <w:rPr>
                <w:rFonts w:ascii="Calibri" w:eastAsia="Calibri" w:hAnsi="Calibri" w:cs="Calibri"/>
                <w:b/>
                <w:bCs/>
                <w:sz w:val="22"/>
                <w:szCs w:val="22"/>
              </w:rPr>
            </w:pPr>
            <w:r w:rsidRPr="00572765">
              <w:rPr>
                <w:rFonts w:ascii="Calibri" w:eastAsia="Calibri" w:hAnsi="Calibri" w:cs="Calibri"/>
                <w:b/>
                <w:sz w:val="22"/>
                <w:szCs w:val="22"/>
              </w:rPr>
              <w:t>Run-through CAHMS</w:t>
            </w:r>
          </w:p>
        </w:tc>
        <w:tc>
          <w:tcPr>
            <w:tcW w:w="1701" w:type="dxa"/>
          </w:tcPr>
          <w:p w14:paraId="33A271AB" w14:textId="77777777" w:rsidR="00B73DBC" w:rsidRDefault="00B73DBC" w:rsidP="00DF36DD">
            <w:pPr>
              <w:tabs>
                <w:tab w:val="left" w:pos="567"/>
                <w:tab w:val="left" w:pos="1134"/>
                <w:tab w:val="left" w:pos="1701"/>
                <w:tab w:val="left" w:pos="2268"/>
                <w:tab w:val="right" w:pos="9072"/>
              </w:tabs>
              <w:jc w:val="center"/>
              <w:rPr>
                <w:rFonts w:ascii="Calibri" w:eastAsia="Calibri" w:hAnsi="Calibri" w:cs="Calibri"/>
                <w:b/>
                <w:bCs/>
                <w:sz w:val="22"/>
                <w:szCs w:val="22"/>
              </w:rPr>
            </w:pPr>
          </w:p>
        </w:tc>
      </w:tr>
      <w:tr w:rsidR="00B73DBC" w:rsidRPr="00653B31" w14:paraId="076D1967" w14:textId="77777777" w:rsidTr="59D636AA">
        <w:tc>
          <w:tcPr>
            <w:tcW w:w="1027" w:type="dxa"/>
          </w:tcPr>
          <w:p w14:paraId="6227BD4E" w14:textId="77777777" w:rsidR="00B73DBC" w:rsidRDefault="00B73DBC" w:rsidP="00D56E3C">
            <w:pPr>
              <w:rPr>
                <w:rFonts w:ascii="Calibri" w:hAnsi="Calibri" w:cs="Calibri"/>
                <w:b/>
                <w:bCs/>
                <w:sz w:val="22"/>
                <w:szCs w:val="22"/>
              </w:rPr>
            </w:pPr>
          </w:p>
        </w:tc>
        <w:tc>
          <w:tcPr>
            <w:tcW w:w="7513" w:type="dxa"/>
            <w:gridSpan w:val="2"/>
          </w:tcPr>
          <w:p w14:paraId="29964010" w14:textId="107D949A" w:rsidR="00B73DBC" w:rsidRPr="00F21367" w:rsidRDefault="00F21367" w:rsidP="00526B18">
            <w:pPr>
              <w:tabs>
                <w:tab w:val="left" w:pos="567"/>
                <w:tab w:val="left" w:pos="1134"/>
                <w:tab w:val="left" w:pos="1701"/>
                <w:tab w:val="left" w:pos="2268"/>
                <w:tab w:val="right" w:pos="9072"/>
              </w:tabs>
              <w:rPr>
                <w:rFonts w:ascii="Calibri" w:eastAsia="Calibri" w:hAnsi="Calibri" w:cs="Calibri"/>
                <w:bCs/>
                <w:sz w:val="22"/>
                <w:szCs w:val="22"/>
              </w:rPr>
            </w:pPr>
            <w:r>
              <w:rPr>
                <w:rFonts w:ascii="Calibri" w:eastAsia="Calibri" w:hAnsi="Calibri" w:cs="Calibri"/>
                <w:bCs/>
                <w:sz w:val="22"/>
                <w:szCs w:val="22"/>
              </w:rPr>
              <w:t>SMN</w:t>
            </w:r>
            <w:r w:rsidR="00E8624B">
              <w:rPr>
                <w:rFonts w:ascii="Calibri" w:eastAsia="Calibri" w:hAnsi="Calibri" w:cs="Calibri"/>
                <w:bCs/>
                <w:sz w:val="22"/>
                <w:szCs w:val="22"/>
              </w:rPr>
              <w:t xml:space="preserve"> said this was piloted in England where 100% appointments were made.  Scotland has not been involved but given the level of upcoming retirals it may wish to consider </w:t>
            </w:r>
            <w:r w:rsidR="0028366E">
              <w:rPr>
                <w:rFonts w:ascii="Calibri" w:eastAsia="Calibri" w:hAnsi="Calibri" w:cs="Calibri"/>
                <w:bCs/>
                <w:sz w:val="22"/>
                <w:szCs w:val="22"/>
              </w:rPr>
              <w:t>this.</w:t>
            </w:r>
            <w:r w:rsidR="00171657">
              <w:rPr>
                <w:rFonts w:ascii="Calibri" w:eastAsia="Calibri" w:hAnsi="Calibri" w:cs="Calibri"/>
                <w:bCs/>
                <w:sz w:val="22"/>
                <w:szCs w:val="22"/>
              </w:rPr>
              <w:t xml:space="preserve">  DB</w:t>
            </w:r>
            <w:r w:rsidR="00ED7D9D">
              <w:rPr>
                <w:rFonts w:ascii="Calibri" w:eastAsia="Calibri" w:hAnsi="Calibri" w:cs="Calibri"/>
                <w:bCs/>
                <w:sz w:val="22"/>
                <w:szCs w:val="22"/>
              </w:rPr>
              <w:t xml:space="preserve"> </w:t>
            </w:r>
            <w:r w:rsidR="002F72C9">
              <w:rPr>
                <w:rFonts w:ascii="Calibri" w:eastAsia="Calibri" w:hAnsi="Calibri" w:cs="Calibri"/>
                <w:bCs/>
                <w:sz w:val="22"/>
                <w:szCs w:val="22"/>
              </w:rPr>
              <w:t>said there were no major gaps in CAMHS HST programme however consultant workforce was a different issue</w:t>
            </w:r>
            <w:r w:rsidR="00C96B4B">
              <w:rPr>
                <w:rFonts w:ascii="Calibri" w:eastAsia="Calibri" w:hAnsi="Calibri" w:cs="Calibri"/>
                <w:bCs/>
                <w:sz w:val="22"/>
                <w:szCs w:val="22"/>
              </w:rPr>
              <w:t xml:space="preserve"> and trainees did not want to do CAMHS alone and lose their higher training numbers.  </w:t>
            </w:r>
            <w:r w:rsidR="00D90520">
              <w:rPr>
                <w:rFonts w:ascii="Calibri" w:eastAsia="Calibri" w:hAnsi="Calibri" w:cs="Calibri"/>
                <w:bCs/>
                <w:sz w:val="22"/>
                <w:szCs w:val="22"/>
              </w:rPr>
              <w:t xml:space="preserve">SMN said </w:t>
            </w:r>
            <w:r w:rsidR="00BD6D67">
              <w:rPr>
                <w:rFonts w:ascii="Calibri" w:eastAsia="Calibri" w:hAnsi="Calibri" w:cs="Calibri"/>
                <w:bCs/>
                <w:sz w:val="22"/>
                <w:szCs w:val="22"/>
              </w:rPr>
              <w:t>trainees in the pilot were still</w:t>
            </w:r>
            <w:r w:rsidR="00D90520">
              <w:rPr>
                <w:rFonts w:ascii="Calibri" w:eastAsia="Calibri" w:hAnsi="Calibri" w:cs="Calibri"/>
                <w:bCs/>
                <w:sz w:val="22"/>
                <w:szCs w:val="22"/>
              </w:rPr>
              <w:t xml:space="preserve"> expected to complete the core curriculum in 3 years and they could not progress to ST4 without this.</w:t>
            </w:r>
            <w:r w:rsidR="00EC08D0">
              <w:rPr>
                <w:rFonts w:ascii="Calibri" w:eastAsia="Calibri" w:hAnsi="Calibri" w:cs="Calibri"/>
                <w:bCs/>
                <w:sz w:val="22"/>
                <w:szCs w:val="22"/>
              </w:rPr>
              <w:t xml:space="preserve">  He felt it would be helpful to hear how the pilot has gone </w:t>
            </w:r>
            <w:r w:rsidR="00AE0A6A">
              <w:rPr>
                <w:rFonts w:ascii="Calibri" w:eastAsia="Calibri" w:hAnsi="Calibri" w:cs="Calibri"/>
                <w:bCs/>
                <w:sz w:val="22"/>
                <w:szCs w:val="22"/>
              </w:rPr>
              <w:t xml:space="preserve">to provide the STB with an informed view </w:t>
            </w:r>
            <w:r w:rsidR="00AE0A6A">
              <w:rPr>
                <w:rFonts w:ascii="Calibri" w:eastAsia="Calibri" w:hAnsi="Calibri" w:cs="Calibri"/>
                <w:bCs/>
                <w:sz w:val="22"/>
                <w:szCs w:val="22"/>
              </w:rPr>
              <w:lastRenderedPageBreak/>
              <w:t>whether it wanted to consider this for the future.</w:t>
            </w:r>
            <w:r w:rsidR="00E253FD">
              <w:rPr>
                <w:rFonts w:ascii="Calibri" w:eastAsia="Calibri" w:hAnsi="Calibri" w:cs="Calibri"/>
                <w:bCs/>
                <w:sz w:val="22"/>
                <w:szCs w:val="22"/>
              </w:rPr>
              <w:t xml:space="preserve">  It was noted that Scotland provides runthrough training in T &amp; O and this is well subscribed so this could be well received.  It was agreed </w:t>
            </w:r>
            <w:r w:rsidR="004F68D2">
              <w:rPr>
                <w:rFonts w:ascii="Calibri" w:eastAsia="Calibri" w:hAnsi="Calibri" w:cs="Calibri"/>
                <w:bCs/>
                <w:sz w:val="22"/>
                <w:szCs w:val="22"/>
              </w:rPr>
              <w:t>SMN will</w:t>
            </w:r>
            <w:r w:rsidR="00E253FD">
              <w:rPr>
                <w:rFonts w:ascii="Calibri" w:eastAsia="Calibri" w:hAnsi="Calibri" w:cs="Calibri"/>
                <w:bCs/>
                <w:sz w:val="22"/>
                <w:szCs w:val="22"/>
              </w:rPr>
              <w:t xml:space="preserve"> </w:t>
            </w:r>
            <w:r w:rsidR="0092036A">
              <w:rPr>
                <w:rFonts w:ascii="Calibri" w:eastAsia="Calibri" w:hAnsi="Calibri" w:cs="Calibri"/>
                <w:bCs/>
                <w:sz w:val="22"/>
                <w:szCs w:val="22"/>
              </w:rPr>
              <w:t xml:space="preserve">invite </w:t>
            </w:r>
            <w:r w:rsidR="0092036A">
              <w:rPr>
                <w:rFonts w:ascii="Calibri" w:eastAsia="Calibri" w:hAnsi="Calibri" w:cs="Calibri"/>
                <w:sz w:val="22"/>
                <w:szCs w:val="22"/>
              </w:rPr>
              <w:t xml:space="preserve">Dr </w:t>
            </w:r>
            <w:r w:rsidR="0092036A" w:rsidRPr="00690EE3">
              <w:rPr>
                <w:rFonts w:ascii="Calibri" w:hAnsi="Calibri" w:cs="Calibri"/>
                <w:bCs/>
                <w:sz w:val="22"/>
                <w:szCs w:val="22"/>
              </w:rPr>
              <w:t>Suyog Dhakras</w:t>
            </w:r>
            <w:r w:rsidR="0092036A">
              <w:rPr>
                <w:rFonts w:ascii="Calibri" w:hAnsi="Calibri" w:cs="Calibri"/>
                <w:bCs/>
                <w:sz w:val="22"/>
                <w:szCs w:val="22"/>
              </w:rPr>
              <w:t>, leading on the pilot, to the spring meeting of the STB and</w:t>
            </w:r>
            <w:r w:rsidR="004F68D2">
              <w:rPr>
                <w:rFonts w:ascii="Calibri" w:hAnsi="Calibri" w:cs="Calibri"/>
                <w:bCs/>
                <w:sz w:val="22"/>
                <w:szCs w:val="22"/>
              </w:rPr>
              <w:t xml:space="preserve"> when the TPD would be present.</w:t>
            </w:r>
          </w:p>
        </w:tc>
        <w:tc>
          <w:tcPr>
            <w:tcW w:w="1701" w:type="dxa"/>
          </w:tcPr>
          <w:p w14:paraId="46263E15" w14:textId="77777777" w:rsidR="00B73DBC" w:rsidRDefault="00B73DBC" w:rsidP="00DF36DD">
            <w:pPr>
              <w:tabs>
                <w:tab w:val="left" w:pos="567"/>
                <w:tab w:val="left" w:pos="1134"/>
                <w:tab w:val="left" w:pos="1701"/>
                <w:tab w:val="left" w:pos="2268"/>
                <w:tab w:val="right" w:pos="9072"/>
              </w:tabs>
              <w:jc w:val="center"/>
              <w:rPr>
                <w:rFonts w:ascii="Calibri" w:eastAsia="Calibri" w:hAnsi="Calibri" w:cs="Calibri"/>
                <w:b/>
                <w:bCs/>
                <w:sz w:val="22"/>
                <w:szCs w:val="22"/>
              </w:rPr>
            </w:pPr>
          </w:p>
          <w:p w14:paraId="616FBFF2" w14:textId="77777777" w:rsidR="004F68D2" w:rsidRDefault="004F68D2" w:rsidP="00DF36DD">
            <w:pPr>
              <w:tabs>
                <w:tab w:val="left" w:pos="567"/>
                <w:tab w:val="left" w:pos="1134"/>
                <w:tab w:val="left" w:pos="1701"/>
                <w:tab w:val="left" w:pos="2268"/>
                <w:tab w:val="right" w:pos="9072"/>
              </w:tabs>
              <w:jc w:val="center"/>
              <w:rPr>
                <w:rFonts w:ascii="Calibri" w:eastAsia="Calibri" w:hAnsi="Calibri" w:cs="Calibri"/>
                <w:b/>
                <w:bCs/>
                <w:sz w:val="22"/>
                <w:szCs w:val="22"/>
              </w:rPr>
            </w:pPr>
          </w:p>
          <w:p w14:paraId="4A45844F" w14:textId="77777777" w:rsidR="004F68D2" w:rsidRDefault="004F68D2" w:rsidP="00DF36DD">
            <w:pPr>
              <w:tabs>
                <w:tab w:val="left" w:pos="567"/>
                <w:tab w:val="left" w:pos="1134"/>
                <w:tab w:val="left" w:pos="1701"/>
                <w:tab w:val="left" w:pos="2268"/>
                <w:tab w:val="right" w:pos="9072"/>
              </w:tabs>
              <w:jc w:val="center"/>
              <w:rPr>
                <w:rFonts w:ascii="Calibri" w:eastAsia="Calibri" w:hAnsi="Calibri" w:cs="Calibri"/>
                <w:b/>
                <w:bCs/>
                <w:sz w:val="22"/>
                <w:szCs w:val="22"/>
              </w:rPr>
            </w:pPr>
          </w:p>
          <w:p w14:paraId="3B423F51" w14:textId="77777777" w:rsidR="004F68D2" w:rsidRDefault="004F68D2" w:rsidP="00DF36DD">
            <w:pPr>
              <w:tabs>
                <w:tab w:val="left" w:pos="567"/>
                <w:tab w:val="left" w:pos="1134"/>
                <w:tab w:val="left" w:pos="1701"/>
                <w:tab w:val="left" w:pos="2268"/>
                <w:tab w:val="right" w:pos="9072"/>
              </w:tabs>
              <w:jc w:val="center"/>
              <w:rPr>
                <w:rFonts w:ascii="Calibri" w:eastAsia="Calibri" w:hAnsi="Calibri" w:cs="Calibri"/>
                <w:b/>
                <w:bCs/>
                <w:sz w:val="22"/>
                <w:szCs w:val="22"/>
              </w:rPr>
            </w:pPr>
          </w:p>
          <w:p w14:paraId="16A76041" w14:textId="77777777" w:rsidR="004F68D2" w:rsidRDefault="004F68D2" w:rsidP="00DF36DD">
            <w:pPr>
              <w:tabs>
                <w:tab w:val="left" w:pos="567"/>
                <w:tab w:val="left" w:pos="1134"/>
                <w:tab w:val="left" w:pos="1701"/>
                <w:tab w:val="left" w:pos="2268"/>
                <w:tab w:val="right" w:pos="9072"/>
              </w:tabs>
              <w:jc w:val="center"/>
              <w:rPr>
                <w:rFonts w:ascii="Calibri" w:eastAsia="Calibri" w:hAnsi="Calibri" w:cs="Calibri"/>
                <w:b/>
                <w:bCs/>
                <w:sz w:val="22"/>
                <w:szCs w:val="22"/>
              </w:rPr>
            </w:pPr>
          </w:p>
          <w:p w14:paraId="41283DF6" w14:textId="77777777" w:rsidR="004F68D2" w:rsidRDefault="004F68D2" w:rsidP="00DF36DD">
            <w:pPr>
              <w:tabs>
                <w:tab w:val="left" w:pos="567"/>
                <w:tab w:val="left" w:pos="1134"/>
                <w:tab w:val="left" w:pos="1701"/>
                <w:tab w:val="left" w:pos="2268"/>
                <w:tab w:val="right" w:pos="9072"/>
              </w:tabs>
              <w:jc w:val="center"/>
              <w:rPr>
                <w:rFonts w:ascii="Calibri" w:eastAsia="Calibri" w:hAnsi="Calibri" w:cs="Calibri"/>
                <w:b/>
                <w:bCs/>
                <w:sz w:val="22"/>
                <w:szCs w:val="22"/>
              </w:rPr>
            </w:pPr>
          </w:p>
          <w:p w14:paraId="3C6274C6" w14:textId="77777777" w:rsidR="004F68D2" w:rsidRDefault="004F68D2" w:rsidP="00DF36DD">
            <w:pPr>
              <w:tabs>
                <w:tab w:val="left" w:pos="567"/>
                <w:tab w:val="left" w:pos="1134"/>
                <w:tab w:val="left" w:pos="1701"/>
                <w:tab w:val="left" w:pos="2268"/>
                <w:tab w:val="right" w:pos="9072"/>
              </w:tabs>
              <w:jc w:val="center"/>
              <w:rPr>
                <w:rFonts w:ascii="Calibri" w:eastAsia="Calibri" w:hAnsi="Calibri" w:cs="Calibri"/>
                <w:b/>
                <w:bCs/>
                <w:sz w:val="22"/>
                <w:szCs w:val="22"/>
              </w:rPr>
            </w:pPr>
          </w:p>
          <w:p w14:paraId="6D37C8A7" w14:textId="77777777" w:rsidR="004F68D2" w:rsidRDefault="004F68D2" w:rsidP="00DF36DD">
            <w:pPr>
              <w:tabs>
                <w:tab w:val="left" w:pos="567"/>
                <w:tab w:val="left" w:pos="1134"/>
                <w:tab w:val="left" w:pos="1701"/>
                <w:tab w:val="left" w:pos="2268"/>
                <w:tab w:val="right" w:pos="9072"/>
              </w:tabs>
              <w:jc w:val="center"/>
              <w:rPr>
                <w:rFonts w:ascii="Calibri" w:eastAsia="Calibri" w:hAnsi="Calibri" w:cs="Calibri"/>
                <w:b/>
                <w:bCs/>
                <w:sz w:val="22"/>
                <w:szCs w:val="22"/>
              </w:rPr>
            </w:pPr>
          </w:p>
          <w:p w14:paraId="4051610F" w14:textId="77777777" w:rsidR="004F68D2" w:rsidRDefault="004F68D2" w:rsidP="00DF36DD">
            <w:pPr>
              <w:tabs>
                <w:tab w:val="left" w:pos="567"/>
                <w:tab w:val="left" w:pos="1134"/>
                <w:tab w:val="left" w:pos="1701"/>
                <w:tab w:val="left" w:pos="2268"/>
                <w:tab w:val="right" w:pos="9072"/>
              </w:tabs>
              <w:jc w:val="center"/>
              <w:rPr>
                <w:rFonts w:ascii="Calibri" w:eastAsia="Calibri" w:hAnsi="Calibri" w:cs="Calibri"/>
                <w:b/>
                <w:bCs/>
                <w:sz w:val="22"/>
                <w:szCs w:val="22"/>
              </w:rPr>
            </w:pPr>
          </w:p>
          <w:p w14:paraId="1EA71F42" w14:textId="77777777" w:rsidR="004F68D2" w:rsidRDefault="004F68D2" w:rsidP="00DF36DD">
            <w:pPr>
              <w:tabs>
                <w:tab w:val="left" w:pos="567"/>
                <w:tab w:val="left" w:pos="1134"/>
                <w:tab w:val="left" w:pos="1701"/>
                <w:tab w:val="left" w:pos="2268"/>
                <w:tab w:val="right" w:pos="9072"/>
              </w:tabs>
              <w:jc w:val="center"/>
              <w:rPr>
                <w:rFonts w:ascii="Calibri" w:eastAsia="Calibri" w:hAnsi="Calibri" w:cs="Calibri"/>
                <w:b/>
                <w:bCs/>
                <w:sz w:val="22"/>
                <w:szCs w:val="22"/>
              </w:rPr>
            </w:pPr>
          </w:p>
          <w:p w14:paraId="63BFE451" w14:textId="3F6B37F9" w:rsidR="004F68D2" w:rsidRDefault="004F68D2" w:rsidP="00DF36DD">
            <w:pPr>
              <w:tabs>
                <w:tab w:val="left" w:pos="567"/>
                <w:tab w:val="left" w:pos="1134"/>
                <w:tab w:val="left" w:pos="1701"/>
                <w:tab w:val="left" w:pos="2268"/>
                <w:tab w:val="right" w:pos="9072"/>
              </w:tabs>
              <w:jc w:val="center"/>
              <w:rPr>
                <w:rFonts w:ascii="Calibri" w:eastAsia="Calibri" w:hAnsi="Calibri" w:cs="Calibri"/>
                <w:b/>
                <w:bCs/>
                <w:sz w:val="22"/>
                <w:szCs w:val="22"/>
              </w:rPr>
            </w:pPr>
            <w:r>
              <w:rPr>
                <w:rFonts w:ascii="Calibri" w:eastAsia="Calibri" w:hAnsi="Calibri" w:cs="Calibri"/>
                <w:b/>
                <w:bCs/>
                <w:sz w:val="22"/>
                <w:szCs w:val="22"/>
              </w:rPr>
              <w:t>SMN</w:t>
            </w:r>
          </w:p>
          <w:p w14:paraId="042480C8" w14:textId="0C66EDDD" w:rsidR="004F68D2" w:rsidRDefault="004F68D2" w:rsidP="00DF36DD">
            <w:pPr>
              <w:tabs>
                <w:tab w:val="left" w:pos="567"/>
                <w:tab w:val="left" w:pos="1134"/>
                <w:tab w:val="left" w:pos="1701"/>
                <w:tab w:val="left" w:pos="2268"/>
                <w:tab w:val="right" w:pos="9072"/>
              </w:tabs>
              <w:jc w:val="center"/>
              <w:rPr>
                <w:rFonts w:ascii="Calibri" w:eastAsia="Calibri" w:hAnsi="Calibri" w:cs="Calibri"/>
                <w:b/>
                <w:bCs/>
                <w:sz w:val="22"/>
                <w:szCs w:val="22"/>
              </w:rPr>
            </w:pPr>
          </w:p>
        </w:tc>
      </w:tr>
      <w:tr w:rsidR="00B73DBC" w:rsidRPr="00653B31" w14:paraId="62D542C9" w14:textId="77777777" w:rsidTr="59D636AA">
        <w:tc>
          <w:tcPr>
            <w:tcW w:w="1027" w:type="dxa"/>
          </w:tcPr>
          <w:p w14:paraId="69679213" w14:textId="77777777" w:rsidR="00B73DBC" w:rsidRDefault="00B73DBC" w:rsidP="00D56E3C">
            <w:pPr>
              <w:rPr>
                <w:rFonts w:ascii="Calibri" w:hAnsi="Calibri" w:cs="Calibri"/>
                <w:b/>
                <w:bCs/>
                <w:sz w:val="22"/>
                <w:szCs w:val="22"/>
              </w:rPr>
            </w:pPr>
          </w:p>
        </w:tc>
        <w:tc>
          <w:tcPr>
            <w:tcW w:w="7513" w:type="dxa"/>
            <w:gridSpan w:val="2"/>
          </w:tcPr>
          <w:p w14:paraId="455BDBC3" w14:textId="77777777" w:rsidR="00B73DBC" w:rsidRDefault="00B73DBC" w:rsidP="00526B18">
            <w:pPr>
              <w:tabs>
                <w:tab w:val="left" w:pos="567"/>
                <w:tab w:val="left" w:pos="1134"/>
                <w:tab w:val="left" w:pos="1701"/>
                <w:tab w:val="left" w:pos="2268"/>
                <w:tab w:val="right" w:pos="9072"/>
              </w:tabs>
              <w:rPr>
                <w:rFonts w:ascii="Calibri" w:eastAsia="Calibri" w:hAnsi="Calibri" w:cs="Calibri"/>
                <w:b/>
                <w:bCs/>
                <w:sz w:val="22"/>
                <w:szCs w:val="22"/>
              </w:rPr>
            </w:pPr>
          </w:p>
        </w:tc>
        <w:tc>
          <w:tcPr>
            <w:tcW w:w="1701" w:type="dxa"/>
          </w:tcPr>
          <w:p w14:paraId="700AA127" w14:textId="77777777" w:rsidR="00B73DBC" w:rsidRDefault="00B73DBC" w:rsidP="00DF36DD">
            <w:pPr>
              <w:tabs>
                <w:tab w:val="left" w:pos="567"/>
                <w:tab w:val="left" w:pos="1134"/>
                <w:tab w:val="left" w:pos="1701"/>
                <w:tab w:val="left" w:pos="2268"/>
                <w:tab w:val="right" w:pos="9072"/>
              </w:tabs>
              <w:jc w:val="center"/>
              <w:rPr>
                <w:rFonts w:ascii="Calibri" w:eastAsia="Calibri" w:hAnsi="Calibri" w:cs="Calibri"/>
                <w:b/>
                <w:bCs/>
                <w:sz w:val="22"/>
                <w:szCs w:val="22"/>
              </w:rPr>
            </w:pPr>
          </w:p>
        </w:tc>
      </w:tr>
      <w:tr w:rsidR="00ED7D9D" w:rsidRPr="00653B31" w14:paraId="6F2447FF" w14:textId="77777777" w:rsidTr="59D636AA">
        <w:tc>
          <w:tcPr>
            <w:tcW w:w="1027" w:type="dxa"/>
          </w:tcPr>
          <w:p w14:paraId="7A7C9DA5" w14:textId="6C3FEF33" w:rsidR="00ED7D9D" w:rsidRDefault="003E29AC" w:rsidP="00D56E3C">
            <w:pPr>
              <w:rPr>
                <w:rFonts w:ascii="Calibri" w:hAnsi="Calibri" w:cs="Calibri"/>
                <w:b/>
                <w:bCs/>
                <w:sz w:val="22"/>
                <w:szCs w:val="22"/>
              </w:rPr>
            </w:pPr>
            <w:r>
              <w:rPr>
                <w:rFonts w:ascii="Calibri" w:hAnsi="Calibri" w:cs="Calibri"/>
                <w:b/>
                <w:bCs/>
                <w:sz w:val="22"/>
                <w:szCs w:val="22"/>
              </w:rPr>
              <w:t>7</w:t>
            </w:r>
            <w:r w:rsidR="00BF26B1">
              <w:rPr>
                <w:rFonts w:ascii="Calibri" w:hAnsi="Calibri" w:cs="Calibri"/>
                <w:b/>
                <w:bCs/>
                <w:sz w:val="22"/>
                <w:szCs w:val="22"/>
              </w:rPr>
              <w:t>.</w:t>
            </w:r>
          </w:p>
        </w:tc>
        <w:tc>
          <w:tcPr>
            <w:tcW w:w="7513" w:type="dxa"/>
            <w:gridSpan w:val="2"/>
          </w:tcPr>
          <w:p w14:paraId="19B8B822" w14:textId="755A3832" w:rsidR="00ED7D9D" w:rsidRDefault="00BF26B1" w:rsidP="00526B18">
            <w:pPr>
              <w:tabs>
                <w:tab w:val="left" w:pos="567"/>
                <w:tab w:val="left" w:pos="1134"/>
                <w:tab w:val="left" w:pos="1701"/>
                <w:tab w:val="left" w:pos="2268"/>
                <w:tab w:val="right" w:pos="9072"/>
              </w:tabs>
              <w:rPr>
                <w:rFonts w:ascii="Calibri" w:eastAsia="Calibri" w:hAnsi="Calibri" w:cs="Calibri"/>
                <w:b/>
                <w:bCs/>
                <w:sz w:val="22"/>
                <w:szCs w:val="22"/>
              </w:rPr>
            </w:pPr>
            <w:r>
              <w:rPr>
                <w:rFonts w:ascii="Calibri" w:eastAsia="Calibri" w:hAnsi="Calibri" w:cs="Calibri"/>
                <w:b/>
                <w:bCs/>
                <w:sz w:val="22"/>
                <w:szCs w:val="22"/>
              </w:rPr>
              <w:t>Recruitment</w:t>
            </w:r>
          </w:p>
        </w:tc>
        <w:tc>
          <w:tcPr>
            <w:tcW w:w="1701" w:type="dxa"/>
          </w:tcPr>
          <w:p w14:paraId="5E7CA71F" w14:textId="77777777" w:rsidR="00ED7D9D" w:rsidRDefault="00ED7D9D" w:rsidP="00DF36DD">
            <w:pPr>
              <w:tabs>
                <w:tab w:val="left" w:pos="567"/>
                <w:tab w:val="left" w:pos="1134"/>
                <w:tab w:val="left" w:pos="1701"/>
                <w:tab w:val="left" w:pos="2268"/>
                <w:tab w:val="right" w:pos="9072"/>
              </w:tabs>
              <w:jc w:val="center"/>
              <w:rPr>
                <w:rFonts w:ascii="Calibri" w:eastAsia="Calibri" w:hAnsi="Calibri" w:cs="Calibri"/>
                <w:b/>
                <w:bCs/>
                <w:sz w:val="22"/>
                <w:szCs w:val="22"/>
              </w:rPr>
            </w:pPr>
          </w:p>
        </w:tc>
      </w:tr>
      <w:tr w:rsidR="00ED7D9D" w:rsidRPr="00653B31" w14:paraId="1DC02E82" w14:textId="77777777" w:rsidTr="59D636AA">
        <w:tc>
          <w:tcPr>
            <w:tcW w:w="1027" w:type="dxa"/>
          </w:tcPr>
          <w:p w14:paraId="6D013A0B" w14:textId="016A37EE" w:rsidR="00ED7D9D" w:rsidRDefault="003E29AC" w:rsidP="00D56E3C">
            <w:pPr>
              <w:rPr>
                <w:rFonts w:ascii="Calibri" w:hAnsi="Calibri" w:cs="Calibri"/>
                <w:b/>
                <w:bCs/>
                <w:sz w:val="22"/>
                <w:szCs w:val="22"/>
              </w:rPr>
            </w:pPr>
            <w:r>
              <w:rPr>
                <w:rFonts w:ascii="Calibri" w:hAnsi="Calibri" w:cs="Calibri"/>
                <w:b/>
                <w:bCs/>
                <w:sz w:val="22"/>
                <w:szCs w:val="22"/>
              </w:rPr>
              <w:t>7</w:t>
            </w:r>
            <w:r w:rsidR="00BF26B1">
              <w:rPr>
                <w:rFonts w:ascii="Calibri" w:hAnsi="Calibri" w:cs="Calibri"/>
                <w:b/>
                <w:bCs/>
                <w:sz w:val="22"/>
                <w:szCs w:val="22"/>
              </w:rPr>
              <w:t>.1</w:t>
            </w:r>
          </w:p>
        </w:tc>
        <w:tc>
          <w:tcPr>
            <w:tcW w:w="7513" w:type="dxa"/>
            <w:gridSpan w:val="2"/>
          </w:tcPr>
          <w:p w14:paraId="631C9EF2" w14:textId="2DE3E361" w:rsidR="00ED7D9D" w:rsidRPr="00BF26B1" w:rsidRDefault="00BF26B1" w:rsidP="00526B18">
            <w:pPr>
              <w:tabs>
                <w:tab w:val="left" w:pos="567"/>
                <w:tab w:val="left" w:pos="1134"/>
                <w:tab w:val="left" w:pos="1701"/>
                <w:tab w:val="left" w:pos="2268"/>
                <w:tab w:val="right" w:pos="9072"/>
              </w:tabs>
              <w:rPr>
                <w:rFonts w:ascii="Calibri" w:eastAsia="Calibri" w:hAnsi="Calibri" w:cs="Calibri"/>
                <w:b/>
                <w:bCs/>
                <w:sz w:val="22"/>
                <w:szCs w:val="22"/>
              </w:rPr>
            </w:pPr>
            <w:r w:rsidRPr="00BF26B1">
              <w:rPr>
                <w:rFonts w:ascii="Calibri" w:eastAsia="Calibri" w:hAnsi="Calibri" w:cs="Calibri"/>
                <w:b/>
                <w:sz w:val="22"/>
                <w:szCs w:val="22"/>
              </w:rPr>
              <w:t>National Recruitment Board</w:t>
            </w:r>
          </w:p>
        </w:tc>
        <w:tc>
          <w:tcPr>
            <w:tcW w:w="1701" w:type="dxa"/>
          </w:tcPr>
          <w:p w14:paraId="5C0A99EE" w14:textId="77777777" w:rsidR="00ED7D9D" w:rsidRDefault="00ED7D9D" w:rsidP="00DF36DD">
            <w:pPr>
              <w:tabs>
                <w:tab w:val="left" w:pos="567"/>
                <w:tab w:val="left" w:pos="1134"/>
                <w:tab w:val="left" w:pos="1701"/>
                <w:tab w:val="left" w:pos="2268"/>
                <w:tab w:val="right" w:pos="9072"/>
              </w:tabs>
              <w:jc w:val="center"/>
              <w:rPr>
                <w:rFonts w:ascii="Calibri" w:eastAsia="Calibri" w:hAnsi="Calibri" w:cs="Calibri"/>
                <w:b/>
                <w:bCs/>
                <w:sz w:val="22"/>
                <w:szCs w:val="22"/>
              </w:rPr>
            </w:pPr>
          </w:p>
        </w:tc>
      </w:tr>
      <w:tr w:rsidR="00ED7D9D" w:rsidRPr="00653B31" w14:paraId="08552CF7" w14:textId="77777777" w:rsidTr="59D636AA">
        <w:tc>
          <w:tcPr>
            <w:tcW w:w="1027" w:type="dxa"/>
          </w:tcPr>
          <w:p w14:paraId="104506FD" w14:textId="77777777" w:rsidR="00ED7D9D" w:rsidRDefault="00ED7D9D" w:rsidP="00D56E3C">
            <w:pPr>
              <w:rPr>
                <w:rFonts w:ascii="Calibri" w:hAnsi="Calibri" w:cs="Calibri"/>
                <w:b/>
                <w:bCs/>
                <w:sz w:val="22"/>
                <w:szCs w:val="22"/>
              </w:rPr>
            </w:pPr>
          </w:p>
        </w:tc>
        <w:tc>
          <w:tcPr>
            <w:tcW w:w="7513" w:type="dxa"/>
            <w:gridSpan w:val="2"/>
          </w:tcPr>
          <w:p w14:paraId="4329E3D0" w14:textId="78C1B24D" w:rsidR="00ED7D9D" w:rsidRPr="00380D4F" w:rsidRDefault="1A9CF675" w:rsidP="1A9CF675">
            <w:pPr>
              <w:tabs>
                <w:tab w:val="left" w:pos="567"/>
                <w:tab w:val="left" w:pos="1134"/>
                <w:tab w:val="left" w:pos="1701"/>
                <w:tab w:val="left" w:pos="2268"/>
                <w:tab w:val="right" w:pos="9072"/>
              </w:tabs>
              <w:rPr>
                <w:rFonts w:ascii="Calibri" w:eastAsia="Calibri" w:hAnsi="Calibri" w:cs="Calibri"/>
                <w:sz w:val="22"/>
                <w:szCs w:val="22"/>
              </w:rPr>
            </w:pPr>
            <w:r w:rsidRPr="1A9CF675">
              <w:rPr>
                <w:rFonts w:ascii="Calibri" w:eastAsia="Calibri" w:hAnsi="Calibri" w:cs="Calibri"/>
                <w:sz w:val="22"/>
                <w:szCs w:val="22"/>
              </w:rPr>
              <w:t xml:space="preserve">Information from the meeting on 19 July was circulated to the group.  SMN noted </w:t>
            </w:r>
            <w:r w:rsidRPr="007B6B7A">
              <w:rPr>
                <w:rFonts w:ascii="Calibri" w:eastAsia="Calibri" w:hAnsi="Calibri" w:cs="Calibri"/>
                <w:sz w:val="22"/>
                <w:szCs w:val="22"/>
              </w:rPr>
              <w:t>that</w:t>
            </w:r>
            <w:r w:rsidR="007B6B7A">
              <w:rPr>
                <w:rFonts w:ascii="Calibri" w:eastAsia="Calibri" w:hAnsi="Calibri" w:cs="Calibri"/>
                <w:sz w:val="22"/>
                <w:szCs w:val="22"/>
              </w:rPr>
              <w:t xml:space="preserve"> </w:t>
            </w:r>
            <w:r w:rsidRPr="007B6B7A">
              <w:rPr>
                <w:rFonts w:ascii="Calibri" w:eastAsia="Calibri" w:hAnsi="Calibri" w:cs="Calibri"/>
                <w:sz w:val="22"/>
                <w:szCs w:val="22"/>
              </w:rPr>
              <w:t xml:space="preserve">several deaneries in England had </w:t>
            </w:r>
            <w:r w:rsidRPr="1A9CF675">
              <w:rPr>
                <w:rFonts w:ascii="Calibri" w:eastAsia="Calibri" w:hAnsi="Calibri" w:cs="Calibri"/>
                <w:sz w:val="22"/>
                <w:szCs w:val="22"/>
              </w:rPr>
              <w:t xml:space="preserve">a 100% fill rate while Scotland was second last on the list.  There has been good recruitment in Core Psychiatry in the past; </w:t>
            </w:r>
            <w:r w:rsidRPr="007B6B7A">
              <w:rPr>
                <w:rFonts w:ascii="Calibri" w:eastAsia="Calibri" w:hAnsi="Calibri" w:cs="Calibri"/>
                <w:sz w:val="22"/>
                <w:szCs w:val="22"/>
              </w:rPr>
              <w:t xml:space="preserve">SM reported that Kate Lovett, Dean of the RCPsych had indicated that the improvements in core psychiatry recruitment were probably not solely due to the “choose Psychiatry” programme but was perhaps more attributable to an increase in Psychiatry exposure for Foundation trainees in England secondary to increased numbers of foundation posts being created 2 or 3 years ago.  </w:t>
            </w:r>
            <w:r w:rsidRPr="1A9CF675">
              <w:rPr>
                <w:rFonts w:ascii="Calibri" w:eastAsia="Calibri" w:hAnsi="Calibri" w:cs="Calibri"/>
                <w:sz w:val="22"/>
                <w:szCs w:val="22"/>
              </w:rPr>
              <w:t>CL felt that medical students tend to have a clear idea of what they want to do by 4</w:t>
            </w:r>
            <w:r w:rsidRPr="1A9CF675">
              <w:rPr>
                <w:rFonts w:ascii="Calibri" w:eastAsia="Calibri" w:hAnsi="Calibri" w:cs="Calibri"/>
                <w:sz w:val="22"/>
                <w:szCs w:val="22"/>
                <w:vertAlign w:val="superscript"/>
              </w:rPr>
              <w:t>th</w:t>
            </w:r>
            <w:r w:rsidRPr="1A9CF675">
              <w:rPr>
                <w:rFonts w:ascii="Calibri" w:eastAsia="Calibri" w:hAnsi="Calibri" w:cs="Calibri"/>
                <w:sz w:val="22"/>
                <w:szCs w:val="22"/>
              </w:rPr>
              <w:t>/5</w:t>
            </w:r>
            <w:r w:rsidRPr="1A9CF675">
              <w:rPr>
                <w:rFonts w:ascii="Calibri" w:eastAsia="Calibri" w:hAnsi="Calibri" w:cs="Calibri"/>
                <w:sz w:val="22"/>
                <w:szCs w:val="22"/>
                <w:vertAlign w:val="superscript"/>
              </w:rPr>
              <w:t>th</w:t>
            </w:r>
            <w:r w:rsidRPr="1A9CF675">
              <w:rPr>
                <w:rFonts w:ascii="Calibri" w:eastAsia="Calibri" w:hAnsi="Calibri" w:cs="Calibri"/>
                <w:sz w:val="22"/>
                <w:szCs w:val="22"/>
              </w:rPr>
              <w:t xml:space="preserve"> year, so it was important to expose them early to Psychiatry.  Early exposure in Medical schools varies widely, Health Boards use ACT money differently and Glasgow does this ad hoc.  She also felt that as a community specialty, travel and accommodation costs are a factor.  NN added that within SES trainees tended to want to be based in Edinburgh rather than Borders or Fife.  The group agreed the need to provide good quality exposure/experience and that Health Boards should promote themselves more.</w:t>
            </w:r>
          </w:p>
        </w:tc>
        <w:tc>
          <w:tcPr>
            <w:tcW w:w="1701" w:type="dxa"/>
          </w:tcPr>
          <w:p w14:paraId="39157C7A" w14:textId="77777777" w:rsidR="00ED7D9D" w:rsidRDefault="00ED7D9D" w:rsidP="00DF36DD">
            <w:pPr>
              <w:tabs>
                <w:tab w:val="left" w:pos="567"/>
                <w:tab w:val="left" w:pos="1134"/>
                <w:tab w:val="left" w:pos="1701"/>
                <w:tab w:val="left" w:pos="2268"/>
                <w:tab w:val="right" w:pos="9072"/>
              </w:tabs>
              <w:jc w:val="center"/>
              <w:rPr>
                <w:rFonts w:ascii="Calibri" w:eastAsia="Calibri" w:hAnsi="Calibri" w:cs="Calibri"/>
                <w:b/>
                <w:bCs/>
                <w:sz w:val="22"/>
                <w:szCs w:val="22"/>
              </w:rPr>
            </w:pPr>
          </w:p>
        </w:tc>
      </w:tr>
      <w:tr w:rsidR="00ED7D9D" w:rsidRPr="00653B31" w14:paraId="46B68EBE" w14:textId="77777777" w:rsidTr="59D636AA">
        <w:tc>
          <w:tcPr>
            <w:tcW w:w="1027" w:type="dxa"/>
          </w:tcPr>
          <w:p w14:paraId="7B040743" w14:textId="77777777" w:rsidR="00ED7D9D" w:rsidRDefault="00ED7D9D" w:rsidP="00D56E3C">
            <w:pPr>
              <w:rPr>
                <w:rFonts w:ascii="Calibri" w:hAnsi="Calibri" w:cs="Calibri"/>
                <w:b/>
                <w:bCs/>
                <w:sz w:val="22"/>
                <w:szCs w:val="22"/>
              </w:rPr>
            </w:pPr>
          </w:p>
        </w:tc>
        <w:tc>
          <w:tcPr>
            <w:tcW w:w="7513" w:type="dxa"/>
            <w:gridSpan w:val="2"/>
          </w:tcPr>
          <w:p w14:paraId="64979E75" w14:textId="77777777" w:rsidR="00ED7D9D" w:rsidRDefault="00ED7D9D" w:rsidP="00526B18">
            <w:pPr>
              <w:tabs>
                <w:tab w:val="left" w:pos="567"/>
                <w:tab w:val="left" w:pos="1134"/>
                <w:tab w:val="left" w:pos="1701"/>
                <w:tab w:val="left" w:pos="2268"/>
                <w:tab w:val="right" w:pos="9072"/>
              </w:tabs>
              <w:rPr>
                <w:rFonts w:ascii="Calibri" w:eastAsia="Calibri" w:hAnsi="Calibri" w:cs="Calibri"/>
                <w:b/>
                <w:bCs/>
                <w:sz w:val="22"/>
                <w:szCs w:val="22"/>
              </w:rPr>
            </w:pPr>
          </w:p>
        </w:tc>
        <w:tc>
          <w:tcPr>
            <w:tcW w:w="1701" w:type="dxa"/>
          </w:tcPr>
          <w:p w14:paraId="27A6D7EE" w14:textId="77777777" w:rsidR="00ED7D9D" w:rsidRDefault="00ED7D9D" w:rsidP="00DF36DD">
            <w:pPr>
              <w:tabs>
                <w:tab w:val="left" w:pos="567"/>
                <w:tab w:val="left" w:pos="1134"/>
                <w:tab w:val="left" w:pos="1701"/>
                <w:tab w:val="left" w:pos="2268"/>
                <w:tab w:val="right" w:pos="9072"/>
              </w:tabs>
              <w:jc w:val="center"/>
              <w:rPr>
                <w:rFonts w:ascii="Calibri" w:eastAsia="Calibri" w:hAnsi="Calibri" w:cs="Calibri"/>
                <w:b/>
                <w:bCs/>
                <w:sz w:val="22"/>
                <w:szCs w:val="22"/>
              </w:rPr>
            </w:pPr>
          </w:p>
        </w:tc>
      </w:tr>
      <w:tr w:rsidR="00ED7D9D" w:rsidRPr="00653B31" w14:paraId="0D988D80" w14:textId="77777777" w:rsidTr="59D636AA">
        <w:tc>
          <w:tcPr>
            <w:tcW w:w="1027" w:type="dxa"/>
          </w:tcPr>
          <w:p w14:paraId="64CA6B03" w14:textId="3A31B99E" w:rsidR="00ED7D9D" w:rsidRDefault="003E29AC" w:rsidP="00D56E3C">
            <w:pPr>
              <w:rPr>
                <w:rFonts w:ascii="Calibri" w:hAnsi="Calibri" w:cs="Calibri"/>
                <w:b/>
                <w:bCs/>
                <w:sz w:val="22"/>
                <w:szCs w:val="22"/>
              </w:rPr>
            </w:pPr>
            <w:r>
              <w:rPr>
                <w:rFonts w:ascii="Calibri" w:hAnsi="Calibri" w:cs="Calibri"/>
                <w:b/>
                <w:bCs/>
                <w:sz w:val="22"/>
                <w:szCs w:val="22"/>
              </w:rPr>
              <w:t>7</w:t>
            </w:r>
            <w:r w:rsidR="00202DDE">
              <w:rPr>
                <w:rFonts w:ascii="Calibri" w:hAnsi="Calibri" w:cs="Calibri"/>
                <w:b/>
                <w:bCs/>
                <w:sz w:val="22"/>
                <w:szCs w:val="22"/>
              </w:rPr>
              <w:t>.2</w:t>
            </w:r>
          </w:p>
        </w:tc>
        <w:tc>
          <w:tcPr>
            <w:tcW w:w="7513" w:type="dxa"/>
            <w:gridSpan w:val="2"/>
          </w:tcPr>
          <w:p w14:paraId="4478391E" w14:textId="4BA25CBC" w:rsidR="00ED7D9D" w:rsidRPr="00202DDE" w:rsidRDefault="00202DDE" w:rsidP="00526B18">
            <w:pPr>
              <w:tabs>
                <w:tab w:val="left" w:pos="567"/>
                <w:tab w:val="left" w:pos="1134"/>
                <w:tab w:val="left" w:pos="1701"/>
                <w:tab w:val="left" w:pos="2268"/>
                <w:tab w:val="right" w:pos="9072"/>
              </w:tabs>
              <w:rPr>
                <w:rFonts w:ascii="Calibri" w:eastAsia="Calibri" w:hAnsi="Calibri" w:cs="Calibri"/>
                <w:b/>
                <w:bCs/>
                <w:sz w:val="22"/>
                <w:szCs w:val="22"/>
              </w:rPr>
            </w:pPr>
            <w:r w:rsidRPr="00202DDE">
              <w:rPr>
                <w:rFonts w:ascii="Calibri" w:eastAsia="Calibri" w:hAnsi="Calibri" w:cs="Calibri"/>
                <w:b/>
                <w:sz w:val="22"/>
                <w:szCs w:val="22"/>
              </w:rPr>
              <w:t>ST Recruitment</w:t>
            </w:r>
          </w:p>
        </w:tc>
        <w:tc>
          <w:tcPr>
            <w:tcW w:w="1701" w:type="dxa"/>
          </w:tcPr>
          <w:p w14:paraId="5334045F" w14:textId="77777777" w:rsidR="00ED7D9D" w:rsidRDefault="00ED7D9D" w:rsidP="00DF36DD">
            <w:pPr>
              <w:tabs>
                <w:tab w:val="left" w:pos="567"/>
                <w:tab w:val="left" w:pos="1134"/>
                <w:tab w:val="left" w:pos="1701"/>
                <w:tab w:val="left" w:pos="2268"/>
                <w:tab w:val="right" w:pos="9072"/>
              </w:tabs>
              <w:jc w:val="center"/>
              <w:rPr>
                <w:rFonts w:ascii="Calibri" w:eastAsia="Calibri" w:hAnsi="Calibri" w:cs="Calibri"/>
                <w:b/>
                <w:bCs/>
                <w:sz w:val="22"/>
                <w:szCs w:val="22"/>
              </w:rPr>
            </w:pPr>
          </w:p>
        </w:tc>
      </w:tr>
      <w:tr w:rsidR="00ED7D9D" w:rsidRPr="00653B31" w14:paraId="71B7AB8E" w14:textId="77777777" w:rsidTr="59D636AA">
        <w:tc>
          <w:tcPr>
            <w:tcW w:w="1027" w:type="dxa"/>
          </w:tcPr>
          <w:p w14:paraId="182ACDAD" w14:textId="77777777" w:rsidR="00ED7D9D" w:rsidRDefault="00ED7D9D" w:rsidP="00D56E3C">
            <w:pPr>
              <w:rPr>
                <w:rFonts w:ascii="Calibri" w:hAnsi="Calibri" w:cs="Calibri"/>
                <w:b/>
                <w:bCs/>
                <w:sz w:val="22"/>
                <w:szCs w:val="22"/>
              </w:rPr>
            </w:pPr>
          </w:p>
        </w:tc>
        <w:tc>
          <w:tcPr>
            <w:tcW w:w="7513" w:type="dxa"/>
            <w:gridSpan w:val="2"/>
          </w:tcPr>
          <w:p w14:paraId="3D211C65" w14:textId="096B5C10" w:rsidR="00ED7D9D" w:rsidRPr="00202DDE" w:rsidRDefault="1A9CF675" w:rsidP="1A9CF675">
            <w:pPr>
              <w:tabs>
                <w:tab w:val="left" w:pos="567"/>
                <w:tab w:val="left" w:pos="1134"/>
                <w:tab w:val="left" w:pos="1701"/>
                <w:tab w:val="left" w:pos="2268"/>
                <w:tab w:val="right" w:pos="9072"/>
              </w:tabs>
              <w:rPr>
                <w:rFonts w:ascii="Calibri" w:eastAsia="Calibri" w:hAnsi="Calibri" w:cs="Calibri"/>
                <w:sz w:val="22"/>
                <w:szCs w:val="22"/>
              </w:rPr>
            </w:pPr>
            <w:r w:rsidRPr="1A9CF675">
              <w:rPr>
                <w:rFonts w:ascii="Calibri" w:eastAsia="Calibri" w:hAnsi="Calibri" w:cs="Calibri"/>
                <w:sz w:val="22"/>
                <w:szCs w:val="22"/>
              </w:rPr>
              <w:t xml:space="preserve">This was generally going well especially GAP. </w:t>
            </w:r>
            <w:r w:rsidR="005147A4">
              <w:rPr>
                <w:rFonts w:ascii="Calibri" w:eastAsia="Calibri" w:hAnsi="Calibri" w:cs="Calibri"/>
                <w:sz w:val="22"/>
                <w:szCs w:val="22"/>
              </w:rPr>
              <w:t xml:space="preserve"> </w:t>
            </w:r>
            <w:r w:rsidRPr="005147A4">
              <w:rPr>
                <w:rFonts w:ascii="Calibri" w:eastAsia="Calibri" w:hAnsi="Calibri" w:cs="Calibri"/>
                <w:sz w:val="22"/>
                <w:szCs w:val="22"/>
              </w:rPr>
              <w:t xml:space="preserve">SMN felt the recruitment rate may reflect the success of core recruitment a few years ago. However, ID was not doing well. Trainees </w:t>
            </w:r>
            <w:r w:rsidR="001A5552" w:rsidRPr="005147A4">
              <w:rPr>
                <w:rFonts w:ascii="Calibri" w:eastAsia="Calibri" w:hAnsi="Calibri" w:cs="Calibri"/>
                <w:sz w:val="22"/>
                <w:szCs w:val="22"/>
              </w:rPr>
              <w:t>must</w:t>
            </w:r>
            <w:r w:rsidRPr="005147A4">
              <w:rPr>
                <w:rFonts w:ascii="Calibri" w:eastAsia="Calibri" w:hAnsi="Calibri" w:cs="Calibri"/>
                <w:sz w:val="22"/>
                <w:szCs w:val="22"/>
              </w:rPr>
              <w:t xml:space="preserve"> do at least one developmental post during core training but tended to favour CAP over ID with the result that fewer trainees were getting exposure to ID and were thus less likely to specialise in this.to NN confirmed that trainees can do both if they wished.   GR </w:t>
            </w:r>
            <w:r w:rsidRPr="1A9CF675">
              <w:rPr>
                <w:rFonts w:ascii="Calibri" w:eastAsia="Calibri" w:hAnsi="Calibri" w:cs="Calibri"/>
                <w:sz w:val="22"/>
                <w:szCs w:val="22"/>
              </w:rPr>
              <w:t>said they were asking ID consultants to have a higher profile in teaching to promote the specialty and he stressed that posts were available.</w:t>
            </w:r>
          </w:p>
        </w:tc>
        <w:tc>
          <w:tcPr>
            <w:tcW w:w="1701" w:type="dxa"/>
          </w:tcPr>
          <w:p w14:paraId="3A4B3186" w14:textId="77777777" w:rsidR="00ED7D9D" w:rsidRDefault="00ED7D9D" w:rsidP="00DF36DD">
            <w:pPr>
              <w:tabs>
                <w:tab w:val="left" w:pos="567"/>
                <w:tab w:val="left" w:pos="1134"/>
                <w:tab w:val="left" w:pos="1701"/>
                <w:tab w:val="left" w:pos="2268"/>
                <w:tab w:val="right" w:pos="9072"/>
              </w:tabs>
              <w:jc w:val="center"/>
              <w:rPr>
                <w:rFonts w:ascii="Calibri" w:eastAsia="Calibri" w:hAnsi="Calibri" w:cs="Calibri"/>
                <w:b/>
                <w:bCs/>
                <w:sz w:val="22"/>
                <w:szCs w:val="22"/>
              </w:rPr>
            </w:pPr>
          </w:p>
        </w:tc>
      </w:tr>
      <w:tr w:rsidR="00ED7D9D" w:rsidRPr="00653B31" w14:paraId="44C1BC58" w14:textId="77777777" w:rsidTr="59D636AA">
        <w:tc>
          <w:tcPr>
            <w:tcW w:w="1027" w:type="dxa"/>
          </w:tcPr>
          <w:p w14:paraId="795A2192" w14:textId="77777777" w:rsidR="00ED7D9D" w:rsidRDefault="00ED7D9D" w:rsidP="00D56E3C">
            <w:pPr>
              <w:rPr>
                <w:rFonts w:ascii="Calibri" w:hAnsi="Calibri" w:cs="Calibri"/>
                <w:b/>
                <w:bCs/>
                <w:sz w:val="22"/>
                <w:szCs w:val="22"/>
              </w:rPr>
            </w:pPr>
          </w:p>
        </w:tc>
        <w:tc>
          <w:tcPr>
            <w:tcW w:w="7513" w:type="dxa"/>
            <w:gridSpan w:val="2"/>
          </w:tcPr>
          <w:p w14:paraId="11C6E045" w14:textId="77777777" w:rsidR="00ED7D9D" w:rsidRDefault="00ED7D9D" w:rsidP="00526B18">
            <w:pPr>
              <w:tabs>
                <w:tab w:val="left" w:pos="567"/>
                <w:tab w:val="left" w:pos="1134"/>
                <w:tab w:val="left" w:pos="1701"/>
                <w:tab w:val="left" w:pos="2268"/>
                <w:tab w:val="right" w:pos="9072"/>
              </w:tabs>
              <w:rPr>
                <w:rFonts w:ascii="Calibri" w:eastAsia="Calibri" w:hAnsi="Calibri" w:cs="Calibri"/>
                <w:b/>
                <w:bCs/>
                <w:sz w:val="22"/>
                <w:szCs w:val="22"/>
              </w:rPr>
            </w:pPr>
          </w:p>
        </w:tc>
        <w:tc>
          <w:tcPr>
            <w:tcW w:w="1701" w:type="dxa"/>
          </w:tcPr>
          <w:p w14:paraId="15965EDB" w14:textId="77777777" w:rsidR="00ED7D9D" w:rsidRDefault="00ED7D9D" w:rsidP="00DF36DD">
            <w:pPr>
              <w:tabs>
                <w:tab w:val="left" w:pos="567"/>
                <w:tab w:val="left" w:pos="1134"/>
                <w:tab w:val="left" w:pos="1701"/>
                <w:tab w:val="left" w:pos="2268"/>
                <w:tab w:val="right" w:pos="9072"/>
              </w:tabs>
              <w:jc w:val="center"/>
              <w:rPr>
                <w:rFonts w:ascii="Calibri" w:eastAsia="Calibri" w:hAnsi="Calibri" w:cs="Calibri"/>
                <w:b/>
                <w:bCs/>
                <w:sz w:val="22"/>
                <w:szCs w:val="22"/>
              </w:rPr>
            </w:pPr>
          </w:p>
        </w:tc>
      </w:tr>
      <w:tr w:rsidR="00ED7D9D" w:rsidRPr="00653B31" w14:paraId="72400561" w14:textId="77777777" w:rsidTr="59D636AA">
        <w:tc>
          <w:tcPr>
            <w:tcW w:w="1027" w:type="dxa"/>
          </w:tcPr>
          <w:p w14:paraId="6703E648" w14:textId="5293CFDB" w:rsidR="00ED7D9D" w:rsidRDefault="003E29AC" w:rsidP="00D56E3C">
            <w:pPr>
              <w:rPr>
                <w:rFonts w:ascii="Calibri" w:hAnsi="Calibri" w:cs="Calibri"/>
                <w:b/>
                <w:bCs/>
                <w:sz w:val="22"/>
                <w:szCs w:val="22"/>
              </w:rPr>
            </w:pPr>
            <w:r>
              <w:rPr>
                <w:rFonts w:ascii="Calibri" w:hAnsi="Calibri" w:cs="Calibri"/>
                <w:b/>
                <w:bCs/>
                <w:sz w:val="22"/>
                <w:szCs w:val="22"/>
              </w:rPr>
              <w:t>7</w:t>
            </w:r>
            <w:r w:rsidR="00AB4891">
              <w:rPr>
                <w:rFonts w:ascii="Calibri" w:hAnsi="Calibri" w:cs="Calibri"/>
                <w:b/>
                <w:bCs/>
                <w:sz w:val="22"/>
                <w:szCs w:val="22"/>
              </w:rPr>
              <w:t>.3</w:t>
            </w:r>
          </w:p>
        </w:tc>
        <w:tc>
          <w:tcPr>
            <w:tcW w:w="7513" w:type="dxa"/>
            <w:gridSpan w:val="2"/>
          </w:tcPr>
          <w:p w14:paraId="1BA647BA" w14:textId="2088E459" w:rsidR="00ED7D9D" w:rsidRDefault="00AB4891" w:rsidP="00AB4891">
            <w:pPr>
              <w:tabs>
                <w:tab w:val="left" w:pos="567"/>
                <w:tab w:val="left" w:pos="1134"/>
                <w:tab w:val="left" w:pos="1701"/>
                <w:tab w:val="left" w:pos="2268"/>
                <w:tab w:val="right" w:pos="9072"/>
              </w:tabs>
              <w:rPr>
                <w:rFonts w:ascii="Calibri" w:eastAsia="Calibri" w:hAnsi="Calibri" w:cs="Calibri"/>
                <w:b/>
                <w:bCs/>
                <w:sz w:val="22"/>
                <w:szCs w:val="22"/>
              </w:rPr>
            </w:pPr>
            <w:r w:rsidRPr="00AB4891">
              <w:rPr>
                <w:rFonts w:ascii="Calibri" w:eastAsia="Calibri" w:hAnsi="Calibri" w:cs="Calibri"/>
                <w:b/>
                <w:sz w:val="22"/>
                <w:szCs w:val="22"/>
              </w:rPr>
              <w:t>Allocation of Core Psychiatry trainees in the West of Scotland</w:t>
            </w:r>
          </w:p>
        </w:tc>
        <w:tc>
          <w:tcPr>
            <w:tcW w:w="1701" w:type="dxa"/>
          </w:tcPr>
          <w:p w14:paraId="551A6FCE" w14:textId="77777777" w:rsidR="00ED7D9D" w:rsidRDefault="00ED7D9D" w:rsidP="00DF36DD">
            <w:pPr>
              <w:tabs>
                <w:tab w:val="left" w:pos="567"/>
                <w:tab w:val="left" w:pos="1134"/>
                <w:tab w:val="left" w:pos="1701"/>
                <w:tab w:val="left" w:pos="2268"/>
                <w:tab w:val="right" w:pos="9072"/>
              </w:tabs>
              <w:jc w:val="center"/>
              <w:rPr>
                <w:rFonts w:ascii="Calibri" w:eastAsia="Calibri" w:hAnsi="Calibri" w:cs="Calibri"/>
                <w:b/>
                <w:bCs/>
                <w:sz w:val="22"/>
                <w:szCs w:val="22"/>
              </w:rPr>
            </w:pPr>
          </w:p>
        </w:tc>
      </w:tr>
      <w:tr w:rsidR="00ED7D9D" w:rsidRPr="00653B31" w14:paraId="77F34DDE" w14:textId="77777777" w:rsidTr="59D636AA">
        <w:tc>
          <w:tcPr>
            <w:tcW w:w="1027" w:type="dxa"/>
          </w:tcPr>
          <w:p w14:paraId="5F369AB8" w14:textId="77777777" w:rsidR="00ED7D9D" w:rsidRDefault="00ED7D9D" w:rsidP="00D56E3C">
            <w:pPr>
              <w:rPr>
                <w:rFonts w:ascii="Calibri" w:hAnsi="Calibri" w:cs="Calibri"/>
                <w:b/>
                <w:bCs/>
                <w:sz w:val="22"/>
                <w:szCs w:val="22"/>
              </w:rPr>
            </w:pPr>
          </w:p>
        </w:tc>
        <w:tc>
          <w:tcPr>
            <w:tcW w:w="7513" w:type="dxa"/>
            <w:gridSpan w:val="2"/>
          </w:tcPr>
          <w:p w14:paraId="4CDA7C6E" w14:textId="5AE3AB05" w:rsidR="00ED7D9D" w:rsidRPr="004507BB" w:rsidRDefault="1A9CF675" w:rsidP="1A9CF675">
            <w:pPr>
              <w:tabs>
                <w:tab w:val="left" w:pos="567"/>
                <w:tab w:val="left" w:pos="1134"/>
                <w:tab w:val="left" w:pos="1701"/>
                <w:tab w:val="left" w:pos="2268"/>
                <w:tab w:val="right" w:pos="9072"/>
              </w:tabs>
              <w:rPr>
                <w:rFonts w:ascii="Calibri" w:eastAsia="Calibri" w:hAnsi="Calibri" w:cs="Calibri"/>
                <w:sz w:val="22"/>
                <w:szCs w:val="22"/>
              </w:rPr>
            </w:pPr>
            <w:r w:rsidRPr="1A9CF675">
              <w:rPr>
                <w:rFonts w:ascii="Calibri" w:eastAsia="Calibri" w:hAnsi="Calibri" w:cs="Calibri"/>
                <w:sz w:val="22"/>
                <w:szCs w:val="22"/>
              </w:rPr>
              <w:t xml:space="preserve">The group discussed the preferencing letter sent to all trainees.  The letter states that all trainees will have a base health board for 2 years after which they may move elsewhere for CT3; those going to Lochgilphead are promised a central/Glasgow post for the remainder of their training.  However trainees are reporting that they are not given this information when they receive rotations and so there seems to be a communications gap.  It was agreed that </w:t>
            </w:r>
            <w:r w:rsidRPr="005147A4">
              <w:rPr>
                <w:rFonts w:ascii="Calibri" w:eastAsia="Calibri" w:hAnsi="Calibri" w:cs="Calibri"/>
                <w:sz w:val="22"/>
                <w:szCs w:val="22"/>
              </w:rPr>
              <w:t xml:space="preserve">SM </w:t>
            </w:r>
            <w:r w:rsidRPr="1A9CF675">
              <w:rPr>
                <w:rFonts w:ascii="Calibri" w:eastAsia="Calibri" w:hAnsi="Calibri" w:cs="Calibri"/>
                <w:sz w:val="22"/>
                <w:szCs w:val="22"/>
              </w:rPr>
              <w:t>will check the letter with trainees to ensure clarity and a flowchart illustrating the trainee journey will be added to the document.</w:t>
            </w:r>
          </w:p>
        </w:tc>
        <w:tc>
          <w:tcPr>
            <w:tcW w:w="1701" w:type="dxa"/>
          </w:tcPr>
          <w:p w14:paraId="5F78F8A7" w14:textId="77777777" w:rsidR="00ED7D9D" w:rsidRDefault="00ED7D9D" w:rsidP="00DF36DD">
            <w:pPr>
              <w:tabs>
                <w:tab w:val="left" w:pos="567"/>
                <w:tab w:val="left" w:pos="1134"/>
                <w:tab w:val="left" w:pos="1701"/>
                <w:tab w:val="left" w:pos="2268"/>
                <w:tab w:val="right" w:pos="9072"/>
              </w:tabs>
              <w:jc w:val="center"/>
              <w:rPr>
                <w:rFonts w:ascii="Calibri" w:eastAsia="Calibri" w:hAnsi="Calibri" w:cs="Calibri"/>
                <w:b/>
                <w:bCs/>
                <w:sz w:val="22"/>
                <w:szCs w:val="22"/>
              </w:rPr>
            </w:pPr>
          </w:p>
          <w:p w14:paraId="67713FA7" w14:textId="77777777" w:rsidR="00D9590A" w:rsidRDefault="00D9590A" w:rsidP="00DF36DD">
            <w:pPr>
              <w:tabs>
                <w:tab w:val="left" w:pos="567"/>
                <w:tab w:val="left" w:pos="1134"/>
                <w:tab w:val="left" w:pos="1701"/>
                <w:tab w:val="left" w:pos="2268"/>
                <w:tab w:val="right" w:pos="9072"/>
              </w:tabs>
              <w:jc w:val="center"/>
              <w:rPr>
                <w:rFonts w:ascii="Calibri" w:eastAsia="Calibri" w:hAnsi="Calibri" w:cs="Calibri"/>
                <w:b/>
                <w:bCs/>
                <w:sz w:val="22"/>
                <w:szCs w:val="22"/>
              </w:rPr>
            </w:pPr>
          </w:p>
          <w:p w14:paraId="6BDAE089" w14:textId="77777777" w:rsidR="00D9590A" w:rsidRDefault="00D9590A" w:rsidP="00DF36DD">
            <w:pPr>
              <w:tabs>
                <w:tab w:val="left" w:pos="567"/>
                <w:tab w:val="left" w:pos="1134"/>
                <w:tab w:val="left" w:pos="1701"/>
                <w:tab w:val="left" w:pos="2268"/>
                <w:tab w:val="right" w:pos="9072"/>
              </w:tabs>
              <w:jc w:val="center"/>
              <w:rPr>
                <w:rFonts w:ascii="Calibri" w:eastAsia="Calibri" w:hAnsi="Calibri" w:cs="Calibri"/>
                <w:b/>
                <w:bCs/>
                <w:sz w:val="22"/>
                <w:szCs w:val="22"/>
              </w:rPr>
            </w:pPr>
          </w:p>
          <w:p w14:paraId="5203C27C" w14:textId="77777777" w:rsidR="00D9590A" w:rsidRDefault="00D9590A" w:rsidP="00DF36DD">
            <w:pPr>
              <w:tabs>
                <w:tab w:val="left" w:pos="567"/>
                <w:tab w:val="left" w:pos="1134"/>
                <w:tab w:val="left" w:pos="1701"/>
                <w:tab w:val="left" w:pos="2268"/>
                <w:tab w:val="right" w:pos="9072"/>
              </w:tabs>
              <w:jc w:val="center"/>
              <w:rPr>
                <w:rFonts w:ascii="Calibri" w:eastAsia="Calibri" w:hAnsi="Calibri" w:cs="Calibri"/>
                <w:b/>
                <w:bCs/>
                <w:sz w:val="22"/>
                <w:szCs w:val="22"/>
              </w:rPr>
            </w:pPr>
          </w:p>
          <w:p w14:paraId="0B90A1D1" w14:textId="77777777" w:rsidR="00D9590A" w:rsidRDefault="00D9590A" w:rsidP="00DF36DD">
            <w:pPr>
              <w:tabs>
                <w:tab w:val="left" w:pos="567"/>
                <w:tab w:val="left" w:pos="1134"/>
                <w:tab w:val="left" w:pos="1701"/>
                <w:tab w:val="left" w:pos="2268"/>
                <w:tab w:val="right" w:pos="9072"/>
              </w:tabs>
              <w:jc w:val="center"/>
              <w:rPr>
                <w:rFonts w:ascii="Calibri" w:eastAsia="Calibri" w:hAnsi="Calibri" w:cs="Calibri"/>
                <w:b/>
                <w:bCs/>
                <w:sz w:val="22"/>
                <w:szCs w:val="22"/>
              </w:rPr>
            </w:pPr>
          </w:p>
          <w:p w14:paraId="74E45DE7" w14:textId="41DF252F" w:rsidR="00D9590A" w:rsidRPr="005147A4" w:rsidRDefault="1A9CF675" w:rsidP="1A9CF675">
            <w:pPr>
              <w:tabs>
                <w:tab w:val="left" w:pos="567"/>
                <w:tab w:val="left" w:pos="1134"/>
                <w:tab w:val="left" w:pos="1701"/>
                <w:tab w:val="left" w:pos="2268"/>
                <w:tab w:val="right" w:pos="9072"/>
              </w:tabs>
              <w:jc w:val="center"/>
              <w:rPr>
                <w:rFonts w:ascii="Calibri" w:eastAsia="Calibri" w:hAnsi="Calibri" w:cs="Calibri"/>
                <w:b/>
                <w:bCs/>
                <w:sz w:val="22"/>
                <w:szCs w:val="22"/>
              </w:rPr>
            </w:pPr>
            <w:r w:rsidRPr="005147A4">
              <w:rPr>
                <w:rFonts w:ascii="Calibri" w:eastAsia="Calibri" w:hAnsi="Calibri" w:cs="Calibri"/>
                <w:b/>
                <w:bCs/>
                <w:sz w:val="22"/>
                <w:szCs w:val="22"/>
              </w:rPr>
              <w:t>SM</w:t>
            </w:r>
          </w:p>
        </w:tc>
      </w:tr>
      <w:tr w:rsidR="00ED7D9D" w:rsidRPr="00653B31" w14:paraId="43275414" w14:textId="77777777" w:rsidTr="59D636AA">
        <w:tc>
          <w:tcPr>
            <w:tcW w:w="1027" w:type="dxa"/>
          </w:tcPr>
          <w:p w14:paraId="130C7EF4" w14:textId="77777777" w:rsidR="00ED7D9D" w:rsidRDefault="00ED7D9D" w:rsidP="00D56E3C">
            <w:pPr>
              <w:rPr>
                <w:rFonts w:ascii="Calibri" w:hAnsi="Calibri" w:cs="Calibri"/>
                <w:b/>
                <w:bCs/>
                <w:sz w:val="22"/>
                <w:szCs w:val="22"/>
              </w:rPr>
            </w:pPr>
          </w:p>
        </w:tc>
        <w:tc>
          <w:tcPr>
            <w:tcW w:w="7513" w:type="dxa"/>
            <w:gridSpan w:val="2"/>
          </w:tcPr>
          <w:p w14:paraId="616F1C2C" w14:textId="77777777" w:rsidR="00ED7D9D" w:rsidRDefault="00ED7D9D" w:rsidP="00526B18">
            <w:pPr>
              <w:tabs>
                <w:tab w:val="left" w:pos="567"/>
                <w:tab w:val="left" w:pos="1134"/>
                <w:tab w:val="left" w:pos="1701"/>
                <w:tab w:val="left" w:pos="2268"/>
                <w:tab w:val="right" w:pos="9072"/>
              </w:tabs>
              <w:rPr>
                <w:rFonts w:ascii="Calibri" w:eastAsia="Calibri" w:hAnsi="Calibri" w:cs="Calibri"/>
                <w:b/>
                <w:bCs/>
                <w:sz w:val="22"/>
                <w:szCs w:val="22"/>
              </w:rPr>
            </w:pPr>
          </w:p>
        </w:tc>
        <w:tc>
          <w:tcPr>
            <w:tcW w:w="1701" w:type="dxa"/>
          </w:tcPr>
          <w:p w14:paraId="7E98B366" w14:textId="77777777" w:rsidR="00ED7D9D" w:rsidRDefault="00ED7D9D" w:rsidP="00DF36DD">
            <w:pPr>
              <w:tabs>
                <w:tab w:val="left" w:pos="567"/>
                <w:tab w:val="left" w:pos="1134"/>
                <w:tab w:val="left" w:pos="1701"/>
                <w:tab w:val="left" w:pos="2268"/>
                <w:tab w:val="right" w:pos="9072"/>
              </w:tabs>
              <w:jc w:val="center"/>
              <w:rPr>
                <w:rFonts w:ascii="Calibri" w:eastAsia="Calibri" w:hAnsi="Calibri" w:cs="Calibri"/>
                <w:b/>
                <w:bCs/>
                <w:sz w:val="22"/>
                <w:szCs w:val="22"/>
              </w:rPr>
            </w:pPr>
          </w:p>
        </w:tc>
      </w:tr>
      <w:tr w:rsidR="00ED7D9D" w:rsidRPr="00653B31" w14:paraId="1B39F415" w14:textId="77777777" w:rsidTr="59D636AA">
        <w:tc>
          <w:tcPr>
            <w:tcW w:w="1027" w:type="dxa"/>
          </w:tcPr>
          <w:p w14:paraId="769AEACD" w14:textId="29491CFA" w:rsidR="00ED7D9D" w:rsidRDefault="003E29AC" w:rsidP="00D56E3C">
            <w:pPr>
              <w:rPr>
                <w:rFonts w:ascii="Calibri" w:hAnsi="Calibri" w:cs="Calibri"/>
                <w:b/>
                <w:bCs/>
                <w:sz w:val="22"/>
                <w:szCs w:val="22"/>
              </w:rPr>
            </w:pPr>
            <w:r>
              <w:rPr>
                <w:rFonts w:ascii="Calibri" w:hAnsi="Calibri" w:cs="Calibri"/>
                <w:b/>
                <w:bCs/>
                <w:sz w:val="22"/>
                <w:szCs w:val="22"/>
              </w:rPr>
              <w:t>8</w:t>
            </w:r>
            <w:r w:rsidR="00D9590A">
              <w:rPr>
                <w:rFonts w:ascii="Calibri" w:hAnsi="Calibri" w:cs="Calibri"/>
                <w:b/>
                <w:bCs/>
                <w:sz w:val="22"/>
                <w:szCs w:val="22"/>
              </w:rPr>
              <w:t>.</w:t>
            </w:r>
          </w:p>
        </w:tc>
        <w:tc>
          <w:tcPr>
            <w:tcW w:w="7513" w:type="dxa"/>
            <w:gridSpan w:val="2"/>
          </w:tcPr>
          <w:p w14:paraId="302EBD13" w14:textId="22129612" w:rsidR="00ED7D9D" w:rsidRDefault="00D9590A" w:rsidP="00526B18">
            <w:pPr>
              <w:tabs>
                <w:tab w:val="left" w:pos="567"/>
                <w:tab w:val="left" w:pos="1134"/>
                <w:tab w:val="left" w:pos="1701"/>
                <w:tab w:val="left" w:pos="2268"/>
                <w:tab w:val="right" w:pos="9072"/>
              </w:tabs>
              <w:rPr>
                <w:rFonts w:ascii="Calibri" w:eastAsia="Calibri" w:hAnsi="Calibri" w:cs="Calibri"/>
                <w:b/>
                <w:bCs/>
                <w:sz w:val="22"/>
                <w:szCs w:val="22"/>
              </w:rPr>
            </w:pPr>
            <w:r w:rsidRPr="00557EF8">
              <w:rPr>
                <w:rFonts w:ascii="Calibri" w:hAnsi="Calibri" w:cs="Calibri"/>
                <w:b/>
                <w:sz w:val="22"/>
                <w:szCs w:val="22"/>
              </w:rPr>
              <w:t>Counting Maternity leave towards training</w:t>
            </w:r>
          </w:p>
        </w:tc>
        <w:tc>
          <w:tcPr>
            <w:tcW w:w="1701" w:type="dxa"/>
          </w:tcPr>
          <w:p w14:paraId="0C184C76" w14:textId="77777777" w:rsidR="00ED7D9D" w:rsidRDefault="00ED7D9D" w:rsidP="00DF36DD">
            <w:pPr>
              <w:tabs>
                <w:tab w:val="left" w:pos="567"/>
                <w:tab w:val="left" w:pos="1134"/>
                <w:tab w:val="left" w:pos="1701"/>
                <w:tab w:val="left" w:pos="2268"/>
                <w:tab w:val="right" w:pos="9072"/>
              </w:tabs>
              <w:jc w:val="center"/>
              <w:rPr>
                <w:rFonts w:ascii="Calibri" w:eastAsia="Calibri" w:hAnsi="Calibri" w:cs="Calibri"/>
                <w:b/>
                <w:bCs/>
                <w:sz w:val="22"/>
                <w:szCs w:val="22"/>
              </w:rPr>
            </w:pPr>
          </w:p>
        </w:tc>
      </w:tr>
      <w:tr w:rsidR="00ED7D9D" w:rsidRPr="00653B31" w14:paraId="1717F85D" w14:textId="77777777" w:rsidTr="59D636AA">
        <w:tc>
          <w:tcPr>
            <w:tcW w:w="1027" w:type="dxa"/>
          </w:tcPr>
          <w:p w14:paraId="5AEF1B10" w14:textId="77777777" w:rsidR="00ED7D9D" w:rsidRDefault="00ED7D9D" w:rsidP="00D56E3C">
            <w:pPr>
              <w:rPr>
                <w:rFonts w:ascii="Calibri" w:hAnsi="Calibri" w:cs="Calibri"/>
                <w:b/>
                <w:bCs/>
                <w:sz w:val="22"/>
                <w:szCs w:val="22"/>
              </w:rPr>
            </w:pPr>
          </w:p>
        </w:tc>
        <w:tc>
          <w:tcPr>
            <w:tcW w:w="7513" w:type="dxa"/>
            <w:gridSpan w:val="2"/>
          </w:tcPr>
          <w:p w14:paraId="21EE1E2A" w14:textId="581AF066" w:rsidR="00ED7D9D" w:rsidRPr="00D9590A" w:rsidRDefault="001F0442" w:rsidP="00526B18">
            <w:pPr>
              <w:tabs>
                <w:tab w:val="left" w:pos="567"/>
                <w:tab w:val="left" w:pos="1134"/>
                <w:tab w:val="left" w:pos="1701"/>
                <w:tab w:val="left" w:pos="2268"/>
                <w:tab w:val="right" w:pos="9072"/>
              </w:tabs>
              <w:rPr>
                <w:rFonts w:ascii="Calibri" w:eastAsia="Calibri" w:hAnsi="Calibri" w:cs="Calibri"/>
                <w:bCs/>
                <w:sz w:val="22"/>
                <w:szCs w:val="22"/>
              </w:rPr>
            </w:pPr>
            <w:r>
              <w:rPr>
                <w:rFonts w:ascii="Calibri" w:eastAsia="Calibri" w:hAnsi="Calibri" w:cs="Calibri"/>
                <w:bCs/>
                <w:sz w:val="22"/>
                <w:szCs w:val="22"/>
              </w:rPr>
              <w:t>This was discussed at the recent Heads of Schools meetin</w:t>
            </w:r>
            <w:r w:rsidR="004A64A8">
              <w:rPr>
                <w:rFonts w:ascii="Calibri" w:eastAsia="Calibri" w:hAnsi="Calibri" w:cs="Calibri"/>
                <w:bCs/>
                <w:sz w:val="22"/>
                <w:szCs w:val="22"/>
              </w:rPr>
              <w:t xml:space="preserve">g </w:t>
            </w:r>
            <w:r w:rsidR="00DD44FE">
              <w:rPr>
                <w:rFonts w:ascii="Calibri" w:eastAsia="Calibri" w:hAnsi="Calibri" w:cs="Calibri"/>
                <w:bCs/>
                <w:sz w:val="22"/>
                <w:szCs w:val="22"/>
              </w:rPr>
              <w:t>where</w:t>
            </w:r>
            <w:r w:rsidR="004A64A8">
              <w:rPr>
                <w:rFonts w:ascii="Calibri" w:eastAsia="Calibri" w:hAnsi="Calibri" w:cs="Calibri"/>
                <w:bCs/>
                <w:sz w:val="22"/>
                <w:szCs w:val="22"/>
              </w:rPr>
              <w:t xml:space="preserve"> there was no firm resolution.  Trainees </w:t>
            </w:r>
            <w:r w:rsidR="00DD44FE">
              <w:rPr>
                <w:rFonts w:ascii="Calibri" w:eastAsia="Calibri" w:hAnsi="Calibri" w:cs="Calibri"/>
                <w:bCs/>
                <w:sz w:val="22"/>
                <w:szCs w:val="22"/>
              </w:rPr>
              <w:t>were seeking to have</w:t>
            </w:r>
            <w:r w:rsidR="00C9102E">
              <w:rPr>
                <w:rFonts w:ascii="Calibri" w:eastAsia="Calibri" w:hAnsi="Calibri" w:cs="Calibri"/>
                <w:bCs/>
                <w:sz w:val="22"/>
                <w:szCs w:val="22"/>
              </w:rPr>
              <w:t xml:space="preserve"> a</w:t>
            </w:r>
            <w:r w:rsidR="00DD44FE">
              <w:rPr>
                <w:rFonts w:ascii="Calibri" w:eastAsia="Calibri" w:hAnsi="Calibri" w:cs="Calibri"/>
                <w:bCs/>
                <w:sz w:val="22"/>
                <w:szCs w:val="22"/>
              </w:rPr>
              <w:t>nnual leave</w:t>
            </w:r>
            <w:r w:rsidR="00C9102E">
              <w:rPr>
                <w:rFonts w:ascii="Calibri" w:eastAsia="Calibri" w:hAnsi="Calibri" w:cs="Calibri"/>
                <w:bCs/>
                <w:sz w:val="22"/>
                <w:szCs w:val="22"/>
              </w:rPr>
              <w:t xml:space="preserve"> counted towards training.  </w:t>
            </w:r>
            <w:r w:rsidR="00877353">
              <w:rPr>
                <w:rFonts w:ascii="Calibri" w:eastAsia="Calibri" w:hAnsi="Calibri" w:cs="Calibri"/>
                <w:bCs/>
                <w:sz w:val="22"/>
                <w:szCs w:val="22"/>
              </w:rPr>
              <w:t xml:space="preserve">The group </w:t>
            </w:r>
            <w:r w:rsidR="00C9102E">
              <w:rPr>
                <w:rFonts w:ascii="Calibri" w:eastAsia="Calibri" w:hAnsi="Calibri" w:cs="Calibri"/>
                <w:bCs/>
                <w:sz w:val="22"/>
                <w:szCs w:val="22"/>
              </w:rPr>
              <w:t>felt that only time in actual training could be counted</w:t>
            </w:r>
            <w:r w:rsidR="00877353">
              <w:rPr>
                <w:rFonts w:ascii="Calibri" w:eastAsia="Calibri" w:hAnsi="Calibri" w:cs="Calibri"/>
                <w:bCs/>
                <w:sz w:val="22"/>
                <w:szCs w:val="22"/>
              </w:rPr>
              <w:t xml:space="preserve"> however it was clear that contradictory advice was being given.</w:t>
            </w:r>
            <w:r w:rsidR="00E010E9">
              <w:rPr>
                <w:rFonts w:ascii="Calibri" w:eastAsia="Calibri" w:hAnsi="Calibri" w:cs="Calibri"/>
                <w:bCs/>
                <w:sz w:val="22"/>
                <w:szCs w:val="22"/>
              </w:rPr>
              <w:t xml:space="preserve">  It was agreed that HR advice was </w:t>
            </w:r>
            <w:r w:rsidR="005D6DE9">
              <w:rPr>
                <w:rFonts w:ascii="Calibri" w:eastAsia="Calibri" w:hAnsi="Calibri" w:cs="Calibri"/>
                <w:bCs/>
                <w:sz w:val="22"/>
                <w:szCs w:val="22"/>
              </w:rPr>
              <w:t>required,</w:t>
            </w:r>
            <w:r w:rsidR="00E010E9">
              <w:rPr>
                <w:rFonts w:ascii="Calibri" w:eastAsia="Calibri" w:hAnsi="Calibri" w:cs="Calibri"/>
                <w:bCs/>
                <w:sz w:val="22"/>
                <w:szCs w:val="22"/>
              </w:rPr>
              <w:t xml:space="preserve"> and AK will ask Muriel Russell for her opinion.</w:t>
            </w:r>
          </w:p>
        </w:tc>
        <w:tc>
          <w:tcPr>
            <w:tcW w:w="1701" w:type="dxa"/>
          </w:tcPr>
          <w:p w14:paraId="19D07AFF" w14:textId="77777777" w:rsidR="00ED7D9D" w:rsidRDefault="00ED7D9D" w:rsidP="00DF36DD">
            <w:pPr>
              <w:tabs>
                <w:tab w:val="left" w:pos="567"/>
                <w:tab w:val="left" w:pos="1134"/>
                <w:tab w:val="left" w:pos="1701"/>
                <w:tab w:val="left" w:pos="2268"/>
                <w:tab w:val="right" w:pos="9072"/>
              </w:tabs>
              <w:jc w:val="center"/>
              <w:rPr>
                <w:rFonts w:ascii="Calibri" w:eastAsia="Calibri" w:hAnsi="Calibri" w:cs="Calibri"/>
                <w:b/>
                <w:bCs/>
                <w:sz w:val="22"/>
                <w:szCs w:val="22"/>
              </w:rPr>
            </w:pPr>
          </w:p>
          <w:p w14:paraId="400B1656" w14:textId="77777777" w:rsidR="00096B5B" w:rsidRDefault="00096B5B" w:rsidP="00DF36DD">
            <w:pPr>
              <w:tabs>
                <w:tab w:val="left" w:pos="567"/>
                <w:tab w:val="left" w:pos="1134"/>
                <w:tab w:val="left" w:pos="1701"/>
                <w:tab w:val="left" w:pos="2268"/>
                <w:tab w:val="right" w:pos="9072"/>
              </w:tabs>
              <w:jc w:val="center"/>
              <w:rPr>
                <w:rFonts w:ascii="Calibri" w:eastAsia="Calibri" w:hAnsi="Calibri" w:cs="Calibri"/>
                <w:b/>
                <w:bCs/>
                <w:sz w:val="22"/>
                <w:szCs w:val="22"/>
              </w:rPr>
            </w:pPr>
          </w:p>
          <w:p w14:paraId="27F99FD6" w14:textId="77777777" w:rsidR="00096B5B" w:rsidRDefault="00096B5B" w:rsidP="00DF36DD">
            <w:pPr>
              <w:tabs>
                <w:tab w:val="left" w:pos="567"/>
                <w:tab w:val="left" w:pos="1134"/>
                <w:tab w:val="left" w:pos="1701"/>
                <w:tab w:val="left" w:pos="2268"/>
                <w:tab w:val="right" w:pos="9072"/>
              </w:tabs>
              <w:jc w:val="center"/>
              <w:rPr>
                <w:rFonts w:ascii="Calibri" w:eastAsia="Calibri" w:hAnsi="Calibri" w:cs="Calibri"/>
                <w:b/>
                <w:bCs/>
                <w:sz w:val="22"/>
                <w:szCs w:val="22"/>
              </w:rPr>
            </w:pPr>
          </w:p>
          <w:p w14:paraId="7183F525" w14:textId="77777777" w:rsidR="00096B5B" w:rsidRDefault="00096B5B" w:rsidP="00DF36DD">
            <w:pPr>
              <w:tabs>
                <w:tab w:val="left" w:pos="567"/>
                <w:tab w:val="left" w:pos="1134"/>
                <w:tab w:val="left" w:pos="1701"/>
                <w:tab w:val="left" w:pos="2268"/>
                <w:tab w:val="right" w:pos="9072"/>
              </w:tabs>
              <w:jc w:val="center"/>
              <w:rPr>
                <w:rFonts w:ascii="Calibri" w:eastAsia="Calibri" w:hAnsi="Calibri" w:cs="Calibri"/>
                <w:b/>
                <w:bCs/>
                <w:sz w:val="22"/>
                <w:szCs w:val="22"/>
              </w:rPr>
            </w:pPr>
          </w:p>
          <w:p w14:paraId="4707F392" w14:textId="093FA4D9" w:rsidR="00096B5B" w:rsidRDefault="00096B5B" w:rsidP="00DF36DD">
            <w:pPr>
              <w:tabs>
                <w:tab w:val="left" w:pos="567"/>
                <w:tab w:val="left" w:pos="1134"/>
                <w:tab w:val="left" w:pos="1701"/>
                <w:tab w:val="left" w:pos="2268"/>
                <w:tab w:val="right" w:pos="9072"/>
              </w:tabs>
              <w:jc w:val="center"/>
              <w:rPr>
                <w:rFonts w:ascii="Calibri" w:eastAsia="Calibri" w:hAnsi="Calibri" w:cs="Calibri"/>
                <w:b/>
                <w:bCs/>
                <w:sz w:val="22"/>
                <w:szCs w:val="22"/>
              </w:rPr>
            </w:pPr>
            <w:r>
              <w:rPr>
                <w:rFonts w:ascii="Calibri" w:eastAsia="Calibri" w:hAnsi="Calibri" w:cs="Calibri"/>
                <w:b/>
                <w:bCs/>
                <w:sz w:val="22"/>
                <w:szCs w:val="22"/>
              </w:rPr>
              <w:t>AK</w:t>
            </w:r>
          </w:p>
        </w:tc>
      </w:tr>
      <w:tr w:rsidR="00ED7D9D" w:rsidRPr="00653B31" w14:paraId="65EF36BD" w14:textId="77777777" w:rsidTr="59D636AA">
        <w:tc>
          <w:tcPr>
            <w:tcW w:w="1027" w:type="dxa"/>
          </w:tcPr>
          <w:p w14:paraId="1E848687" w14:textId="77777777" w:rsidR="00ED7D9D" w:rsidRDefault="00ED7D9D" w:rsidP="00D56E3C">
            <w:pPr>
              <w:rPr>
                <w:rFonts w:ascii="Calibri" w:hAnsi="Calibri" w:cs="Calibri"/>
                <w:b/>
                <w:bCs/>
                <w:sz w:val="22"/>
                <w:szCs w:val="22"/>
              </w:rPr>
            </w:pPr>
          </w:p>
        </w:tc>
        <w:tc>
          <w:tcPr>
            <w:tcW w:w="7513" w:type="dxa"/>
            <w:gridSpan w:val="2"/>
          </w:tcPr>
          <w:p w14:paraId="5D29BD30" w14:textId="5E729B4F" w:rsidR="00ED7D9D" w:rsidRDefault="00ED7D9D" w:rsidP="00526B18">
            <w:pPr>
              <w:tabs>
                <w:tab w:val="left" w:pos="567"/>
                <w:tab w:val="left" w:pos="1134"/>
                <w:tab w:val="left" w:pos="1701"/>
                <w:tab w:val="left" w:pos="2268"/>
                <w:tab w:val="right" w:pos="9072"/>
              </w:tabs>
              <w:rPr>
                <w:rFonts w:ascii="Calibri" w:eastAsia="Calibri" w:hAnsi="Calibri" w:cs="Calibri"/>
                <w:b/>
                <w:bCs/>
                <w:sz w:val="22"/>
                <w:szCs w:val="22"/>
              </w:rPr>
            </w:pPr>
          </w:p>
        </w:tc>
        <w:tc>
          <w:tcPr>
            <w:tcW w:w="1701" w:type="dxa"/>
          </w:tcPr>
          <w:p w14:paraId="254BBF1B" w14:textId="77777777" w:rsidR="00ED7D9D" w:rsidRDefault="00ED7D9D" w:rsidP="00DF36DD">
            <w:pPr>
              <w:tabs>
                <w:tab w:val="left" w:pos="567"/>
                <w:tab w:val="left" w:pos="1134"/>
                <w:tab w:val="left" w:pos="1701"/>
                <w:tab w:val="left" w:pos="2268"/>
                <w:tab w:val="right" w:pos="9072"/>
              </w:tabs>
              <w:jc w:val="center"/>
              <w:rPr>
                <w:rFonts w:ascii="Calibri" w:eastAsia="Calibri" w:hAnsi="Calibri" w:cs="Calibri"/>
                <w:b/>
                <w:bCs/>
                <w:sz w:val="22"/>
                <w:szCs w:val="22"/>
              </w:rPr>
            </w:pPr>
          </w:p>
        </w:tc>
      </w:tr>
      <w:tr w:rsidR="00096B5B" w:rsidRPr="00653B31" w14:paraId="6359EC66" w14:textId="77777777" w:rsidTr="59D636AA">
        <w:tc>
          <w:tcPr>
            <w:tcW w:w="1027" w:type="dxa"/>
          </w:tcPr>
          <w:p w14:paraId="66805707" w14:textId="3BA55979" w:rsidR="00096B5B" w:rsidRDefault="003E29AC" w:rsidP="00096B5B">
            <w:pPr>
              <w:rPr>
                <w:rFonts w:ascii="Calibri" w:hAnsi="Calibri" w:cs="Calibri"/>
                <w:b/>
                <w:bCs/>
                <w:sz w:val="22"/>
                <w:szCs w:val="22"/>
              </w:rPr>
            </w:pPr>
            <w:r>
              <w:rPr>
                <w:rFonts w:ascii="Calibri" w:hAnsi="Calibri" w:cs="Calibri"/>
                <w:b/>
                <w:bCs/>
                <w:sz w:val="22"/>
                <w:szCs w:val="22"/>
              </w:rPr>
              <w:lastRenderedPageBreak/>
              <w:t>9</w:t>
            </w:r>
            <w:r w:rsidR="00096B5B">
              <w:rPr>
                <w:rFonts w:ascii="Calibri" w:hAnsi="Calibri" w:cs="Calibri"/>
                <w:b/>
                <w:bCs/>
                <w:sz w:val="22"/>
                <w:szCs w:val="22"/>
              </w:rPr>
              <w:t>.</w:t>
            </w:r>
          </w:p>
        </w:tc>
        <w:tc>
          <w:tcPr>
            <w:tcW w:w="7513" w:type="dxa"/>
            <w:gridSpan w:val="2"/>
          </w:tcPr>
          <w:p w14:paraId="6497A80B" w14:textId="1DFFFE3E" w:rsidR="00096B5B" w:rsidRDefault="00096B5B" w:rsidP="00096B5B">
            <w:pPr>
              <w:tabs>
                <w:tab w:val="left" w:pos="567"/>
                <w:tab w:val="left" w:pos="1134"/>
                <w:tab w:val="left" w:pos="1701"/>
                <w:tab w:val="left" w:pos="2268"/>
                <w:tab w:val="right" w:pos="9072"/>
              </w:tabs>
              <w:rPr>
                <w:rFonts w:ascii="Calibri" w:eastAsia="Calibri" w:hAnsi="Calibri" w:cs="Calibri"/>
                <w:b/>
                <w:bCs/>
                <w:sz w:val="22"/>
                <w:szCs w:val="22"/>
              </w:rPr>
            </w:pPr>
            <w:r>
              <w:rPr>
                <w:rFonts w:ascii="Calibri" w:hAnsi="Calibri" w:cs="Calibri"/>
                <w:b/>
                <w:bCs/>
                <w:sz w:val="22"/>
                <w:szCs w:val="22"/>
              </w:rPr>
              <w:t>ARCP</w:t>
            </w:r>
          </w:p>
        </w:tc>
        <w:tc>
          <w:tcPr>
            <w:tcW w:w="1701" w:type="dxa"/>
          </w:tcPr>
          <w:p w14:paraId="29169B8B" w14:textId="77777777" w:rsidR="00096B5B" w:rsidRDefault="00096B5B" w:rsidP="00096B5B">
            <w:pPr>
              <w:tabs>
                <w:tab w:val="left" w:pos="567"/>
                <w:tab w:val="left" w:pos="1134"/>
                <w:tab w:val="left" w:pos="1701"/>
                <w:tab w:val="left" w:pos="2268"/>
                <w:tab w:val="right" w:pos="9072"/>
              </w:tabs>
              <w:jc w:val="center"/>
              <w:rPr>
                <w:rFonts w:ascii="Calibri" w:eastAsia="Calibri" w:hAnsi="Calibri" w:cs="Calibri"/>
                <w:b/>
                <w:bCs/>
                <w:sz w:val="22"/>
                <w:szCs w:val="22"/>
              </w:rPr>
            </w:pPr>
          </w:p>
        </w:tc>
      </w:tr>
      <w:tr w:rsidR="00096B5B" w:rsidRPr="00653B31" w14:paraId="746382EC" w14:textId="77777777" w:rsidTr="59D636AA">
        <w:tc>
          <w:tcPr>
            <w:tcW w:w="1027" w:type="dxa"/>
          </w:tcPr>
          <w:p w14:paraId="7D7B9A83" w14:textId="5D0E3597" w:rsidR="00096B5B" w:rsidRDefault="003E29AC" w:rsidP="00096B5B">
            <w:pPr>
              <w:rPr>
                <w:rFonts w:ascii="Calibri" w:hAnsi="Calibri" w:cs="Calibri"/>
                <w:b/>
                <w:bCs/>
                <w:sz w:val="22"/>
                <w:szCs w:val="22"/>
              </w:rPr>
            </w:pPr>
            <w:r>
              <w:rPr>
                <w:rFonts w:ascii="Calibri" w:hAnsi="Calibri" w:cs="Calibri"/>
                <w:b/>
                <w:bCs/>
                <w:sz w:val="22"/>
                <w:szCs w:val="22"/>
              </w:rPr>
              <w:t>9</w:t>
            </w:r>
            <w:r w:rsidR="00096B5B">
              <w:rPr>
                <w:rFonts w:ascii="Calibri" w:hAnsi="Calibri" w:cs="Calibri"/>
                <w:b/>
                <w:bCs/>
                <w:sz w:val="22"/>
                <w:szCs w:val="22"/>
              </w:rPr>
              <w:t>.1</w:t>
            </w:r>
          </w:p>
        </w:tc>
        <w:tc>
          <w:tcPr>
            <w:tcW w:w="7513" w:type="dxa"/>
            <w:gridSpan w:val="2"/>
          </w:tcPr>
          <w:p w14:paraId="09E394C5" w14:textId="5E8F4568" w:rsidR="00096B5B" w:rsidRPr="00096B5B" w:rsidRDefault="00BC3B56" w:rsidP="00096B5B">
            <w:pPr>
              <w:tabs>
                <w:tab w:val="left" w:pos="567"/>
                <w:tab w:val="left" w:pos="1134"/>
                <w:tab w:val="left" w:pos="1701"/>
                <w:tab w:val="left" w:pos="2268"/>
                <w:tab w:val="right" w:pos="9072"/>
              </w:tabs>
              <w:rPr>
                <w:rFonts w:ascii="Calibri" w:eastAsia="Calibri" w:hAnsi="Calibri" w:cs="Calibri"/>
                <w:b/>
                <w:bCs/>
                <w:sz w:val="22"/>
                <w:szCs w:val="22"/>
              </w:rPr>
            </w:pPr>
            <w:r w:rsidRPr="00096B5B">
              <w:rPr>
                <w:rFonts w:ascii="Calibri" w:hAnsi="Calibri" w:cs="Calibri"/>
                <w:b/>
                <w:bCs/>
                <w:sz w:val="22"/>
                <w:szCs w:val="22"/>
              </w:rPr>
              <w:t>WPBA</w:t>
            </w:r>
          </w:p>
        </w:tc>
        <w:tc>
          <w:tcPr>
            <w:tcW w:w="1701" w:type="dxa"/>
          </w:tcPr>
          <w:p w14:paraId="7ACF0E46" w14:textId="77777777" w:rsidR="00096B5B" w:rsidRDefault="00096B5B" w:rsidP="00096B5B">
            <w:pPr>
              <w:tabs>
                <w:tab w:val="left" w:pos="567"/>
                <w:tab w:val="left" w:pos="1134"/>
                <w:tab w:val="left" w:pos="1701"/>
                <w:tab w:val="left" w:pos="2268"/>
                <w:tab w:val="right" w:pos="9072"/>
              </w:tabs>
              <w:jc w:val="center"/>
              <w:rPr>
                <w:rFonts w:ascii="Calibri" w:eastAsia="Calibri" w:hAnsi="Calibri" w:cs="Calibri"/>
                <w:b/>
                <w:bCs/>
                <w:sz w:val="22"/>
                <w:szCs w:val="22"/>
              </w:rPr>
            </w:pPr>
          </w:p>
        </w:tc>
      </w:tr>
      <w:tr w:rsidR="00096B5B" w:rsidRPr="00653B31" w14:paraId="50018927" w14:textId="77777777" w:rsidTr="59D636AA">
        <w:tc>
          <w:tcPr>
            <w:tcW w:w="1027" w:type="dxa"/>
          </w:tcPr>
          <w:p w14:paraId="5370D2B6" w14:textId="3CB4D244" w:rsidR="00096B5B" w:rsidRDefault="00096B5B" w:rsidP="00096B5B">
            <w:pPr>
              <w:rPr>
                <w:rFonts w:ascii="Calibri" w:hAnsi="Calibri" w:cs="Calibri"/>
                <w:b/>
                <w:bCs/>
                <w:sz w:val="22"/>
                <w:szCs w:val="22"/>
              </w:rPr>
            </w:pPr>
          </w:p>
        </w:tc>
        <w:tc>
          <w:tcPr>
            <w:tcW w:w="7513" w:type="dxa"/>
            <w:gridSpan w:val="2"/>
          </w:tcPr>
          <w:p w14:paraId="2A5061CA" w14:textId="01CCB9F8" w:rsidR="00096B5B" w:rsidRPr="005147A4" w:rsidRDefault="1A9CF675" w:rsidP="1A9CF675">
            <w:pPr>
              <w:tabs>
                <w:tab w:val="left" w:pos="567"/>
                <w:tab w:val="left" w:pos="1134"/>
                <w:tab w:val="left" w:pos="1701"/>
                <w:tab w:val="left" w:pos="2268"/>
                <w:tab w:val="right" w:pos="9072"/>
              </w:tabs>
              <w:rPr>
                <w:rFonts w:ascii="Calibri" w:eastAsia="Calibri" w:hAnsi="Calibri" w:cs="Calibri"/>
                <w:sz w:val="22"/>
                <w:szCs w:val="22"/>
              </w:rPr>
            </w:pPr>
            <w:r w:rsidRPr="005147A4">
              <w:rPr>
                <w:rFonts w:ascii="Calibri" w:eastAsia="Calibri" w:hAnsi="Calibri" w:cs="Calibri"/>
                <w:sz w:val="22"/>
                <w:szCs w:val="22"/>
              </w:rPr>
              <w:t>SMN reported he has replaced JR on the Education and Training Committee of the RCPSych but had yet to attend a meeting.</w:t>
            </w:r>
          </w:p>
        </w:tc>
        <w:tc>
          <w:tcPr>
            <w:tcW w:w="1701" w:type="dxa"/>
          </w:tcPr>
          <w:p w14:paraId="68C45BC5" w14:textId="77777777" w:rsidR="00096B5B" w:rsidRDefault="00096B5B" w:rsidP="00096B5B">
            <w:pPr>
              <w:tabs>
                <w:tab w:val="left" w:pos="567"/>
                <w:tab w:val="left" w:pos="1134"/>
                <w:tab w:val="left" w:pos="1701"/>
                <w:tab w:val="left" w:pos="2268"/>
                <w:tab w:val="right" w:pos="9072"/>
              </w:tabs>
              <w:jc w:val="center"/>
              <w:rPr>
                <w:rFonts w:ascii="Calibri" w:eastAsia="Calibri" w:hAnsi="Calibri" w:cs="Calibri"/>
                <w:b/>
                <w:bCs/>
                <w:sz w:val="22"/>
                <w:szCs w:val="22"/>
              </w:rPr>
            </w:pPr>
          </w:p>
        </w:tc>
      </w:tr>
      <w:tr w:rsidR="00096B5B" w:rsidRPr="00653B31" w14:paraId="63FC797C" w14:textId="77777777" w:rsidTr="59D636AA">
        <w:tc>
          <w:tcPr>
            <w:tcW w:w="1027" w:type="dxa"/>
          </w:tcPr>
          <w:p w14:paraId="0437A057" w14:textId="77777777" w:rsidR="00096B5B" w:rsidRDefault="00096B5B" w:rsidP="00096B5B">
            <w:pPr>
              <w:rPr>
                <w:rFonts w:ascii="Calibri" w:hAnsi="Calibri" w:cs="Calibri"/>
                <w:b/>
                <w:bCs/>
                <w:sz w:val="22"/>
                <w:szCs w:val="22"/>
              </w:rPr>
            </w:pPr>
          </w:p>
        </w:tc>
        <w:tc>
          <w:tcPr>
            <w:tcW w:w="7513" w:type="dxa"/>
            <w:gridSpan w:val="2"/>
          </w:tcPr>
          <w:p w14:paraId="650ED8E2" w14:textId="77777777" w:rsidR="00096B5B" w:rsidRDefault="00096B5B" w:rsidP="00096B5B">
            <w:pPr>
              <w:tabs>
                <w:tab w:val="left" w:pos="567"/>
                <w:tab w:val="left" w:pos="1134"/>
                <w:tab w:val="left" w:pos="1701"/>
                <w:tab w:val="left" w:pos="2268"/>
                <w:tab w:val="right" w:pos="9072"/>
              </w:tabs>
              <w:rPr>
                <w:rFonts w:ascii="Calibri" w:eastAsia="Calibri" w:hAnsi="Calibri" w:cs="Calibri"/>
                <w:b/>
                <w:bCs/>
                <w:sz w:val="22"/>
                <w:szCs w:val="22"/>
              </w:rPr>
            </w:pPr>
          </w:p>
        </w:tc>
        <w:tc>
          <w:tcPr>
            <w:tcW w:w="1701" w:type="dxa"/>
          </w:tcPr>
          <w:p w14:paraId="05A3478C" w14:textId="77777777" w:rsidR="00096B5B" w:rsidRDefault="00096B5B" w:rsidP="00096B5B">
            <w:pPr>
              <w:tabs>
                <w:tab w:val="left" w:pos="567"/>
                <w:tab w:val="left" w:pos="1134"/>
                <w:tab w:val="left" w:pos="1701"/>
                <w:tab w:val="left" w:pos="2268"/>
                <w:tab w:val="right" w:pos="9072"/>
              </w:tabs>
              <w:jc w:val="center"/>
              <w:rPr>
                <w:rFonts w:ascii="Calibri" w:eastAsia="Calibri" w:hAnsi="Calibri" w:cs="Calibri"/>
                <w:b/>
                <w:bCs/>
                <w:sz w:val="22"/>
                <w:szCs w:val="22"/>
              </w:rPr>
            </w:pPr>
          </w:p>
        </w:tc>
      </w:tr>
      <w:tr w:rsidR="00227693" w:rsidRPr="00653B31" w14:paraId="7E37054E" w14:textId="77777777" w:rsidTr="59D636AA">
        <w:tc>
          <w:tcPr>
            <w:tcW w:w="1027" w:type="dxa"/>
          </w:tcPr>
          <w:p w14:paraId="4946A6A6" w14:textId="1D7AE92D" w:rsidR="00227693" w:rsidRDefault="00227693" w:rsidP="00227693">
            <w:pPr>
              <w:rPr>
                <w:rFonts w:ascii="Calibri" w:hAnsi="Calibri" w:cs="Calibri"/>
                <w:b/>
                <w:bCs/>
                <w:sz w:val="22"/>
                <w:szCs w:val="22"/>
              </w:rPr>
            </w:pPr>
            <w:r>
              <w:rPr>
                <w:rFonts w:ascii="Calibri" w:hAnsi="Calibri" w:cs="Calibri"/>
                <w:b/>
                <w:bCs/>
                <w:sz w:val="22"/>
                <w:szCs w:val="22"/>
              </w:rPr>
              <w:t>1</w:t>
            </w:r>
            <w:r w:rsidR="003E29AC">
              <w:rPr>
                <w:rFonts w:ascii="Calibri" w:hAnsi="Calibri" w:cs="Calibri"/>
                <w:b/>
                <w:bCs/>
                <w:sz w:val="22"/>
                <w:szCs w:val="22"/>
              </w:rPr>
              <w:t>0</w:t>
            </w:r>
            <w:r>
              <w:rPr>
                <w:rFonts w:ascii="Calibri" w:hAnsi="Calibri" w:cs="Calibri"/>
                <w:b/>
                <w:bCs/>
                <w:sz w:val="22"/>
                <w:szCs w:val="22"/>
              </w:rPr>
              <w:t>.</w:t>
            </w:r>
          </w:p>
        </w:tc>
        <w:tc>
          <w:tcPr>
            <w:tcW w:w="7513" w:type="dxa"/>
            <w:gridSpan w:val="2"/>
          </w:tcPr>
          <w:p w14:paraId="3673F770" w14:textId="53335D8A" w:rsidR="00227693" w:rsidRDefault="00227693" w:rsidP="00227693">
            <w:pPr>
              <w:tabs>
                <w:tab w:val="left" w:pos="567"/>
                <w:tab w:val="left" w:pos="1134"/>
                <w:tab w:val="left" w:pos="1701"/>
                <w:tab w:val="left" w:pos="2268"/>
                <w:tab w:val="right" w:pos="9072"/>
              </w:tabs>
              <w:rPr>
                <w:rFonts w:ascii="Calibri" w:eastAsia="Calibri" w:hAnsi="Calibri" w:cs="Calibri"/>
                <w:b/>
                <w:bCs/>
                <w:sz w:val="22"/>
                <w:szCs w:val="22"/>
              </w:rPr>
            </w:pPr>
            <w:r w:rsidRPr="3D516AC2">
              <w:rPr>
                <w:rFonts w:ascii="Calibri" w:eastAsia="Calibri" w:hAnsi="Calibri" w:cs="Calibri"/>
                <w:b/>
                <w:bCs/>
                <w:sz w:val="22"/>
                <w:szCs w:val="22"/>
              </w:rPr>
              <w:t>Updates</w:t>
            </w:r>
          </w:p>
        </w:tc>
        <w:tc>
          <w:tcPr>
            <w:tcW w:w="1701" w:type="dxa"/>
          </w:tcPr>
          <w:p w14:paraId="19E841F5" w14:textId="77777777" w:rsidR="00227693" w:rsidRDefault="00227693" w:rsidP="00227693">
            <w:pPr>
              <w:tabs>
                <w:tab w:val="left" w:pos="567"/>
                <w:tab w:val="left" w:pos="1134"/>
                <w:tab w:val="left" w:pos="1701"/>
                <w:tab w:val="left" w:pos="2268"/>
                <w:tab w:val="right" w:pos="9072"/>
              </w:tabs>
              <w:jc w:val="center"/>
              <w:rPr>
                <w:rFonts w:ascii="Calibri" w:eastAsia="Calibri" w:hAnsi="Calibri" w:cs="Calibri"/>
                <w:b/>
                <w:bCs/>
                <w:sz w:val="22"/>
                <w:szCs w:val="22"/>
              </w:rPr>
            </w:pPr>
          </w:p>
        </w:tc>
      </w:tr>
      <w:tr w:rsidR="00227693" w:rsidRPr="00653B31" w14:paraId="67E26BA1" w14:textId="77777777" w:rsidTr="59D636AA">
        <w:tc>
          <w:tcPr>
            <w:tcW w:w="1027" w:type="dxa"/>
          </w:tcPr>
          <w:p w14:paraId="3231EB4F" w14:textId="11686439" w:rsidR="00227693" w:rsidRDefault="00227693" w:rsidP="00227693">
            <w:pPr>
              <w:rPr>
                <w:rFonts w:ascii="Calibri" w:hAnsi="Calibri" w:cs="Calibri"/>
                <w:b/>
                <w:bCs/>
                <w:sz w:val="22"/>
                <w:szCs w:val="22"/>
              </w:rPr>
            </w:pPr>
            <w:r>
              <w:rPr>
                <w:rFonts w:ascii="Calibri" w:hAnsi="Calibri" w:cs="Calibri"/>
                <w:b/>
                <w:bCs/>
                <w:sz w:val="22"/>
                <w:szCs w:val="22"/>
              </w:rPr>
              <w:t>1</w:t>
            </w:r>
            <w:r w:rsidR="003E29AC">
              <w:rPr>
                <w:rFonts w:ascii="Calibri" w:hAnsi="Calibri" w:cs="Calibri"/>
                <w:b/>
                <w:bCs/>
                <w:sz w:val="22"/>
                <w:szCs w:val="22"/>
              </w:rPr>
              <w:t>0</w:t>
            </w:r>
            <w:r>
              <w:rPr>
                <w:rFonts w:ascii="Calibri" w:hAnsi="Calibri" w:cs="Calibri"/>
                <w:b/>
                <w:bCs/>
                <w:sz w:val="22"/>
                <w:szCs w:val="22"/>
              </w:rPr>
              <w:t>.1</w:t>
            </w:r>
          </w:p>
        </w:tc>
        <w:tc>
          <w:tcPr>
            <w:tcW w:w="7513" w:type="dxa"/>
            <w:gridSpan w:val="2"/>
          </w:tcPr>
          <w:p w14:paraId="401CF1CB" w14:textId="1D12DC88" w:rsidR="00227693" w:rsidRPr="00227693" w:rsidRDefault="00227693" w:rsidP="00227693">
            <w:pPr>
              <w:tabs>
                <w:tab w:val="left" w:pos="567"/>
                <w:tab w:val="left" w:pos="1134"/>
                <w:tab w:val="left" w:pos="1701"/>
                <w:tab w:val="left" w:pos="2268"/>
                <w:tab w:val="right" w:pos="9072"/>
              </w:tabs>
              <w:rPr>
                <w:rFonts w:ascii="Calibri" w:eastAsia="Calibri" w:hAnsi="Calibri" w:cs="Calibri"/>
                <w:b/>
                <w:bCs/>
                <w:sz w:val="22"/>
                <w:szCs w:val="22"/>
              </w:rPr>
            </w:pPr>
            <w:r w:rsidRPr="00227693">
              <w:rPr>
                <w:rFonts w:ascii="Calibri" w:eastAsia="Calibri" w:hAnsi="Calibri" w:cs="Calibri"/>
                <w:b/>
                <w:sz w:val="22"/>
                <w:szCs w:val="22"/>
              </w:rPr>
              <w:t>LDD/MDET highlights</w:t>
            </w:r>
          </w:p>
        </w:tc>
        <w:tc>
          <w:tcPr>
            <w:tcW w:w="1701" w:type="dxa"/>
          </w:tcPr>
          <w:p w14:paraId="3174C626" w14:textId="77777777" w:rsidR="00227693" w:rsidRDefault="00227693" w:rsidP="00227693">
            <w:pPr>
              <w:tabs>
                <w:tab w:val="left" w:pos="567"/>
                <w:tab w:val="left" w:pos="1134"/>
                <w:tab w:val="left" w:pos="1701"/>
                <w:tab w:val="left" w:pos="2268"/>
                <w:tab w:val="right" w:pos="9072"/>
              </w:tabs>
              <w:jc w:val="center"/>
              <w:rPr>
                <w:rFonts w:ascii="Calibri" w:eastAsia="Calibri" w:hAnsi="Calibri" w:cs="Calibri"/>
                <w:b/>
                <w:bCs/>
                <w:sz w:val="22"/>
                <w:szCs w:val="22"/>
              </w:rPr>
            </w:pPr>
          </w:p>
        </w:tc>
      </w:tr>
      <w:tr w:rsidR="00227693" w:rsidRPr="00653B31" w14:paraId="3B5C710F" w14:textId="77777777" w:rsidTr="59D636AA">
        <w:tc>
          <w:tcPr>
            <w:tcW w:w="1027" w:type="dxa"/>
          </w:tcPr>
          <w:p w14:paraId="36D36F25" w14:textId="77777777" w:rsidR="00227693" w:rsidRDefault="00227693" w:rsidP="00227693">
            <w:pPr>
              <w:rPr>
                <w:rFonts w:ascii="Calibri" w:hAnsi="Calibri" w:cs="Calibri"/>
                <w:b/>
                <w:bCs/>
                <w:sz w:val="22"/>
                <w:szCs w:val="22"/>
              </w:rPr>
            </w:pPr>
          </w:p>
        </w:tc>
        <w:tc>
          <w:tcPr>
            <w:tcW w:w="7513" w:type="dxa"/>
            <w:gridSpan w:val="2"/>
          </w:tcPr>
          <w:p w14:paraId="137243AE" w14:textId="77777777" w:rsidR="00227693" w:rsidRDefault="006622C0" w:rsidP="00227693">
            <w:pPr>
              <w:tabs>
                <w:tab w:val="left" w:pos="567"/>
                <w:tab w:val="left" w:pos="1134"/>
                <w:tab w:val="left" w:pos="1701"/>
                <w:tab w:val="left" w:pos="2268"/>
                <w:tab w:val="right" w:pos="9072"/>
              </w:tabs>
              <w:rPr>
                <w:rFonts w:ascii="Calibri" w:eastAsia="Calibri" w:hAnsi="Calibri" w:cs="Calibri"/>
                <w:bCs/>
                <w:sz w:val="22"/>
                <w:szCs w:val="22"/>
              </w:rPr>
            </w:pPr>
            <w:r>
              <w:rPr>
                <w:rFonts w:ascii="Calibri" w:eastAsia="Calibri" w:hAnsi="Calibri" w:cs="Calibri"/>
                <w:bCs/>
                <w:sz w:val="22"/>
                <w:szCs w:val="22"/>
              </w:rPr>
              <w:t>AK highlighted:</w:t>
            </w:r>
          </w:p>
          <w:p w14:paraId="4F7DA521" w14:textId="77777777" w:rsidR="006622C0" w:rsidRDefault="00A575DD" w:rsidP="006622C0">
            <w:pPr>
              <w:pStyle w:val="ListParagraph"/>
              <w:numPr>
                <w:ilvl w:val="0"/>
                <w:numId w:val="5"/>
              </w:numPr>
              <w:tabs>
                <w:tab w:val="left" w:pos="567"/>
                <w:tab w:val="left" w:pos="1134"/>
                <w:tab w:val="left" w:pos="1701"/>
                <w:tab w:val="left" w:pos="2268"/>
                <w:tab w:val="right" w:pos="9072"/>
              </w:tabs>
              <w:rPr>
                <w:rFonts w:ascii="Calibri" w:eastAsia="Calibri" w:hAnsi="Calibri" w:cs="Calibri"/>
                <w:bCs/>
                <w:sz w:val="22"/>
                <w:szCs w:val="22"/>
              </w:rPr>
            </w:pPr>
            <w:r>
              <w:rPr>
                <w:rFonts w:ascii="Calibri" w:eastAsia="Calibri" w:hAnsi="Calibri" w:cs="Calibri"/>
                <w:bCs/>
                <w:sz w:val="22"/>
                <w:szCs w:val="22"/>
              </w:rPr>
              <w:t>Foundation expansion.</w:t>
            </w:r>
          </w:p>
          <w:p w14:paraId="658A2BCC" w14:textId="2924918F" w:rsidR="00A575DD" w:rsidRDefault="00A575DD" w:rsidP="006622C0">
            <w:pPr>
              <w:pStyle w:val="ListParagraph"/>
              <w:numPr>
                <w:ilvl w:val="0"/>
                <w:numId w:val="5"/>
              </w:numPr>
              <w:tabs>
                <w:tab w:val="left" w:pos="567"/>
                <w:tab w:val="left" w:pos="1134"/>
                <w:tab w:val="left" w:pos="1701"/>
                <w:tab w:val="left" w:pos="2268"/>
                <w:tab w:val="right" w:pos="9072"/>
              </w:tabs>
              <w:rPr>
                <w:rFonts w:ascii="Calibri" w:eastAsia="Calibri" w:hAnsi="Calibri" w:cs="Calibri"/>
                <w:bCs/>
                <w:sz w:val="22"/>
                <w:szCs w:val="22"/>
              </w:rPr>
            </w:pPr>
            <w:r>
              <w:rPr>
                <w:rFonts w:ascii="Calibri" w:eastAsia="Calibri" w:hAnsi="Calibri" w:cs="Calibri"/>
                <w:bCs/>
                <w:sz w:val="22"/>
                <w:szCs w:val="22"/>
              </w:rPr>
              <w:t>QRP -</w:t>
            </w:r>
            <w:r w:rsidR="005D6DE9">
              <w:rPr>
                <w:rFonts w:ascii="Calibri" w:eastAsia="Calibri" w:hAnsi="Calibri" w:cs="Calibri"/>
                <w:bCs/>
                <w:sz w:val="22"/>
                <w:szCs w:val="22"/>
              </w:rPr>
              <w:t xml:space="preserve"> </w:t>
            </w:r>
            <w:r>
              <w:rPr>
                <w:rFonts w:ascii="Calibri" w:eastAsia="Calibri" w:hAnsi="Calibri" w:cs="Calibri"/>
                <w:bCs/>
                <w:sz w:val="22"/>
                <w:szCs w:val="22"/>
              </w:rPr>
              <w:t>this wen</w:t>
            </w:r>
            <w:r w:rsidR="00F72DE1">
              <w:rPr>
                <w:rFonts w:ascii="Calibri" w:eastAsia="Calibri" w:hAnsi="Calibri" w:cs="Calibri"/>
                <w:bCs/>
                <w:sz w:val="22"/>
                <w:szCs w:val="22"/>
              </w:rPr>
              <w:t>t</w:t>
            </w:r>
            <w:r>
              <w:rPr>
                <w:rFonts w:ascii="Calibri" w:eastAsia="Calibri" w:hAnsi="Calibri" w:cs="Calibri"/>
                <w:bCs/>
                <w:sz w:val="22"/>
                <w:szCs w:val="22"/>
              </w:rPr>
              <w:t xml:space="preserve"> </w:t>
            </w:r>
            <w:r w:rsidR="005D6DE9">
              <w:rPr>
                <w:rFonts w:ascii="Calibri" w:eastAsia="Calibri" w:hAnsi="Calibri" w:cs="Calibri"/>
                <w:bCs/>
                <w:sz w:val="22"/>
                <w:szCs w:val="22"/>
              </w:rPr>
              <w:t>well,</w:t>
            </w:r>
            <w:r>
              <w:rPr>
                <w:rFonts w:ascii="Calibri" w:eastAsia="Calibri" w:hAnsi="Calibri" w:cs="Calibri"/>
                <w:bCs/>
                <w:sz w:val="22"/>
                <w:szCs w:val="22"/>
              </w:rPr>
              <w:t xml:space="preserve"> and the Annual Quality Report will </w:t>
            </w:r>
            <w:r w:rsidR="003B30C6">
              <w:rPr>
                <w:rFonts w:ascii="Calibri" w:eastAsia="Calibri" w:hAnsi="Calibri" w:cs="Calibri"/>
                <w:bCs/>
                <w:sz w:val="22"/>
                <w:szCs w:val="22"/>
              </w:rPr>
              <w:t>be produced on 1 October</w:t>
            </w:r>
            <w:r w:rsidR="00C059EF">
              <w:rPr>
                <w:rFonts w:ascii="Calibri" w:eastAsia="Calibri" w:hAnsi="Calibri" w:cs="Calibri"/>
                <w:bCs/>
                <w:sz w:val="22"/>
                <w:szCs w:val="22"/>
              </w:rPr>
              <w:t>.</w:t>
            </w:r>
            <w:r w:rsidR="00F72DE1">
              <w:rPr>
                <w:rFonts w:ascii="Calibri" w:eastAsia="Calibri" w:hAnsi="Calibri" w:cs="Calibri"/>
                <w:bCs/>
                <w:sz w:val="22"/>
                <w:szCs w:val="22"/>
              </w:rPr>
              <w:t xml:space="preserve">  DM added that </w:t>
            </w:r>
            <w:r w:rsidR="004B771C">
              <w:rPr>
                <w:rFonts w:ascii="Calibri" w:eastAsia="Calibri" w:hAnsi="Calibri" w:cs="Calibri"/>
                <w:bCs/>
                <w:sz w:val="22"/>
                <w:szCs w:val="22"/>
              </w:rPr>
              <w:t xml:space="preserve">the SQMG will </w:t>
            </w:r>
            <w:r w:rsidR="00BA3EBA">
              <w:rPr>
                <w:rFonts w:ascii="Calibri" w:eastAsia="Calibri" w:hAnsi="Calibri" w:cs="Calibri"/>
                <w:bCs/>
                <w:sz w:val="22"/>
                <w:szCs w:val="22"/>
              </w:rPr>
              <w:t>issue</w:t>
            </w:r>
            <w:r w:rsidR="004B771C">
              <w:rPr>
                <w:rFonts w:ascii="Calibri" w:eastAsia="Calibri" w:hAnsi="Calibri" w:cs="Calibri"/>
                <w:bCs/>
                <w:sz w:val="22"/>
                <w:szCs w:val="22"/>
              </w:rPr>
              <w:t xml:space="preserve"> outcomes and good practice letters on 1 November.</w:t>
            </w:r>
          </w:p>
          <w:p w14:paraId="5FA3548F" w14:textId="4409F190" w:rsidR="003B30C6" w:rsidRDefault="003B30C6" w:rsidP="006622C0">
            <w:pPr>
              <w:pStyle w:val="ListParagraph"/>
              <w:numPr>
                <w:ilvl w:val="0"/>
                <w:numId w:val="5"/>
              </w:numPr>
              <w:tabs>
                <w:tab w:val="left" w:pos="567"/>
                <w:tab w:val="left" w:pos="1134"/>
                <w:tab w:val="left" w:pos="1701"/>
                <w:tab w:val="left" w:pos="2268"/>
                <w:tab w:val="right" w:pos="9072"/>
              </w:tabs>
              <w:rPr>
                <w:rFonts w:ascii="Calibri" w:eastAsia="Calibri" w:hAnsi="Calibri" w:cs="Calibri"/>
                <w:bCs/>
                <w:sz w:val="22"/>
                <w:szCs w:val="22"/>
              </w:rPr>
            </w:pPr>
            <w:r>
              <w:rPr>
                <w:rFonts w:ascii="Calibri" w:eastAsia="Calibri" w:hAnsi="Calibri" w:cs="Calibri"/>
                <w:bCs/>
                <w:sz w:val="22"/>
                <w:szCs w:val="22"/>
              </w:rPr>
              <w:t xml:space="preserve">TM vision </w:t>
            </w:r>
            <w:r w:rsidR="00B4095B">
              <w:rPr>
                <w:rFonts w:ascii="Calibri" w:eastAsia="Calibri" w:hAnsi="Calibri" w:cs="Calibri"/>
                <w:bCs/>
                <w:sz w:val="22"/>
                <w:szCs w:val="22"/>
              </w:rPr>
              <w:t>–</w:t>
            </w:r>
            <w:r>
              <w:rPr>
                <w:rFonts w:ascii="Calibri" w:eastAsia="Calibri" w:hAnsi="Calibri" w:cs="Calibri"/>
                <w:bCs/>
                <w:sz w:val="22"/>
                <w:szCs w:val="22"/>
              </w:rPr>
              <w:t xml:space="preserve"> </w:t>
            </w:r>
            <w:r w:rsidR="00B4095B">
              <w:rPr>
                <w:rFonts w:ascii="Calibri" w:eastAsia="Calibri" w:hAnsi="Calibri" w:cs="Calibri"/>
                <w:bCs/>
                <w:sz w:val="22"/>
                <w:szCs w:val="22"/>
              </w:rPr>
              <w:t xml:space="preserve">currently in the handover period </w:t>
            </w:r>
            <w:r w:rsidR="00886697">
              <w:rPr>
                <w:rFonts w:ascii="Calibri" w:eastAsia="Calibri" w:hAnsi="Calibri" w:cs="Calibri"/>
                <w:bCs/>
                <w:sz w:val="22"/>
                <w:szCs w:val="22"/>
              </w:rPr>
              <w:t xml:space="preserve">with full introduction </w:t>
            </w:r>
            <w:r w:rsidR="00B4095B">
              <w:rPr>
                <w:rFonts w:ascii="Calibri" w:eastAsia="Calibri" w:hAnsi="Calibri" w:cs="Calibri"/>
                <w:bCs/>
                <w:sz w:val="22"/>
                <w:szCs w:val="22"/>
              </w:rPr>
              <w:t>on 1 November.</w:t>
            </w:r>
          </w:p>
          <w:p w14:paraId="1629C1D2" w14:textId="4632EECF" w:rsidR="00B4095B" w:rsidRDefault="00B4095B" w:rsidP="006622C0">
            <w:pPr>
              <w:pStyle w:val="ListParagraph"/>
              <w:numPr>
                <w:ilvl w:val="0"/>
                <w:numId w:val="5"/>
              </w:numPr>
              <w:tabs>
                <w:tab w:val="left" w:pos="567"/>
                <w:tab w:val="left" w:pos="1134"/>
                <w:tab w:val="left" w:pos="1701"/>
                <w:tab w:val="left" w:pos="2268"/>
                <w:tab w:val="right" w:pos="9072"/>
              </w:tabs>
              <w:rPr>
                <w:rFonts w:ascii="Calibri" w:eastAsia="Calibri" w:hAnsi="Calibri" w:cs="Calibri"/>
                <w:bCs/>
                <w:sz w:val="22"/>
                <w:szCs w:val="22"/>
              </w:rPr>
            </w:pPr>
            <w:r>
              <w:rPr>
                <w:rFonts w:ascii="Calibri" w:eastAsia="Calibri" w:hAnsi="Calibri" w:cs="Calibri"/>
                <w:bCs/>
                <w:sz w:val="22"/>
                <w:szCs w:val="22"/>
              </w:rPr>
              <w:t>CCT and revalidation</w:t>
            </w:r>
            <w:r w:rsidR="007D6FA5">
              <w:rPr>
                <w:rFonts w:ascii="Calibri" w:eastAsia="Calibri" w:hAnsi="Calibri" w:cs="Calibri"/>
                <w:bCs/>
                <w:sz w:val="22"/>
                <w:szCs w:val="22"/>
              </w:rPr>
              <w:t xml:space="preserve"> – revalidation </w:t>
            </w:r>
            <w:r w:rsidR="00886697">
              <w:rPr>
                <w:rFonts w:ascii="Calibri" w:eastAsia="Calibri" w:hAnsi="Calibri" w:cs="Calibri"/>
                <w:bCs/>
                <w:sz w:val="22"/>
                <w:szCs w:val="22"/>
              </w:rPr>
              <w:t>was</w:t>
            </w:r>
            <w:r w:rsidR="007D2F07">
              <w:rPr>
                <w:rFonts w:ascii="Calibri" w:eastAsia="Calibri" w:hAnsi="Calibri" w:cs="Calibri"/>
                <w:bCs/>
                <w:sz w:val="22"/>
                <w:szCs w:val="22"/>
              </w:rPr>
              <w:t xml:space="preserve"> at the point of CCT however the GMC was seeking to uncouple this and </w:t>
            </w:r>
            <w:r w:rsidR="00475EC7">
              <w:rPr>
                <w:rFonts w:ascii="Calibri" w:eastAsia="Calibri" w:hAnsi="Calibri" w:cs="Calibri"/>
                <w:bCs/>
                <w:sz w:val="22"/>
                <w:szCs w:val="22"/>
              </w:rPr>
              <w:t>move to a strict 5 year cycle.  The status quo remains while discussion continues.</w:t>
            </w:r>
          </w:p>
          <w:p w14:paraId="4A3EF79F" w14:textId="77777777" w:rsidR="000A2E8D" w:rsidRDefault="000A2E8D" w:rsidP="006622C0">
            <w:pPr>
              <w:pStyle w:val="ListParagraph"/>
              <w:numPr>
                <w:ilvl w:val="0"/>
                <w:numId w:val="5"/>
              </w:numPr>
              <w:tabs>
                <w:tab w:val="left" w:pos="567"/>
                <w:tab w:val="left" w:pos="1134"/>
                <w:tab w:val="left" w:pos="1701"/>
                <w:tab w:val="left" w:pos="2268"/>
                <w:tab w:val="right" w:pos="9072"/>
              </w:tabs>
              <w:rPr>
                <w:rFonts w:ascii="Calibri" w:eastAsia="Calibri" w:hAnsi="Calibri" w:cs="Calibri"/>
                <w:bCs/>
                <w:sz w:val="22"/>
                <w:szCs w:val="22"/>
              </w:rPr>
            </w:pPr>
            <w:r>
              <w:rPr>
                <w:rFonts w:ascii="Calibri" w:eastAsia="Calibri" w:hAnsi="Calibri" w:cs="Calibri"/>
                <w:bCs/>
                <w:sz w:val="22"/>
                <w:szCs w:val="22"/>
              </w:rPr>
              <w:t>RoT Away Day – Professor Alan Denison and AK will attend.</w:t>
            </w:r>
          </w:p>
          <w:p w14:paraId="685BB309" w14:textId="341D58BE" w:rsidR="000A2E8D" w:rsidRPr="006622C0" w:rsidRDefault="000A2E8D" w:rsidP="006622C0">
            <w:pPr>
              <w:pStyle w:val="ListParagraph"/>
              <w:numPr>
                <w:ilvl w:val="0"/>
                <w:numId w:val="5"/>
              </w:numPr>
              <w:tabs>
                <w:tab w:val="left" w:pos="567"/>
                <w:tab w:val="left" w:pos="1134"/>
                <w:tab w:val="left" w:pos="1701"/>
                <w:tab w:val="left" w:pos="2268"/>
                <w:tab w:val="right" w:pos="9072"/>
              </w:tabs>
              <w:rPr>
                <w:rFonts w:ascii="Calibri" w:eastAsia="Calibri" w:hAnsi="Calibri" w:cs="Calibri"/>
                <w:bCs/>
                <w:sz w:val="22"/>
                <w:szCs w:val="22"/>
              </w:rPr>
            </w:pPr>
            <w:r>
              <w:rPr>
                <w:rFonts w:ascii="Calibri" w:eastAsia="Calibri" w:hAnsi="Calibri" w:cs="Calibri"/>
                <w:bCs/>
                <w:sz w:val="22"/>
                <w:szCs w:val="22"/>
              </w:rPr>
              <w:t xml:space="preserve">Reverse Mentoring Pilot </w:t>
            </w:r>
            <w:r w:rsidR="009D5D13">
              <w:rPr>
                <w:rFonts w:ascii="Calibri" w:eastAsia="Calibri" w:hAnsi="Calibri" w:cs="Calibri"/>
                <w:bCs/>
                <w:sz w:val="22"/>
                <w:szCs w:val="22"/>
              </w:rPr>
              <w:t xml:space="preserve">re Differential Attainment </w:t>
            </w:r>
            <w:r w:rsidR="00937571">
              <w:rPr>
                <w:rFonts w:ascii="Calibri" w:eastAsia="Calibri" w:hAnsi="Calibri" w:cs="Calibri"/>
                <w:bCs/>
                <w:sz w:val="22"/>
                <w:szCs w:val="22"/>
              </w:rPr>
              <w:t>–</w:t>
            </w:r>
            <w:r>
              <w:rPr>
                <w:rFonts w:ascii="Calibri" w:eastAsia="Calibri" w:hAnsi="Calibri" w:cs="Calibri"/>
                <w:bCs/>
                <w:sz w:val="22"/>
                <w:szCs w:val="22"/>
              </w:rPr>
              <w:t xml:space="preserve"> </w:t>
            </w:r>
            <w:r w:rsidR="00937571">
              <w:rPr>
                <w:rFonts w:ascii="Calibri" w:eastAsia="Calibri" w:hAnsi="Calibri" w:cs="Calibri"/>
                <w:bCs/>
                <w:sz w:val="22"/>
                <w:szCs w:val="22"/>
              </w:rPr>
              <w:t xml:space="preserve">senior members of the Executive Team will be mentored </w:t>
            </w:r>
            <w:r w:rsidR="009D5D13">
              <w:rPr>
                <w:rFonts w:ascii="Calibri" w:eastAsia="Calibri" w:hAnsi="Calibri" w:cs="Calibri"/>
                <w:bCs/>
                <w:sz w:val="22"/>
                <w:szCs w:val="22"/>
              </w:rPr>
              <w:t>by junior colleagues</w:t>
            </w:r>
            <w:r w:rsidR="00EB799F">
              <w:rPr>
                <w:rFonts w:ascii="Calibri" w:eastAsia="Calibri" w:hAnsi="Calibri" w:cs="Calibri"/>
                <w:bCs/>
                <w:sz w:val="22"/>
                <w:szCs w:val="22"/>
              </w:rPr>
              <w:t xml:space="preserve">.  It was hoped finance will be received for training and after the pilot it </w:t>
            </w:r>
            <w:r w:rsidR="00675009">
              <w:rPr>
                <w:rFonts w:ascii="Calibri" w:eastAsia="Calibri" w:hAnsi="Calibri" w:cs="Calibri"/>
                <w:bCs/>
                <w:sz w:val="22"/>
                <w:szCs w:val="22"/>
              </w:rPr>
              <w:t>will</w:t>
            </w:r>
            <w:r w:rsidR="00EB799F">
              <w:rPr>
                <w:rFonts w:ascii="Calibri" w:eastAsia="Calibri" w:hAnsi="Calibri" w:cs="Calibri"/>
                <w:bCs/>
                <w:sz w:val="22"/>
                <w:szCs w:val="22"/>
              </w:rPr>
              <w:t xml:space="preserve"> be rolled out </w:t>
            </w:r>
            <w:r w:rsidR="00F72DE1">
              <w:rPr>
                <w:rFonts w:ascii="Calibri" w:eastAsia="Calibri" w:hAnsi="Calibri" w:cs="Calibri"/>
                <w:bCs/>
                <w:sz w:val="22"/>
                <w:szCs w:val="22"/>
              </w:rPr>
              <w:t>more widely.</w:t>
            </w:r>
          </w:p>
        </w:tc>
        <w:tc>
          <w:tcPr>
            <w:tcW w:w="1701" w:type="dxa"/>
          </w:tcPr>
          <w:p w14:paraId="20F03CE2" w14:textId="77777777" w:rsidR="00227693" w:rsidRDefault="00227693" w:rsidP="00227693">
            <w:pPr>
              <w:tabs>
                <w:tab w:val="left" w:pos="567"/>
                <w:tab w:val="left" w:pos="1134"/>
                <w:tab w:val="left" w:pos="1701"/>
                <w:tab w:val="left" w:pos="2268"/>
                <w:tab w:val="right" w:pos="9072"/>
              </w:tabs>
              <w:jc w:val="center"/>
              <w:rPr>
                <w:rFonts w:ascii="Calibri" w:eastAsia="Calibri" w:hAnsi="Calibri" w:cs="Calibri"/>
                <w:b/>
                <w:bCs/>
                <w:sz w:val="22"/>
                <w:szCs w:val="22"/>
              </w:rPr>
            </w:pPr>
          </w:p>
        </w:tc>
      </w:tr>
      <w:tr w:rsidR="00227693" w:rsidRPr="00653B31" w14:paraId="7350268D" w14:textId="77777777" w:rsidTr="59D636AA">
        <w:tc>
          <w:tcPr>
            <w:tcW w:w="1027" w:type="dxa"/>
          </w:tcPr>
          <w:p w14:paraId="583DFC77" w14:textId="77777777" w:rsidR="00227693" w:rsidRDefault="00227693" w:rsidP="00227693">
            <w:pPr>
              <w:rPr>
                <w:rFonts w:ascii="Calibri" w:hAnsi="Calibri" w:cs="Calibri"/>
                <w:b/>
                <w:bCs/>
                <w:sz w:val="22"/>
                <w:szCs w:val="22"/>
              </w:rPr>
            </w:pPr>
          </w:p>
        </w:tc>
        <w:tc>
          <w:tcPr>
            <w:tcW w:w="7513" w:type="dxa"/>
            <w:gridSpan w:val="2"/>
          </w:tcPr>
          <w:p w14:paraId="5D0B3AB2" w14:textId="77777777" w:rsidR="00227693" w:rsidRDefault="00227693" w:rsidP="00227693">
            <w:pPr>
              <w:tabs>
                <w:tab w:val="left" w:pos="567"/>
                <w:tab w:val="left" w:pos="1134"/>
                <w:tab w:val="left" w:pos="1701"/>
                <w:tab w:val="left" w:pos="2268"/>
                <w:tab w:val="right" w:pos="9072"/>
              </w:tabs>
              <w:rPr>
                <w:rFonts w:ascii="Calibri" w:eastAsia="Calibri" w:hAnsi="Calibri" w:cs="Calibri"/>
                <w:b/>
                <w:bCs/>
                <w:sz w:val="22"/>
                <w:szCs w:val="22"/>
              </w:rPr>
            </w:pPr>
          </w:p>
        </w:tc>
        <w:tc>
          <w:tcPr>
            <w:tcW w:w="1701" w:type="dxa"/>
          </w:tcPr>
          <w:p w14:paraId="12D793DC" w14:textId="77777777" w:rsidR="00227693" w:rsidRDefault="00227693" w:rsidP="00227693">
            <w:pPr>
              <w:tabs>
                <w:tab w:val="left" w:pos="567"/>
                <w:tab w:val="left" w:pos="1134"/>
                <w:tab w:val="left" w:pos="1701"/>
                <w:tab w:val="left" w:pos="2268"/>
                <w:tab w:val="right" w:pos="9072"/>
              </w:tabs>
              <w:jc w:val="center"/>
              <w:rPr>
                <w:rFonts w:ascii="Calibri" w:eastAsia="Calibri" w:hAnsi="Calibri" w:cs="Calibri"/>
                <w:b/>
                <w:bCs/>
                <w:sz w:val="22"/>
                <w:szCs w:val="22"/>
              </w:rPr>
            </w:pPr>
          </w:p>
        </w:tc>
      </w:tr>
      <w:tr w:rsidR="00227693" w:rsidRPr="00653B31" w14:paraId="360E20FF" w14:textId="77777777" w:rsidTr="59D636AA">
        <w:tc>
          <w:tcPr>
            <w:tcW w:w="1027" w:type="dxa"/>
          </w:tcPr>
          <w:p w14:paraId="7123161E" w14:textId="733CB60F" w:rsidR="00227693" w:rsidRDefault="00D64FE8" w:rsidP="00227693">
            <w:pPr>
              <w:rPr>
                <w:rFonts w:ascii="Calibri" w:hAnsi="Calibri" w:cs="Calibri"/>
                <w:b/>
                <w:bCs/>
                <w:sz w:val="22"/>
                <w:szCs w:val="22"/>
              </w:rPr>
            </w:pPr>
            <w:r>
              <w:rPr>
                <w:rFonts w:ascii="Calibri" w:hAnsi="Calibri" w:cs="Calibri"/>
                <w:b/>
                <w:bCs/>
                <w:sz w:val="22"/>
                <w:szCs w:val="22"/>
              </w:rPr>
              <w:t>1</w:t>
            </w:r>
            <w:r w:rsidR="003E29AC">
              <w:rPr>
                <w:rFonts w:ascii="Calibri" w:hAnsi="Calibri" w:cs="Calibri"/>
                <w:b/>
                <w:bCs/>
                <w:sz w:val="22"/>
                <w:szCs w:val="22"/>
              </w:rPr>
              <w:t>0</w:t>
            </w:r>
            <w:r>
              <w:rPr>
                <w:rFonts w:ascii="Calibri" w:hAnsi="Calibri" w:cs="Calibri"/>
                <w:b/>
                <w:bCs/>
                <w:sz w:val="22"/>
                <w:szCs w:val="22"/>
              </w:rPr>
              <w:t>.2</w:t>
            </w:r>
          </w:p>
        </w:tc>
        <w:tc>
          <w:tcPr>
            <w:tcW w:w="7513" w:type="dxa"/>
            <w:gridSpan w:val="2"/>
          </w:tcPr>
          <w:p w14:paraId="6976A846" w14:textId="77777777" w:rsidR="00D64FE8" w:rsidRPr="0024082F" w:rsidRDefault="00D64FE8" w:rsidP="00D64FE8">
            <w:pPr>
              <w:tabs>
                <w:tab w:val="left" w:pos="567"/>
                <w:tab w:val="left" w:pos="1134"/>
                <w:tab w:val="left" w:pos="1701"/>
                <w:tab w:val="left" w:pos="2268"/>
                <w:tab w:val="right" w:pos="9072"/>
              </w:tabs>
              <w:rPr>
                <w:rFonts w:ascii="Calibri" w:eastAsia="Calibri" w:hAnsi="Calibri" w:cs="Calibri"/>
                <w:b/>
                <w:sz w:val="22"/>
                <w:szCs w:val="22"/>
              </w:rPr>
            </w:pPr>
            <w:r w:rsidRPr="0024082F">
              <w:rPr>
                <w:rFonts w:ascii="Calibri" w:eastAsia="Calibri" w:hAnsi="Calibri" w:cs="Calibri"/>
                <w:b/>
                <w:sz w:val="22"/>
                <w:szCs w:val="22"/>
              </w:rPr>
              <w:t>Specialties</w:t>
            </w:r>
          </w:p>
          <w:p w14:paraId="6A148378" w14:textId="645EBA54" w:rsidR="00227693" w:rsidRPr="008878A3" w:rsidRDefault="008878A3" w:rsidP="008878A3">
            <w:pPr>
              <w:pStyle w:val="ListParagraph"/>
              <w:numPr>
                <w:ilvl w:val="0"/>
                <w:numId w:val="6"/>
              </w:numPr>
              <w:tabs>
                <w:tab w:val="left" w:pos="567"/>
                <w:tab w:val="left" w:pos="1134"/>
                <w:tab w:val="left" w:pos="1701"/>
                <w:tab w:val="left" w:pos="2268"/>
                <w:tab w:val="right" w:pos="9072"/>
              </w:tabs>
              <w:rPr>
                <w:rFonts w:ascii="Calibri" w:eastAsia="Calibri" w:hAnsi="Calibri" w:cs="Calibri"/>
                <w:b/>
                <w:bCs/>
                <w:sz w:val="22"/>
                <w:szCs w:val="22"/>
              </w:rPr>
            </w:pPr>
            <w:r>
              <w:rPr>
                <w:rFonts w:ascii="Calibri" w:eastAsia="Calibri" w:hAnsi="Calibri" w:cs="Calibri"/>
                <w:b/>
                <w:bCs/>
                <w:sz w:val="22"/>
                <w:szCs w:val="22"/>
              </w:rPr>
              <w:t>GAP</w:t>
            </w:r>
          </w:p>
        </w:tc>
        <w:tc>
          <w:tcPr>
            <w:tcW w:w="1701" w:type="dxa"/>
          </w:tcPr>
          <w:p w14:paraId="30047520" w14:textId="77777777" w:rsidR="00227693" w:rsidRDefault="00227693" w:rsidP="00227693">
            <w:pPr>
              <w:tabs>
                <w:tab w:val="left" w:pos="567"/>
                <w:tab w:val="left" w:pos="1134"/>
                <w:tab w:val="left" w:pos="1701"/>
                <w:tab w:val="left" w:pos="2268"/>
                <w:tab w:val="right" w:pos="9072"/>
              </w:tabs>
              <w:jc w:val="center"/>
              <w:rPr>
                <w:rFonts w:ascii="Calibri" w:eastAsia="Calibri" w:hAnsi="Calibri" w:cs="Calibri"/>
                <w:b/>
                <w:bCs/>
                <w:sz w:val="22"/>
                <w:szCs w:val="22"/>
              </w:rPr>
            </w:pPr>
          </w:p>
        </w:tc>
      </w:tr>
      <w:tr w:rsidR="00227693" w:rsidRPr="00653B31" w14:paraId="09FFBEC9" w14:textId="77777777" w:rsidTr="59D636AA">
        <w:tc>
          <w:tcPr>
            <w:tcW w:w="1027" w:type="dxa"/>
          </w:tcPr>
          <w:p w14:paraId="41DE2CEA" w14:textId="77777777" w:rsidR="00227693" w:rsidRDefault="00227693" w:rsidP="00227693">
            <w:pPr>
              <w:rPr>
                <w:rFonts w:ascii="Calibri" w:hAnsi="Calibri" w:cs="Calibri"/>
                <w:b/>
                <w:bCs/>
                <w:sz w:val="22"/>
                <w:szCs w:val="22"/>
              </w:rPr>
            </w:pPr>
          </w:p>
        </w:tc>
        <w:tc>
          <w:tcPr>
            <w:tcW w:w="7513" w:type="dxa"/>
            <w:gridSpan w:val="2"/>
          </w:tcPr>
          <w:p w14:paraId="284688BC" w14:textId="77777777" w:rsidR="00227693" w:rsidRDefault="00FE077C" w:rsidP="00227693">
            <w:pPr>
              <w:tabs>
                <w:tab w:val="left" w:pos="567"/>
                <w:tab w:val="left" w:pos="1134"/>
                <w:tab w:val="left" w:pos="1701"/>
                <w:tab w:val="left" w:pos="2268"/>
                <w:tab w:val="right" w:pos="9072"/>
              </w:tabs>
              <w:rPr>
                <w:rFonts w:ascii="Calibri" w:eastAsia="Calibri" w:hAnsi="Calibri" w:cs="Calibri"/>
                <w:bCs/>
                <w:sz w:val="22"/>
                <w:szCs w:val="22"/>
              </w:rPr>
            </w:pPr>
            <w:r>
              <w:rPr>
                <w:rFonts w:ascii="Calibri" w:eastAsia="Calibri" w:hAnsi="Calibri" w:cs="Calibri"/>
                <w:bCs/>
                <w:sz w:val="22"/>
                <w:szCs w:val="22"/>
              </w:rPr>
              <w:t>All WoS numbers, including LAT posts, filled.</w:t>
            </w:r>
          </w:p>
          <w:p w14:paraId="036DE102" w14:textId="71C83282" w:rsidR="00362BFD" w:rsidRPr="00FE077C" w:rsidRDefault="00362BFD" w:rsidP="00227693">
            <w:pPr>
              <w:tabs>
                <w:tab w:val="left" w:pos="567"/>
                <w:tab w:val="left" w:pos="1134"/>
                <w:tab w:val="left" w:pos="1701"/>
                <w:tab w:val="left" w:pos="2268"/>
                <w:tab w:val="right" w:pos="9072"/>
              </w:tabs>
              <w:rPr>
                <w:rFonts w:ascii="Calibri" w:eastAsia="Calibri" w:hAnsi="Calibri" w:cs="Calibri"/>
                <w:bCs/>
                <w:sz w:val="22"/>
                <w:szCs w:val="22"/>
              </w:rPr>
            </w:pPr>
          </w:p>
        </w:tc>
        <w:tc>
          <w:tcPr>
            <w:tcW w:w="1701" w:type="dxa"/>
          </w:tcPr>
          <w:p w14:paraId="295DAE98" w14:textId="77777777" w:rsidR="00227693" w:rsidRDefault="00227693" w:rsidP="00227693">
            <w:pPr>
              <w:tabs>
                <w:tab w:val="left" w:pos="567"/>
                <w:tab w:val="left" w:pos="1134"/>
                <w:tab w:val="left" w:pos="1701"/>
                <w:tab w:val="left" w:pos="2268"/>
                <w:tab w:val="right" w:pos="9072"/>
              </w:tabs>
              <w:jc w:val="center"/>
              <w:rPr>
                <w:rFonts w:ascii="Calibri" w:eastAsia="Calibri" w:hAnsi="Calibri" w:cs="Calibri"/>
                <w:b/>
                <w:bCs/>
                <w:sz w:val="22"/>
                <w:szCs w:val="22"/>
              </w:rPr>
            </w:pPr>
          </w:p>
        </w:tc>
      </w:tr>
      <w:tr w:rsidR="00227693" w:rsidRPr="00653B31" w14:paraId="0DF3978E" w14:textId="77777777" w:rsidTr="59D636AA">
        <w:tc>
          <w:tcPr>
            <w:tcW w:w="1027" w:type="dxa"/>
          </w:tcPr>
          <w:p w14:paraId="27895764" w14:textId="77777777" w:rsidR="00227693" w:rsidRDefault="00227693" w:rsidP="00227693">
            <w:pPr>
              <w:rPr>
                <w:rFonts w:ascii="Calibri" w:hAnsi="Calibri" w:cs="Calibri"/>
                <w:b/>
                <w:bCs/>
                <w:sz w:val="22"/>
                <w:szCs w:val="22"/>
              </w:rPr>
            </w:pPr>
          </w:p>
        </w:tc>
        <w:tc>
          <w:tcPr>
            <w:tcW w:w="7513" w:type="dxa"/>
            <w:gridSpan w:val="2"/>
          </w:tcPr>
          <w:p w14:paraId="5AEA6434" w14:textId="634A6916" w:rsidR="00362BFD" w:rsidRPr="00362BFD" w:rsidRDefault="00A553BB" w:rsidP="00362BFD">
            <w:pPr>
              <w:pStyle w:val="ListParagraph"/>
              <w:numPr>
                <w:ilvl w:val="0"/>
                <w:numId w:val="6"/>
              </w:numPr>
              <w:tabs>
                <w:tab w:val="left" w:pos="567"/>
                <w:tab w:val="left" w:pos="1134"/>
                <w:tab w:val="left" w:pos="1701"/>
                <w:tab w:val="left" w:pos="2268"/>
                <w:tab w:val="right" w:pos="9072"/>
              </w:tabs>
              <w:rPr>
                <w:rFonts w:ascii="Calibri" w:eastAsia="Calibri" w:hAnsi="Calibri" w:cs="Calibri"/>
                <w:b/>
                <w:bCs/>
                <w:sz w:val="22"/>
                <w:szCs w:val="22"/>
              </w:rPr>
            </w:pPr>
            <w:r w:rsidRPr="00A553BB">
              <w:rPr>
                <w:rFonts w:ascii="Calibri" w:eastAsia="Calibri" w:hAnsi="Calibri" w:cs="Calibri"/>
                <w:b/>
                <w:bCs/>
                <w:sz w:val="22"/>
                <w:szCs w:val="22"/>
              </w:rPr>
              <w:t>ID</w:t>
            </w:r>
          </w:p>
        </w:tc>
        <w:tc>
          <w:tcPr>
            <w:tcW w:w="1701" w:type="dxa"/>
          </w:tcPr>
          <w:p w14:paraId="6D1306AA" w14:textId="77777777" w:rsidR="00227693" w:rsidRDefault="00227693" w:rsidP="00227693">
            <w:pPr>
              <w:tabs>
                <w:tab w:val="left" w:pos="567"/>
                <w:tab w:val="left" w:pos="1134"/>
                <w:tab w:val="left" w:pos="1701"/>
                <w:tab w:val="left" w:pos="2268"/>
                <w:tab w:val="right" w:pos="9072"/>
              </w:tabs>
              <w:jc w:val="center"/>
              <w:rPr>
                <w:rFonts w:ascii="Calibri" w:eastAsia="Calibri" w:hAnsi="Calibri" w:cs="Calibri"/>
                <w:b/>
                <w:bCs/>
                <w:sz w:val="22"/>
                <w:szCs w:val="22"/>
              </w:rPr>
            </w:pPr>
          </w:p>
        </w:tc>
      </w:tr>
      <w:tr w:rsidR="0036521D" w:rsidRPr="00653B31" w14:paraId="4E44EB9D" w14:textId="77777777" w:rsidTr="59D636AA">
        <w:tc>
          <w:tcPr>
            <w:tcW w:w="1027" w:type="dxa"/>
          </w:tcPr>
          <w:p w14:paraId="19749631" w14:textId="77777777" w:rsidR="0036521D" w:rsidRDefault="0036521D" w:rsidP="00227693">
            <w:pPr>
              <w:rPr>
                <w:rFonts w:ascii="Calibri" w:hAnsi="Calibri" w:cs="Calibri"/>
                <w:b/>
                <w:bCs/>
                <w:sz w:val="22"/>
                <w:szCs w:val="22"/>
              </w:rPr>
            </w:pPr>
          </w:p>
        </w:tc>
        <w:tc>
          <w:tcPr>
            <w:tcW w:w="7513" w:type="dxa"/>
            <w:gridSpan w:val="2"/>
          </w:tcPr>
          <w:p w14:paraId="28B29BC9" w14:textId="0E353604" w:rsidR="0036521D" w:rsidRPr="004533AD" w:rsidRDefault="00362BFD" w:rsidP="004533AD">
            <w:pPr>
              <w:tabs>
                <w:tab w:val="left" w:pos="567"/>
                <w:tab w:val="left" w:pos="1134"/>
                <w:tab w:val="left" w:pos="1701"/>
                <w:tab w:val="left" w:pos="2268"/>
                <w:tab w:val="right" w:pos="9072"/>
              </w:tabs>
              <w:rPr>
                <w:rFonts w:ascii="Calibri" w:eastAsia="Calibri" w:hAnsi="Calibri" w:cs="Calibri"/>
                <w:bCs/>
                <w:sz w:val="22"/>
                <w:szCs w:val="22"/>
              </w:rPr>
            </w:pPr>
            <w:r>
              <w:rPr>
                <w:rFonts w:ascii="Calibri" w:eastAsia="Calibri" w:hAnsi="Calibri" w:cs="Calibri"/>
                <w:bCs/>
                <w:sz w:val="22"/>
                <w:szCs w:val="22"/>
              </w:rPr>
              <w:t>O</w:t>
            </w:r>
            <w:r w:rsidR="003F1E90">
              <w:rPr>
                <w:rFonts w:ascii="Calibri" w:eastAsia="Calibri" w:hAnsi="Calibri" w:cs="Calibri"/>
                <w:bCs/>
                <w:sz w:val="22"/>
                <w:szCs w:val="22"/>
              </w:rPr>
              <w:t xml:space="preserve">ne </w:t>
            </w:r>
            <w:r>
              <w:rPr>
                <w:rFonts w:ascii="Calibri" w:eastAsia="Calibri" w:hAnsi="Calibri" w:cs="Calibri"/>
                <w:bCs/>
                <w:sz w:val="22"/>
                <w:szCs w:val="22"/>
              </w:rPr>
              <w:t xml:space="preserve">issue noted and </w:t>
            </w:r>
            <w:r w:rsidR="003F1E90">
              <w:rPr>
                <w:rFonts w:ascii="Calibri" w:eastAsia="Calibri" w:hAnsi="Calibri" w:cs="Calibri"/>
                <w:bCs/>
                <w:sz w:val="22"/>
                <w:szCs w:val="22"/>
              </w:rPr>
              <w:t>which was being monitored.</w:t>
            </w:r>
          </w:p>
        </w:tc>
        <w:tc>
          <w:tcPr>
            <w:tcW w:w="1701" w:type="dxa"/>
          </w:tcPr>
          <w:p w14:paraId="670F3A85" w14:textId="77777777" w:rsidR="0036521D" w:rsidRDefault="0036521D" w:rsidP="00227693">
            <w:pPr>
              <w:tabs>
                <w:tab w:val="left" w:pos="567"/>
                <w:tab w:val="left" w:pos="1134"/>
                <w:tab w:val="left" w:pos="1701"/>
                <w:tab w:val="left" w:pos="2268"/>
                <w:tab w:val="right" w:pos="9072"/>
              </w:tabs>
              <w:jc w:val="center"/>
              <w:rPr>
                <w:rFonts w:ascii="Calibri" w:eastAsia="Calibri" w:hAnsi="Calibri" w:cs="Calibri"/>
                <w:b/>
                <w:bCs/>
                <w:sz w:val="22"/>
                <w:szCs w:val="22"/>
              </w:rPr>
            </w:pPr>
          </w:p>
        </w:tc>
      </w:tr>
      <w:tr w:rsidR="0036521D" w:rsidRPr="00653B31" w14:paraId="522CCDC5" w14:textId="77777777" w:rsidTr="59D636AA">
        <w:tc>
          <w:tcPr>
            <w:tcW w:w="1027" w:type="dxa"/>
          </w:tcPr>
          <w:p w14:paraId="5BB48654" w14:textId="77777777" w:rsidR="0036521D" w:rsidRDefault="0036521D" w:rsidP="00227693">
            <w:pPr>
              <w:rPr>
                <w:rFonts w:ascii="Calibri" w:hAnsi="Calibri" w:cs="Calibri"/>
                <w:b/>
                <w:bCs/>
                <w:sz w:val="22"/>
                <w:szCs w:val="22"/>
              </w:rPr>
            </w:pPr>
          </w:p>
        </w:tc>
        <w:tc>
          <w:tcPr>
            <w:tcW w:w="7513" w:type="dxa"/>
            <w:gridSpan w:val="2"/>
          </w:tcPr>
          <w:p w14:paraId="3792313D" w14:textId="77777777" w:rsidR="0036521D" w:rsidRPr="00362BFD" w:rsidRDefault="0036521D" w:rsidP="00362BFD">
            <w:pPr>
              <w:tabs>
                <w:tab w:val="left" w:pos="567"/>
                <w:tab w:val="left" w:pos="1134"/>
                <w:tab w:val="left" w:pos="1701"/>
                <w:tab w:val="left" w:pos="2268"/>
                <w:tab w:val="right" w:pos="9072"/>
              </w:tabs>
              <w:rPr>
                <w:rFonts w:ascii="Calibri" w:eastAsia="Calibri" w:hAnsi="Calibri" w:cs="Calibri"/>
                <w:b/>
                <w:bCs/>
                <w:sz w:val="22"/>
                <w:szCs w:val="22"/>
              </w:rPr>
            </w:pPr>
          </w:p>
        </w:tc>
        <w:tc>
          <w:tcPr>
            <w:tcW w:w="1701" w:type="dxa"/>
          </w:tcPr>
          <w:p w14:paraId="7E77BA23" w14:textId="77777777" w:rsidR="0036521D" w:rsidRDefault="0036521D" w:rsidP="00227693">
            <w:pPr>
              <w:tabs>
                <w:tab w:val="left" w:pos="567"/>
                <w:tab w:val="left" w:pos="1134"/>
                <w:tab w:val="left" w:pos="1701"/>
                <w:tab w:val="left" w:pos="2268"/>
                <w:tab w:val="right" w:pos="9072"/>
              </w:tabs>
              <w:jc w:val="center"/>
              <w:rPr>
                <w:rFonts w:ascii="Calibri" w:eastAsia="Calibri" w:hAnsi="Calibri" w:cs="Calibri"/>
                <w:b/>
                <w:bCs/>
                <w:sz w:val="22"/>
                <w:szCs w:val="22"/>
              </w:rPr>
            </w:pPr>
          </w:p>
        </w:tc>
      </w:tr>
      <w:tr w:rsidR="0036521D" w:rsidRPr="00653B31" w14:paraId="2F183712" w14:textId="77777777" w:rsidTr="59D636AA">
        <w:tc>
          <w:tcPr>
            <w:tcW w:w="1027" w:type="dxa"/>
          </w:tcPr>
          <w:p w14:paraId="46C26642" w14:textId="77777777" w:rsidR="0036521D" w:rsidRDefault="0036521D" w:rsidP="00227693">
            <w:pPr>
              <w:rPr>
                <w:rFonts w:ascii="Calibri" w:hAnsi="Calibri" w:cs="Calibri"/>
                <w:b/>
                <w:bCs/>
                <w:sz w:val="22"/>
                <w:szCs w:val="22"/>
              </w:rPr>
            </w:pPr>
          </w:p>
        </w:tc>
        <w:tc>
          <w:tcPr>
            <w:tcW w:w="7513" w:type="dxa"/>
            <w:gridSpan w:val="2"/>
          </w:tcPr>
          <w:p w14:paraId="2AD9CFDD" w14:textId="6F1B3B06" w:rsidR="0036521D" w:rsidRPr="00362BFD" w:rsidRDefault="00653322" w:rsidP="00653322">
            <w:pPr>
              <w:pStyle w:val="ListParagraph"/>
              <w:numPr>
                <w:ilvl w:val="0"/>
                <w:numId w:val="6"/>
              </w:numPr>
              <w:tabs>
                <w:tab w:val="left" w:pos="567"/>
                <w:tab w:val="left" w:pos="1134"/>
                <w:tab w:val="left" w:pos="1701"/>
                <w:tab w:val="left" w:pos="2268"/>
                <w:tab w:val="right" w:pos="9072"/>
              </w:tabs>
              <w:rPr>
                <w:rFonts w:ascii="Calibri" w:eastAsia="Calibri" w:hAnsi="Calibri" w:cs="Calibri"/>
                <w:b/>
                <w:bCs/>
                <w:sz w:val="22"/>
                <w:szCs w:val="22"/>
              </w:rPr>
            </w:pPr>
            <w:r>
              <w:rPr>
                <w:rFonts w:ascii="Calibri" w:eastAsia="Calibri" w:hAnsi="Calibri" w:cs="Calibri"/>
                <w:b/>
                <w:bCs/>
                <w:sz w:val="22"/>
                <w:szCs w:val="22"/>
              </w:rPr>
              <w:t>Forensic Psychiatry</w:t>
            </w:r>
          </w:p>
        </w:tc>
        <w:tc>
          <w:tcPr>
            <w:tcW w:w="1701" w:type="dxa"/>
          </w:tcPr>
          <w:p w14:paraId="01081B9E" w14:textId="77777777" w:rsidR="0036521D" w:rsidRDefault="0036521D" w:rsidP="00227693">
            <w:pPr>
              <w:tabs>
                <w:tab w:val="left" w:pos="567"/>
                <w:tab w:val="left" w:pos="1134"/>
                <w:tab w:val="left" w:pos="1701"/>
                <w:tab w:val="left" w:pos="2268"/>
                <w:tab w:val="right" w:pos="9072"/>
              </w:tabs>
              <w:jc w:val="center"/>
              <w:rPr>
                <w:rFonts w:ascii="Calibri" w:eastAsia="Calibri" w:hAnsi="Calibri" w:cs="Calibri"/>
                <w:b/>
                <w:bCs/>
                <w:sz w:val="22"/>
                <w:szCs w:val="22"/>
              </w:rPr>
            </w:pPr>
          </w:p>
        </w:tc>
      </w:tr>
      <w:tr w:rsidR="0036521D" w:rsidRPr="00653B31" w14:paraId="10349D3A" w14:textId="77777777" w:rsidTr="59D636AA">
        <w:tc>
          <w:tcPr>
            <w:tcW w:w="1027" w:type="dxa"/>
          </w:tcPr>
          <w:p w14:paraId="55E13626" w14:textId="77777777" w:rsidR="0036521D" w:rsidRDefault="0036521D" w:rsidP="00227693">
            <w:pPr>
              <w:rPr>
                <w:rFonts w:ascii="Calibri" w:hAnsi="Calibri" w:cs="Calibri"/>
                <w:b/>
                <w:bCs/>
                <w:sz w:val="22"/>
                <w:szCs w:val="22"/>
              </w:rPr>
            </w:pPr>
          </w:p>
        </w:tc>
        <w:tc>
          <w:tcPr>
            <w:tcW w:w="7513" w:type="dxa"/>
            <w:gridSpan w:val="2"/>
          </w:tcPr>
          <w:p w14:paraId="3BE72A78" w14:textId="0E516553" w:rsidR="0036521D" w:rsidRPr="00E50113" w:rsidRDefault="00E50113" w:rsidP="00653322">
            <w:pPr>
              <w:pStyle w:val="ListParagraph"/>
              <w:tabs>
                <w:tab w:val="left" w:pos="567"/>
                <w:tab w:val="left" w:pos="1134"/>
                <w:tab w:val="left" w:pos="1701"/>
                <w:tab w:val="left" w:pos="2268"/>
                <w:tab w:val="right" w:pos="9072"/>
              </w:tabs>
              <w:ind w:left="0"/>
              <w:rPr>
                <w:rFonts w:ascii="Calibri" w:eastAsia="Calibri" w:hAnsi="Calibri" w:cs="Calibri"/>
                <w:bCs/>
                <w:sz w:val="22"/>
                <w:szCs w:val="22"/>
              </w:rPr>
            </w:pPr>
            <w:r>
              <w:rPr>
                <w:rFonts w:ascii="Calibri" w:eastAsia="Calibri" w:hAnsi="Calibri" w:cs="Calibri"/>
                <w:bCs/>
                <w:sz w:val="22"/>
                <w:szCs w:val="22"/>
              </w:rPr>
              <w:t xml:space="preserve">JC has demitted and replaced by Nick Hughes.  </w:t>
            </w:r>
            <w:r w:rsidR="00D14369">
              <w:rPr>
                <w:rFonts w:ascii="Calibri" w:eastAsia="Calibri" w:hAnsi="Calibri" w:cs="Calibri"/>
                <w:bCs/>
                <w:sz w:val="22"/>
                <w:szCs w:val="22"/>
              </w:rPr>
              <w:t>An i</w:t>
            </w:r>
            <w:r w:rsidR="00DB4F4C">
              <w:rPr>
                <w:rFonts w:ascii="Calibri" w:eastAsia="Calibri" w:hAnsi="Calibri" w:cs="Calibri"/>
                <w:bCs/>
                <w:sz w:val="22"/>
                <w:szCs w:val="22"/>
              </w:rPr>
              <w:t xml:space="preserve">ssue </w:t>
            </w:r>
            <w:r w:rsidR="00D14369">
              <w:rPr>
                <w:rFonts w:ascii="Calibri" w:eastAsia="Calibri" w:hAnsi="Calibri" w:cs="Calibri"/>
                <w:bCs/>
                <w:sz w:val="22"/>
                <w:szCs w:val="22"/>
              </w:rPr>
              <w:t xml:space="preserve">regarding SOAR was noted where trainers </w:t>
            </w:r>
            <w:r w:rsidR="00C93987">
              <w:rPr>
                <w:rFonts w:ascii="Calibri" w:eastAsia="Calibri" w:hAnsi="Calibri" w:cs="Calibri"/>
                <w:bCs/>
                <w:sz w:val="22"/>
                <w:szCs w:val="22"/>
              </w:rPr>
              <w:t xml:space="preserve">were not being recognised and listed on the system.  This </w:t>
            </w:r>
            <w:r w:rsidR="00011952">
              <w:rPr>
                <w:rFonts w:ascii="Calibri" w:eastAsia="Calibri" w:hAnsi="Calibri" w:cs="Calibri"/>
                <w:bCs/>
                <w:sz w:val="22"/>
                <w:szCs w:val="22"/>
              </w:rPr>
              <w:t xml:space="preserve">is </w:t>
            </w:r>
            <w:r w:rsidR="009254C5">
              <w:rPr>
                <w:rFonts w:ascii="Calibri" w:eastAsia="Calibri" w:hAnsi="Calibri" w:cs="Calibri"/>
                <w:bCs/>
                <w:sz w:val="22"/>
                <w:szCs w:val="22"/>
              </w:rPr>
              <w:t xml:space="preserve">not a NES issue and William Liu was working with DMEs to resolve it.  This will </w:t>
            </w:r>
            <w:r w:rsidR="00011952">
              <w:rPr>
                <w:rFonts w:ascii="Calibri" w:eastAsia="Calibri" w:hAnsi="Calibri" w:cs="Calibri"/>
                <w:bCs/>
                <w:sz w:val="22"/>
                <w:szCs w:val="22"/>
              </w:rPr>
              <w:t xml:space="preserve">be </w:t>
            </w:r>
            <w:r w:rsidR="009254C5">
              <w:rPr>
                <w:rFonts w:ascii="Calibri" w:eastAsia="Calibri" w:hAnsi="Calibri" w:cs="Calibri"/>
                <w:bCs/>
                <w:sz w:val="22"/>
                <w:szCs w:val="22"/>
              </w:rPr>
              <w:t>discussed at the forthcoming workshop.</w:t>
            </w:r>
          </w:p>
        </w:tc>
        <w:tc>
          <w:tcPr>
            <w:tcW w:w="1701" w:type="dxa"/>
          </w:tcPr>
          <w:p w14:paraId="2E550F31" w14:textId="77777777" w:rsidR="0036521D" w:rsidRDefault="0036521D" w:rsidP="00227693">
            <w:pPr>
              <w:tabs>
                <w:tab w:val="left" w:pos="567"/>
                <w:tab w:val="left" w:pos="1134"/>
                <w:tab w:val="left" w:pos="1701"/>
                <w:tab w:val="left" w:pos="2268"/>
                <w:tab w:val="right" w:pos="9072"/>
              </w:tabs>
              <w:jc w:val="center"/>
              <w:rPr>
                <w:rFonts w:ascii="Calibri" w:eastAsia="Calibri" w:hAnsi="Calibri" w:cs="Calibri"/>
                <w:b/>
                <w:bCs/>
                <w:sz w:val="22"/>
                <w:szCs w:val="22"/>
              </w:rPr>
            </w:pPr>
          </w:p>
        </w:tc>
      </w:tr>
      <w:tr w:rsidR="0036521D" w:rsidRPr="00653B31" w14:paraId="7C006B78" w14:textId="77777777" w:rsidTr="59D636AA">
        <w:tc>
          <w:tcPr>
            <w:tcW w:w="1027" w:type="dxa"/>
          </w:tcPr>
          <w:p w14:paraId="3FD96B0F" w14:textId="77777777" w:rsidR="0036521D" w:rsidRDefault="0036521D" w:rsidP="00227693">
            <w:pPr>
              <w:rPr>
                <w:rFonts w:ascii="Calibri" w:hAnsi="Calibri" w:cs="Calibri"/>
                <w:b/>
                <w:bCs/>
                <w:sz w:val="22"/>
                <w:szCs w:val="22"/>
              </w:rPr>
            </w:pPr>
          </w:p>
        </w:tc>
        <w:tc>
          <w:tcPr>
            <w:tcW w:w="7513" w:type="dxa"/>
            <w:gridSpan w:val="2"/>
          </w:tcPr>
          <w:p w14:paraId="12ECF119" w14:textId="77777777" w:rsidR="0036521D" w:rsidRPr="00A553BB" w:rsidRDefault="0036521D" w:rsidP="0036521D">
            <w:pPr>
              <w:pStyle w:val="ListParagraph"/>
              <w:tabs>
                <w:tab w:val="left" w:pos="567"/>
                <w:tab w:val="left" w:pos="1134"/>
                <w:tab w:val="left" w:pos="1701"/>
                <w:tab w:val="left" w:pos="2268"/>
                <w:tab w:val="right" w:pos="9072"/>
              </w:tabs>
              <w:ind w:left="360"/>
              <w:rPr>
                <w:rFonts w:ascii="Calibri" w:eastAsia="Calibri" w:hAnsi="Calibri" w:cs="Calibri"/>
                <w:b/>
                <w:bCs/>
                <w:sz w:val="22"/>
                <w:szCs w:val="22"/>
              </w:rPr>
            </w:pPr>
          </w:p>
        </w:tc>
        <w:tc>
          <w:tcPr>
            <w:tcW w:w="1701" w:type="dxa"/>
          </w:tcPr>
          <w:p w14:paraId="26EA0CF9" w14:textId="77777777" w:rsidR="0036521D" w:rsidRDefault="0036521D" w:rsidP="00227693">
            <w:pPr>
              <w:tabs>
                <w:tab w:val="left" w:pos="567"/>
                <w:tab w:val="left" w:pos="1134"/>
                <w:tab w:val="left" w:pos="1701"/>
                <w:tab w:val="left" w:pos="2268"/>
                <w:tab w:val="right" w:pos="9072"/>
              </w:tabs>
              <w:jc w:val="center"/>
              <w:rPr>
                <w:rFonts w:ascii="Calibri" w:eastAsia="Calibri" w:hAnsi="Calibri" w:cs="Calibri"/>
                <w:b/>
                <w:bCs/>
                <w:sz w:val="22"/>
                <w:szCs w:val="22"/>
              </w:rPr>
            </w:pPr>
          </w:p>
        </w:tc>
      </w:tr>
      <w:tr w:rsidR="0036521D" w:rsidRPr="00653B31" w14:paraId="0980D32C" w14:textId="77777777" w:rsidTr="59D636AA">
        <w:tc>
          <w:tcPr>
            <w:tcW w:w="1027" w:type="dxa"/>
          </w:tcPr>
          <w:p w14:paraId="5D5D58A5" w14:textId="77777777" w:rsidR="0036521D" w:rsidRDefault="0036521D" w:rsidP="00227693">
            <w:pPr>
              <w:rPr>
                <w:rFonts w:ascii="Calibri" w:hAnsi="Calibri" w:cs="Calibri"/>
                <w:b/>
                <w:bCs/>
                <w:sz w:val="22"/>
                <w:szCs w:val="22"/>
              </w:rPr>
            </w:pPr>
          </w:p>
        </w:tc>
        <w:tc>
          <w:tcPr>
            <w:tcW w:w="7513" w:type="dxa"/>
            <w:gridSpan w:val="2"/>
          </w:tcPr>
          <w:p w14:paraId="611E88DB" w14:textId="67C02AB6" w:rsidR="0036521D" w:rsidRPr="00A553BB" w:rsidRDefault="008F7D49" w:rsidP="00A03F93">
            <w:pPr>
              <w:pStyle w:val="ListParagraph"/>
              <w:numPr>
                <w:ilvl w:val="0"/>
                <w:numId w:val="6"/>
              </w:numPr>
              <w:tabs>
                <w:tab w:val="left" w:pos="567"/>
                <w:tab w:val="left" w:pos="1134"/>
                <w:tab w:val="left" w:pos="1701"/>
                <w:tab w:val="left" w:pos="2268"/>
                <w:tab w:val="right" w:pos="9072"/>
              </w:tabs>
              <w:rPr>
                <w:rFonts w:ascii="Calibri" w:eastAsia="Calibri" w:hAnsi="Calibri" w:cs="Calibri"/>
                <w:b/>
                <w:bCs/>
                <w:sz w:val="22"/>
                <w:szCs w:val="22"/>
              </w:rPr>
            </w:pPr>
            <w:r>
              <w:rPr>
                <w:rFonts w:ascii="Calibri" w:eastAsia="Calibri" w:hAnsi="Calibri" w:cs="Calibri"/>
                <w:b/>
                <w:bCs/>
                <w:sz w:val="22"/>
                <w:szCs w:val="22"/>
              </w:rPr>
              <w:t>CAP</w:t>
            </w:r>
          </w:p>
        </w:tc>
        <w:tc>
          <w:tcPr>
            <w:tcW w:w="1701" w:type="dxa"/>
          </w:tcPr>
          <w:p w14:paraId="6B752E5F" w14:textId="77777777" w:rsidR="0036521D" w:rsidRDefault="0036521D" w:rsidP="00227693">
            <w:pPr>
              <w:tabs>
                <w:tab w:val="left" w:pos="567"/>
                <w:tab w:val="left" w:pos="1134"/>
                <w:tab w:val="left" w:pos="1701"/>
                <w:tab w:val="left" w:pos="2268"/>
                <w:tab w:val="right" w:pos="9072"/>
              </w:tabs>
              <w:jc w:val="center"/>
              <w:rPr>
                <w:rFonts w:ascii="Calibri" w:eastAsia="Calibri" w:hAnsi="Calibri" w:cs="Calibri"/>
                <w:b/>
                <w:bCs/>
                <w:sz w:val="22"/>
                <w:szCs w:val="22"/>
              </w:rPr>
            </w:pPr>
          </w:p>
        </w:tc>
      </w:tr>
      <w:tr w:rsidR="0036521D" w:rsidRPr="00653B31" w14:paraId="1C4CAF1A" w14:textId="77777777" w:rsidTr="59D636AA">
        <w:tc>
          <w:tcPr>
            <w:tcW w:w="1027" w:type="dxa"/>
          </w:tcPr>
          <w:p w14:paraId="3EB88929" w14:textId="77777777" w:rsidR="0036521D" w:rsidRDefault="0036521D" w:rsidP="00227693">
            <w:pPr>
              <w:rPr>
                <w:rFonts w:ascii="Calibri" w:hAnsi="Calibri" w:cs="Calibri"/>
                <w:b/>
                <w:bCs/>
                <w:sz w:val="22"/>
                <w:szCs w:val="22"/>
              </w:rPr>
            </w:pPr>
          </w:p>
        </w:tc>
        <w:tc>
          <w:tcPr>
            <w:tcW w:w="7513" w:type="dxa"/>
            <w:gridSpan w:val="2"/>
          </w:tcPr>
          <w:p w14:paraId="4872B38D" w14:textId="29100F85" w:rsidR="0036521D" w:rsidRPr="008F7D49" w:rsidRDefault="008F7D49" w:rsidP="008F7D49">
            <w:pPr>
              <w:pStyle w:val="ListParagraph"/>
              <w:tabs>
                <w:tab w:val="left" w:pos="567"/>
                <w:tab w:val="left" w:pos="1134"/>
                <w:tab w:val="left" w:pos="1701"/>
                <w:tab w:val="left" w:pos="2268"/>
                <w:tab w:val="right" w:pos="9072"/>
              </w:tabs>
              <w:ind w:left="0"/>
              <w:rPr>
                <w:rFonts w:ascii="Calibri" w:eastAsia="Calibri" w:hAnsi="Calibri" w:cs="Calibri"/>
                <w:bCs/>
                <w:sz w:val="22"/>
                <w:szCs w:val="22"/>
              </w:rPr>
            </w:pPr>
            <w:r>
              <w:rPr>
                <w:rFonts w:ascii="Calibri" w:eastAsia="Calibri" w:hAnsi="Calibri" w:cs="Calibri"/>
                <w:bCs/>
                <w:sz w:val="22"/>
                <w:szCs w:val="22"/>
              </w:rPr>
              <w:t xml:space="preserve">Noted:  appointment of national </w:t>
            </w:r>
            <w:r w:rsidR="00085453">
              <w:rPr>
                <w:rFonts w:ascii="Calibri" w:eastAsia="Calibri" w:hAnsi="Calibri" w:cs="Calibri"/>
                <w:bCs/>
                <w:sz w:val="22"/>
                <w:szCs w:val="22"/>
              </w:rPr>
              <w:t>TPD.</w:t>
            </w:r>
          </w:p>
        </w:tc>
        <w:tc>
          <w:tcPr>
            <w:tcW w:w="1701" w:type="dxa"/>
          </w:tcPr>
          <w:p w14:paraId="735EF0E6" w14:textId="77777777" w:rsidR="0036521D" w:rsidRDefault="0036521D" w:rsidP="00227693">
            <w:pPr>
              <w:tabs>
                <w:tab w:val="left" w:pos="567"/>
                <w:tab w:val="left" w:pos="1134"/>
                <w:tab w:val="left" w:pos="1701"/>
                <w:tab w:val="left" w:pos="2268"/>
                <w:tab w:val="right" w:pos="9072"/>
              </w:tabs>
              <w:jc w:val="center"/>
              <w:rPr>
                <w:rFonts w:ascii="Calibri" w:eastAsia="Calibri" w:hAnsi="Calibri" w:cs="Calibri"/>
                <w:b/>
                <w:bCs/>
                <w:sz w:val="22"/>
                <w:szCs w:val="22"/>
              </w:rPr>
            </w:pPr>
          </w:p>
        </w:tc>
      </w:tr>
      <w:tr w:rsidR="0036521D" w:rsidRPr="00653B31" w14:paraId="7E13C0EF" w14:textId="77777777" w:rsidTr="59D636AA">
        <w:tc>
          <w:tcPr>
            <w:tcW w:w="1027" w:type="dxa"/>
          </w:tcPr>
          <w:p w14:paraId="28871472" w14:textId="77777777" w:rsidR="0036521D" w:rsidRDefault="0036521D" w:rsidP="00227693">
            <w:pPr>
              <w:rPr>
                <w:rFonts w:ascii="Calibri" w:hAnsi="Calibri" w:cs="Calibri"/>
                <w:b/>
                <w:bCs/>
                <w:sz w:val="22"/>
                <w:szCs w:val="22"/>
              </w:rPr>
            </w:pPr>
          </w:p>
        </w:tc>
        <w:tc>
          <w:tcPr>
            <w:tcW w:w="7513" w:type="dxa"/>
            <w:gridSpan w:val="2"/>
          </w:tcPr>
          <w:p w14:paraId="61282FCE" w14:textId="77777777" w:rsidR="0036521D" w:rsidRPr="00A553BB" w:rsidRDefault="0036521D" w:rsidP="0036521D">
            <w:pPr>
              <w:pStyle w:val="ListParagraph"/>
              <w:tabs>
                <w:tab w:val="left" w:pos="567"/>
                <w:tab w:val="left" w:pos="1134"/>
                <w:tab w:val="left" w:pos="1701"/>
                <w:tab w:val="left" w:pos="2268"/>
                <w:tab w:val="right" w:pos="9072"/>
              </w:tabs>
              <w:ind w:left="360"/>
              <w:rPr>
                <w:rFonts w:ascii="Calibri" w:eastAsia="Calibri" w:hAnsi="Calibri" w:cs="Calibri"/>
                <w:b/>
                <w:bCs/>
                <w:sz w:val="22"/>
                <w:szCs w:val="22"/>
              </w:rPr>
            </w:pPr>
          </w:p>
        </w:tc>
        <w:tc>
          <w:tcPr>
            <w:tcW w:w="1701" w:type="dxa"/>
          </w:tcPr>
          <w:p w14:paraId="5DBEDC3C" w14:textId="77777777" w:rsidR="0036521D" w:rsidRDefault="0036521D" w:rsidP="00227693">
            <w:pPr>
              <w:tabs>
                <w:tab w:val="left" w:pos="567"/>
                <w:tab w:val="left" w:pos="1134"/>
                <w:tab w:val="left" w:pos="1701"/>
                <w:tab w:val="left" w:pos="2268"/>
                <w:tab w:val="right" w:pos="9072"/>
              </w:tabs>
              <w:jc w:val="center"/>
              <w:rPr>
                <w:rFonts w:ascii="Calibri" w:eastAsia="Calibri" w:hAnsi="Calibri" w:cs="Calibri"/>
                <w:b/>
                <w:bCs/>
                <w:sz w:val="22"/>
                <w:szCs w:val="22"/>
              </w:rPr>
            </w:pPr>
          </w:p>
        </w:tc>
      </w:tr>
      <w:tr w:rsidR="0036521D" w:rsidRPr="00653B31" w14:paraId="3A06BB5C" w14:textId="77777777" w:rsidTr="59D636AA">
        <w:tc>
          <w:tcPr>
            <w:tcW w:w="1027" w:type="dxa"/>
          </w:tcPr>
          <w:p w14:paraId="7DFC2644" w14:textId="77777777" w:rsidR="0036521D" w:rsidRDefault="0036521D" w:rsidP="00227693">
            <w:pPr>
              <w:rPr>
                <w:rFonts w:ascii="Calibri" w:hAnsi="Calibri" w:cs="Calibri"/>
                <w:b/>
                <w:bCs/>
                <w:sz w:val="22"/>
                <w:szCs w:val="22"/>
              </w:rPr>
            </w:pPr>
          </w:p>
        </w:tc>
        <w:tc>
          <w:tcPr>
            <w:tcW w:w="7513" w:type="dxa"/>
            <w:gridSpan w:val="2"/>
          </w:tcPr>
          <w:p w14:paraId="4D54FEAE" w14:textId="13D49437" w:rsidR="0036521D" w:rsidRPr="00A553BB" w:rsidRDefault="00085453" w:rsidP="00085453">
            <w:pPr>
              <w:pStyle w:val="ListParagraph"/>
              <w:numPr>
                <w:ilvl w:val="0"/>
                <w:numId w:val="6"/>
              </w:numPr>
              <w:tabs>
                <w:tab w:val="left" w:pos="567"/>
                <w:tab w:val="left" w:pos="1134"/>
                <w:tab w:val="left" w:pos="1701"/>
                <w:tab w:val="left" w:pos="2268"/>
                <w:tab w:val="right" w:pos="9072"/>
              </w:tabs>
              <w:rPr>
                <w:rFonts w:ascii="Calibri" w:eastAsia="Calibri" w:hAnsi="Calibri" w:cs="Calibri"/>
                <w:b/>
                <w:bCs/>
                <w:sz w:val="22"/>
                <w:szCs w:val="22"/>
              </w:rPr>
            </w:pPr>
            <w:r>
              <w:rPr>
                <w:rFonts w:ascii="Calibri" w:eastAsia="Calibri" w:hAnsi="Calibri" w:cs="Calibri"/>
                <w:b/>
                <w:bCs/>
                <w:sz w:val="22"/>
                <w:szCs w:val="22"/>
              </w:rPr>
              <w:t>DME</w:t>
            </w:r>
          </w:p>
        </w:tc>
        <w:tc>
          <w:tcPr>
            <w:tcW w:w="1701" w:type="dxa"/>
          </w:tcPr>
          <w:p w14:paraId="50BB3C57" w14:textId="77777777" w:rsidR="0036521D" w:rsidRDefault="0036521D" w:rsidP="00227693">
            <w:pPr>
              <w:tabs>
                <w:tab w:val="left" w:pos="567"/>
                <w:tab w:val="left" w:pos="1134"/>
                <w:tab w:val="left" w:pos="1701"/>
                <w:tab w:val="left" w:pos="2268"/>
                <w:tab w:val="right" w:pos="9072"/>
              </w:tabs>
              <w:jc w:val="center"/>
              <w:rPr>
                <w:rFonts w:ascii="Calibri" w:eastAsia="Calibri" w:hAnsi="Calibri" w:cs="Calibri"/>
                <w:b/>
                <w:bCs/>
                <w:sz w:val="22"/>
                <w:szCs w:val="22"/>
              </w:rPr>
            </w:pPr>
          </w:p>
        </w:tc>
      </w:tr>
      <w:tr w:rsidR="0036521D" w:rsidRPr="00653B31" w14:paraId="49A976BC" w14:textId="77777777" w:rsidTr="59D636AA">
        <w:tc>
          <w:tcPr>
            <w:tcW w:w="1027" w:type="dxa"/>
          </w:tcPr>
          <w:p w14:paraId="25862C84" w14:textId="77777777" w:rsidR="0036521D" w:rsidRDefault="0036521D" w:rsidP="00227693">
            <w:pPr>
              <w:rPr>
                <w:rFonts w:ascii="Calibri" w:hAnsi="Calibri" w:cs="Calibri"/>
                <w:b/>
                <w:bCs/>
                <w:sz w:val="22"/>
                <w:szCs w:val="22"/>
              </w:rPr>
            </w:pPr>
          </w:p>
        </w:tc>
        <w:tc>
          <w:tcPr>
            <w:tcW w:w="7513" w:type="dxa"/>
            <w:gridSpan w:val="2"/>
          </w:tcPr>
          <w:p w14:paraId="2766878A" w14:textId="3FAE4CF0" w:rsidR="0036521D" w:rsidRPr="00085453" w:rsidRDefault="00085453" w:rsidP="00085453">
            <w:pPr>
              <w:pStyle w:val="ListParagraph"/>
              <w:tabs>
                <w:tab w:val="left" w:pos="567"/>
                <w:tab w:val="left" w:pos="1134"/>
                <w:tab w:val="left" w:pos="1701"/>
                <w:tab w:val="left" w:pos="2268"/>
                <w:tab w:val="right" w:pos="9072"/>
              </w:tabs>
              <w:ind w:left="0"/>
              <w:rPr>
                <w:rFonts w:ascii="Calibri" w:eastAsia="Calibri" w:hAnsi="Calibri" w:cs="Calibri"/>
                <w:bCs/>
                <w:sz w:val="22"/>
                <w:szCs w:val="22"/>
              </w:rPr>
            </w:pPr>
            <w:r>
              <w:rPr>
                <w:rFonts w:ascii="Calibri" w:eastAsia="Calibri" w:hAnsi="Calibri" w:cs="Calibri"/>
                <w:bCs/>
                <w:sz w:val="22"/>
                <w:szCs w:val="22"/>
              </w:rPr>
              <w:t>Noted:  replacement awaited.</w:t>
            </w:r>
          </w:p>
        </w:tc>
        <w:tc>
          <w:tcPr>
            <w:tcW w:w="1701" w:type="dxa"/>
          </w:tcPr>
          <w:p w14:paraId="236A8CD4" w14:textId="77777777" w:rsidR="0036521D" w:rsidRDefault="0036521D" w:rsidP="00227693">
            <w:pPr>
              <w:tabs>
                <w:tab w:val="left" w:pos="567"/>
                <w:tab w:val="left" w:pos="1134"/>
                <w:tab w:val="left" w:pos="1701"/>
                <w:tab w:val="left" w:pos="2268"/>
                <w:tab w:val="right" w:pos="9072"/>
              </w:tabs>
              <w:jc w:val="center"/>
              <w:rPr>
                <w:rFonts w:ascii="Calibri" w:eastAsia="Calibri" w:hAnsi="Calibri" w:cs="Calibri"/>
                <w:b/>
                <w:bCs/>
                <w:sz w:val="22"/>
                <w:szCs w:val="22"/>
              </w:rPr>
            </w:pPr>
          </w:p>
        </w:tc>
      </w:tr>
      <w:tr w:rsidR="0036521D" w:rsidRPr="00653B31" w14:paraId="11E2AF9A" w14:textId="77777777" w:rsidTr="59D636AA">
        <w:tc>
          <w:tcPr>
            <w:tcW w:w="1027" w:type="dxa"/>
          </w:tcPr>
          <w:p w14:paraId="58717332" w14:textId="77777777" w:rsidR="0036521D" w:rsidRDefault="0036521D" w:rsidP="00227693">
            <w:pPr>
              <w:rPr>
                <w:rFonts w:ascii="Calibri" w:hAnsi="Calibri" w:cs="Calibri"/>
                <w:b/>
                <w:bCs/>
                <w:sz w:val="22"/>
                <w:szCs w:val="22"/>
              </w:rPr>
            </w:pPr>
          </w:p>
        </w:tc>
        <w:tc>
          <w:tcPr>
            <w:tcW w:w="7513" w:type="dxa"/>
            <w:gridSpan w:val="2"/>
          </w:tcPr>
          <w:p w14:paraId="135D25E6" w14:textId="77777777" w:rsidR="0036521D" w:rsidRPr="00A553BB" w:rsidRDefault="0036521D" w:rsidP="0036521D">
            <w:pPr>
              <w:pStyle w:val="ListParagraph"/>
              <w:tabs>
                <w:tab w:val="left" w:pos="567"/>
                <w:tab w:val="left" w:pos="1134"/>
                <w:tab w:val="left" w:pos="1701"/>
                <w:tab w:val="left" w:pos="2268"/>
                <w:tab w:val="right" w:pos="9072"/>
              </w:tabs>
              <w:ind w:left="360"/>
              <w:rPr>
                <w:rFonts w:ascii="Calibri" w:eastAsia="Calibri" w:hAnsi="Calibri" w:cs="Calibri"/>
                <w:b/>
                <w:bCs/>
                <w:sz w:val="22"/>
                <w:szCs w:val="22"/>
              </w:rPr>
            </w:pPr>
          </w:p>
        </w:tc>
        <w:tc>
          <w:tcPr>
            <w:tcW w:w="1701" w:type="dxa"/>
          </w:tcPr>
          <w:p w14:paraId="7783AF22" w14:textId="77777777" w:rsidR="0036521D" w:rsidRDefault="0036521D" w:rsidP="00227693">
            <w:pPr>
              <w:tabs>
                <w:tab w:val="left" w:pos="567"/>
                <w:tab w:val="left" w:pos="1134"/>
                <w:tab w:val="left" w:pos="1701"/>
                <w:tab w:val="left" w:pos="2268"/>
                <w:tab w:val="right" w:pos="9072"/>
              </w:tabs>
              <w:jc w:val="center"/>
              <w:rPr>
                <w:rFonts w:ascii="Calibri" w:eastAsia="Calibri" w:hAnsi="Calibri" w:cs="Calibri"/>
                <w:b/>
                <w:bCs/>
                <w:sz w:val="22"/>
                <w:szCs w:val="22"/>
              </w:rPr>
            </w:pPr>
          </w:p>
        </w:tc>
      </w:tr>
      <w:tr w:rsidR="0036521D" w:rsidRPr="00653B31" w14:paraId="76691FD6" w14:textId="77777777" w:rsidTr="59D636AA">
        <w:tc>
          <w:tcPr>
            <w:tcW w:w="1027" w:type="dxa"/>
          </w:tcPr>
          <w:p w14:paraId="5F623DC1" w14:textId="77777777" w:rsidR="0036521D" w:rsidRDefault="0036521D" w:rsidP="00227693">
            <w:pPr>
              <w:rPr>
                <w:rFonts w:ascii="Calibri" w:hAnsi="Calibri" w:cs="Calibri"/>
                <w:b/>
                <w:bCs/>
                <w:sz w:val="22"/>
                <w:szCs w:val="22"/>
              </w:rPr>
            </w:pPr>
          </w:p>
        </w:tc>
        <w:tc>
          <w:tcPr>
            <w:tcW w:w="7513" w:type="dxa"/>
            <w:gridSpan w:val="2"/>
          </w:tcPr>
          <w:p w14:paraId="56E803EE" w14:textId="55E72888" w:rsidR="0036521D" w:rsidRPr="00A553BB" w:rsidRDefault="00A03055" w:rsidP="00A03055">
            <w:pPr>
              <w:pStyle w:val="ListParagraph"/>
              <w:numPr>
                <w:ilvl w:val="0"/>
                <w:numId w:val="6"/>
              </w:numPr>
              <w:tabs>
                <w:tab w:val="left" w:pos="567"/>
                <w:tab w:val="left" w:pos="1134"/>
                <w:tab w:val="left" w:pos="1701"/>
                <w:tab w:val="left" w:pos="2268"/>
                <w:tab w:val="right" w:pos="9072"/>
              </w:tabs>
              <w:rPr>
                <w:rFonts w:ascii="Calibri" w:eastAsia="Calibri" w:hAnsi="Calibri" w:cs="Calibri"/>
                <w:b/>
                <w:bCs/>
                <w:sz w:val="22"/>
                <w:szCs w:val="22"/>
              </w:rPr>
            </w:pPr>
            <w:r>
              <w:rPr>
                <w:rFonts w:ascii="Calibri" w:eastAsia="Calibri" w:hAnsi="Calibri" w:cs="Calibri"/>
                <w:b/>
                <w:bCs/>
                <w:sz w:val="22"/>
                <w:szCs w:val="22"/>
              </w:rPr>
              <w:t>Academic</w:t>
            </w:r>
          </w:p>
        </w:tc>
        <w:tc>
          <w:tcPr>
            <w:tcW w:w="1701" w:type="dxa"/>
          </w:tcPr>
          <w:p w14:paraId="1DEBB41B" w14:textId="77777777" w:rsidR="0036521D" w:rsidRDefault="0036521D" w:rsidP="00227693">
            <w:pPr>
              <w:tabs>
                <w:tab w:val="left" w:pos="567"/>
                <w:tab w:val="left" w:pos="1134"/>
                <w:tab w:val="left" w:pos="1701"/>
                <w:tab w:val="left" w:pos="2268"/>
                <w:tab w:val="right" w:pos="9072"/>
              </w:tabs>
              <w:jc w:val="center"/>
              <w:rPr>
                <w:rFonts w:ascii="Calibri" w:eastAsia="Calibri" w:hAnsi="Calibri" w:cs="Calibri"/>
                <w:b/>
                <w:bCs/>
                <w:sz w:val="22"/>
                <w:szCs w:val="22"/>
              </w:rPr>
            </w:pPr>
          </w:p>
        </w:tc>
      </w:tr>
      <w:tr w:rsidR="0036521D" w:rsidRPr="00653B31" w14:paraId="5B2286EE" w14:textId="77777777" w:rsidTr="59D636AA">
        <w:tc>
          <w:tcPr>
            <w:tcW w:w="1027" w:type="dxa"/>
          </w:tcPr>
          <w:p w14:paraId="4E15C952" w14:textId="77777777" w:rsidR="0036521D" w:rsidRDefault="0036521D" w:rsidP="00227693">
            <w:pPr>
              <w:rPr>
                <w:rFonts w:ascii="Calibri" w:hAnsi="Calibri" w:cs="Calibri"/>
                <w:b/>
                <w:bCs/>
                <w:sz w:val="22"/>
                <w:szCs w:val="22"/>
              </w:rPr>
            </w:pPr>
          </w:p>
        </w:tc>
        <w:tc>
          <w:tcPr>
            <w:tcW w:w="7513" w:type="dxa"/>
            <w:gridSpan w:val="2"/>
          </w:tcPr>
          <w:p w14:paraId="34D935E4" w14:textId="564AEE90" w:rsidR="0036521D" w:rsidRPr="00A03055" w:rsidRDefault="00A03055" w:rsidP="00A03055">
            <w:pPr>
              <w:pStyle w:val="ListParagraph"/>
              <w:tabs>
                <w:tab w:val="left" w:pos="567"/>
                <w:tab w:val="left" w:pos="1134"/>
                <w:tab w:val="left" w:pos="1701"/>
                <w:tab w:val="left" w:pos="2268"/>
                <w:tab w:val="right" w:pos="9072"/>
              </w:tabs>
              <w:ind w:left="0"/>
              <w:rPr>
                <w:rFonts w:ascii="Calibri" w:eastAsia="Calibri" w:hAnsi="Calibri" w:cs="Calibri"/>
                <w:bCs/>
                <w:sz w:val="22"/>
                <w:szCs w:val="22"/>
              </w:rPr>
            </w:pPr>
            <w:r>
              <w:rPr>
                <w:rFonts w:ascii="Calibri" w:eastAsia="Calibri" w:hAnsi="Calibri" w:cs="Calibri"/>
                <w:bCs/>
                <w:sz w:val="22"/>
                <w:szCs w:val="22"/>
              </w:rPr>
              <w:t>Professor Lawrie is happy to continue to provide reports to the STB but is not able to attend meetings.  It was agreed SMN will approach</w:t>
            </w:r>
            <w:r w:rsidR="00FA0056">
              <w:rPr>
                <w:rFonts w:ascii="Calibri" w:eastAsia="Calibri" w:hAnsi="Calibri" w:cs="Calibri"/>
                <w:bCs/>
                <w:sz w:val="22"/>
                <w:szCs w:val="22"/>
              </w:rPr>
              <w:t xml:space="preserve"> </w:t>
            </w:r>
            <w:r w:rsidR="00BB4F36">
              <w:rPr>
                <w:rFonts w:ascii="Calibri" w:eastAsia="Calibri" w:hAnsi="Calibri" w:cs="Calibri"/>
                <w:bCs/>
                <w:sz w:val="22"/>
                <w:szCs w:val="22"/>
              </w:rPr>
              <w:t>someone to replace him.</w:t>
            </w:r>
          </w:p>
        </w:tc>
        <w:tc>
          <w:tcPr>
            <w:tcW w:w="1701" w:type="dxa"/>
          </w:tcPr>
          <w:p w14:paraId="0BF54346" w14:textId="77777777" w:rsidR="0036521D" w:rsidRDefault="0036521D" w:rsidP="00227693">
            <w:pPr>
              <w:tabs>
                <w:tab w:val="left" w:pos="567"/>
                <w:tab w:val="left" w:pos="1134"/>
                <w:tab w:val="left" w:pos="1701"/>
                <w:tab w:val="left" w:pos="2268"/>
                <w:tab w:val="right" w:pos="9072"/>
              </w:tabs>
              <w:jc w:val="center"/>
              <w:rPr>
                <w:rFonts w:ascii="Calibri" w:eastAsia="Calibri" w:hAnsi="Calibri" w:cs="Calibri"/>
                <w:b/>
                <w:bCs/>
                <w:sz w:val="22"/>
                <w:szCs w:val="22"/>
              </w:rPr>
            </w:pPr>
          </w:p>
        </w:tc>
      </w:tr>
      <w:tr w:rsidR="0036521D" w:rsidRPr="00653B31" w14:paraId="47EA2370" w14:textId="77777777" w:rsidTr="59D636AA">
        <w:tc>
          <w:tcPr>
            <w:tcW w:w="1027" w:type="dxa"/>
          </w:tcPr>
          <w:p w14:paraId="4708AB4F" w14:textId="77777777" w:rsidR="0036521D" w:rsidRDefault="0036521D" w:rsidP="00227693">
            <w:pPr>
              <w:rPr>
                <w:rFonts w:ascii="Calibri" w:hAnsi="Calibri" w:cs="Calibri"/>
                <w:b/>
                <w:bCs/>
                <w:sz w:val="22"/>
                <w:szCs w:val="22"/>
              </w:rPr>
            </w:pPr>
          </w:p>
        </w:tc>
        <w:tc>
          <w:tcPr>
            <w:tcW w:w="7513" w:type="dxa"/>
            <w:gridSpan w:val="2"/>
          </w:tcPr>
          <w:p w14:paraId="32A0C101" w14:textId="77777777" w:rsidR="0036521D" w:rsidRPr="00A553BB" w:rsidRDefault="0036521D" w:rsidP="004533AD">
            <w:pPr>
              <w:pStyle w:val="ListParagraph"/>
              <w:tabs>
                <w:tab w:val="left" w:pos="567"/>
                <w:tab w:val="left" w:pos="1134"/>
                <w:tab w:val="left" w:pos="1701"/>
                <w:tab w:val="left" w:pos="2268"/>
                <w:tab w:val="right" w:pos="9072"/>
              </w:tabs>
              <w:ind w:left="360"/>
              <w:rPr>
                <w:rFonts w:ascii="Calibri" w:eastAsia="Calibri" w:hAnsi="Calibri" w:cs="Calibri"/>
                <w:b/>
                <w:bCs/>
                <w:sz w:val="22"/>
                <w:szCs w:val="22"/>
              </w:rPr>
            </w:pPr>
          </w:p>
        </w:tc>
        <w:tc>
          <w:tcPr>
            <w:tcW w:w="1701" w:type="dxa"/>
          </w:tcPr>
          <w:p w14:paraId="5C190BE4" w14:textId="77777777" w:rsidR="0036521D" w:rsidRDefault="0036521D" w:rsidP="00227693">
            <w:pPr>
              <w:tabs>
                <w:tab w:val="left" w:pos="567"/>
                <w:tab w:val="left" w:pos="1134"/>
                <w:tab w:val="left" w:pos="1701"/>
                <w:tab w:val="left" w:pos="2268"/>
                <w:tab w:val="right" w:pos="9072"/>
              </w:tabs>
              <w:jc w:val="center"/>
              <w:rPr>
                <w:rFonts w:ascii="Calibri" w:eastAsia="Calibri" w:hAnsi="Calibri" w:cs="Calibri"/>
                <w:b/>
                <w:bCs/>
                <w:sz w:val="22"/>
                <w:szCs w:val="22"/>
              </w:rPr>
            </w:pPr>
          </w:p>
        </w:tc>
      </w:tr>
      <w:tr w:rsidR="0036521D" w:rsidRPr="00653B31" w14:paraId="085B7E34" w14:textId="77777777" w:rsidTr="59D636AA">
        <w:tc>
          <w:tcPr>
            <w:tcW w:w="1027" w:type="dxa"/>
          </w:tcPr>
          <w:p w14:paraId="4B22AEA1" w14:textId="77777777" w:rsidR="0036521D" w:rsidRDefault="0036521D" w:rsidP="00227693">
            <w:pPr>
              <w:rPr>
                <w:rFonts w:ascii="Calibri" w:hAnsi="Calibri" w:cs="Calibri"/>
                <w:b/>
                <w:bCs/>
                <w:sz w:val="22"/>
                <w:szCs w:val="22"/>
              </w:rPr>
            </w:pPr>
          </w:p>
        </w:tc>
        <w:tc>
          <w:tcPr>
            <w:tcW w:w="7513" w:type="dxa"/>
            <w:gridSpan w:val="2"/>
          </w:tcPr>
          <w:p w14:paraId="0C92288A" w14:textId="18893391" w:rsidR="0036521D" w:rsidRPr="00A553BB" w:rsidRDefault="00BB4F36" w:rsidP="00BB4F36">
            <w:pPr>
              <w:pStyle w:val="ListParagraph"/>
              <w:numPr>
                <w:ilvl w:val="0"/>
                <w:numId w:val="6"/>
              </w:numPr>
              <w:tabs>
                <w:tab w:val="left" w:pos="567"/>
                <w:tab w:val="left" w:pos="1134"/>
                <w:tab w:val="left" w:pos="1701"/>
                <w:tab w:val="left" w:pos="2268"/>
                <w:tab w:val="right" w:pos="9072"/>
              </w:tabs>
              <w:rPr>
                <w:rFonts w:ascii="Calibri" w:eastAsia="Calibri" w:hAnsi="Calibri" w:cs="Calibri"/>
                <w:b/>
                <w:bCs/>
                <w:sz w:val="22"/>
                <w:szCs w:val="22"/>
              </w:rPr>
            </w:pPr>
            <w:r>
              <w:rPr>
                <w:rFonts w:ascii="Calibri" w:eastAsia="Calibri" w:hAnsi="Calibri" w:cs="Calibri"/>
                <w:b/>
                <w:bCs/>
                <w:sz w:val="22"/>
                <w:szCs w:val="22"/>
              </w:rPr>
              <w:t>Trainee</w:t>
            </w:r>
          </w:p>
        </w:tc>
        <w:tc>
          <w:tcPr>
            <w:tcW w:w="1701" w:type="dxa"/>
          </w:tcPr>
          <w:p w14:paraId="5E29E5A3" w14:textId="77777777" w:rsidR="0036521D" w:rsidRDefault="0036521D" w:rsidP="00227693">
            <w:pPr>
              <w:tabs>
                <w:tab w:val="left" w:pos="567"/>
                <w:tab w:val="left" w:pos="1134"/>
                <w:tab w:val="left" w:pos="1701"/>
                <w:tab w:val="left" w:pos="2268"/>
                <w:tab w:val="right" w:pos="9072"/>
              </w:tabs>
              <w:jc w:val="center"/>
              <w:rPr>
                <w:rFonts w:ascii="Calibri" w:eastAsia="Calibri" w:hAnsi="Calibri" w:cs="Calibri"/>
                <w:b/>
                <w:bCs/>
                <w:sz w:val="22"/>
                <w:szCs w:val="22"/>
              </w:rPr>
            </w:pPr>
          </w:p>
        </w:tc>
      </w:tr>
      <w:tr w:rsidR="0036521D" w:rsidRPr="00653B31" w14:paraId="1382BC40" w14:textId="77777777" w:rsidTr="59D636AA">
        <w:tc>
          <w:tcPr>
            <w:tcW w:w="1027" w:type="dxa"/>
          </w:tcPr>
          <w:p w14:paraId="3893F063" w14:textId="77777777" w:rsidR="0036521D" w:rsidRDefault="0036521D" w:rsidP="00227693">
            <w:pPr>
              <w:rPr>
                <w:rFonts w:ascii="Calibri" w:hAnsi="Calibri" w:cs="Calibri"/>
                <w:b/>
                <w:bCs/>
                <w:sz w:val="22"/>
                <w:szCs w:val="22"/>
              </w:rPr>
            </w:pPr>
          </w:p>
        </w:tc>
        <w:tc>
          <w:tcPr>
            <w:tcW w:w="7513" w:type="dxa"/>
            <w:gridSpan w:val="2"/>
          </w:tcPr>
          <w:p w14:paraId="1E79D04C" w14:textId="3A548DD9" w:rsidR="0036521D" w:rsidRPr="00BB4F36" w:rsidRDefault="00FC30F6" w:rsidP="00BB4F36">
            <w:pPr>
              <w:pStyle w:val="ListParagraph"/>
              <w:tabs>
                <w:tab w:val="left" w:pos="567"/>
                <w:tab w:val="left" w:pos="1134"/>
                <w:tab w:val="left" w:pos="1701"/>
                <w:tab w:val="left" w:pos="2268"/>
                <w:tab w:val="right" w:pos="9072"/>
              </w:tabs>
              <w:ind w:left="0"/>
              <w:rPr>
                <w:rFonts w:ascii="Calibri" w:eastAsia="Calibri" w:hAnsi="Calibri" w:cs="Calibri"/>
                <w:bCs/>
                <w:sz w:val="22"/>
                <w:szCs w:val="22"/>
              </w:rPr>
            </w:pPr>
            <w:r>
              <w:rPr>
                <w:rFonts w:ascii="Calibri" w:eastAsia="Calibri" w:hAnsi="Calibri" w:cs="Calibri"/>
                <w:bCs/>
                <w:sz w:val="22"/>
                <w:szCs w:val="22"/>
              </w:rPr>
              <w:t>DW reported their annual meeting has taken place and they were looking at holding a trainee conference in Glasgow</w:t>
            </w:r>
            <w:r w:rsidR="00135918">
              <w:rPr>
                <w:rFonts w:ascii="Calibri" w:eastAsia="Calibri" w:hAnsi="Calibri" w:cs="Calibri"/>
                <w:bCs/>
                <w:sz w:val="22"/>
                <w:szCs w:val="22"/>
              </w:rPr>
              <w:t>.</w:t>
            </w:r>
          </w:p>
        </w:tc>
        <w:tc>
          <w:tcPr>
            <w:tcW w:w="1701" w:type="dxa"/>
          </w:tcPr>
          <w:p w14:paraId="4238AE47" w14:textId="77777777" w:rsidR="0036521D" w:rsidRDefault="0036521D" w:rsidP="00227693">
            <w:pPr>
              <w:tabs>
                <w:tab w:val="left" w:pos="567"/>
                <w:tab w:val="left" w:pos="1134"/>
                <w:tab w:val="left" w:pos="1701"/>
                <w:tab w:val="left" w:pos="2268"/>
                <w:tab w:val="right" w:pos="9072"/>
              </w:tabs>
              <w:jc w:val="center"/>
              <w:rPr>
                <w:rFonts w:ascii="Calibri" w:eastAsia="Calibri" w:hAnsi="Calibri" w:cs="Calibri"/>
                <w:b/>
                <w:bCs/>
                <w:sz w:val="22"/>
                <w:szCs w:val="22"/>
              </w:rPr>
            </w:pPr>
          </w:p>
        </w:tc>
      </w:tr>
      <w:tr w:rsidR="0036521D" w:rsidRPr="00653B31" w14:paraId="20AF69A3" w14:textId="77777777" w:rsidTr="59D636AA">
        <w:tc>
          <w:tcPr>
            <w:tcW w:w="1027" w:type="dxa"/>
          </w:tcPr>
          <w:p w14:paraId="13CFE365" w14:textId="77777777" w:rsidR="0036521D" w:rsidRDefault="0036521D" w:rsidP="00227693">
            <w:pPr>
              <w:rPr>
                <w:rFonts w:ascii="Calibri" w:hAnsi="Calibri" w:cs="Calibri"/>
                <w:b/>
                <w:bCs/>
                <w:sz w:val="22"/>
                <w:szCs w:val="22"/>
              </w:rPr>
            </w:pPr>
          </w:p>
        </w:tc>
        <w:tc>
          <w:tcPr>
            <w:tcW w:w="7513" w:type="dxa"/>
            <w:gridSpan w:val="2"/>
          </w:tcPr>
          <w:p w14:paraId="29534860" w14:textId="77777777" w:rsidR="0036521D" w:rsidRPr="00A553BB" w:rsidRDefault="0036521D" w:rsidP="00135918">
            <w:pPr>
              <w:pStyle w:val="ListParagraph"/>
              <w:tabs>
                <w:tab w:val="left" w:pos="567"/>
                <w:tab w:val="left" w:pos="1134"/>
                <w:tab w:val="left" w:pos="1701"/>
                <w:tab w:val="left" w:pos="2268"/>
                <w:tab w:val="right" w:pos="9072"/>
              </w:tabs>
              <w:ind w:left="0"/>
              <w:rPr>
                <w:rFonts w:ascii="Calibri" w:eastAsia="Calibri" w:hAnsi="Calibri" w:cs="Calibri"/>
                <w:b/>
                <w:bCs/>
                <w:sz w:val="22"/>
                <w:szCs w:val="22"/>
              </w:rPr>
            </w:pPr>
          </w:p>
        </w:tc>
        <w:tc>
          <w:tcPr>
            <w:tcW w:w="1701" w:type="dxa"/>
          </w:tcPr>
          <w:p w14:paraId="7B0C4491" w14:textId="77777777" w:rsidR="0036521D" w:rsidRDefault="0036521D" w:rsidP="00227693">
            <w:pPr>
              <w:tabs>
                <w:tab w:val="left" w:pos="567"/>
                <w:tab w:val="left" w:pos="1134"/>
                <w:tab w:val="left" w:pos="1701"/>
                <w:tab w:val="left" w:pos="2268"/>
                <w:tab w:val="right" w:pos="9072"/>
              </w:tabs>
              <w:jc w:val="center"/>
              <w:rPr>
                <w:rFonts w:ascii="Calibri" w:eastAsia="Calibri" w:hAnsi="Calibri" w:cs="Calibri"/>
                <w:b/>
                <w:bCs/>
                <w:sz w:val="22"/>
                <w:szCs w:val="22"/>
              </w:rPr>
            </w:pPr>
          </w:p>
        </w:tc>
      </w:tr>
      <w:tr w:rsidR="00135918" w:rsidRPr="00653B31" w14:paraId="324110F0" w14:textId="77777777" w:rsidTr="59D636AA">
        <w:tc>
          <w:tcPr>
            <w:tcW w:w="1027" w:type="dxa"/>
          </w:tcPr>
          <w:p w14:paraId="13D628A3" w14:textId="77777777" w:rsidR="00135918" w:rsidRDefault="00135918" w:rsidP="00227693">
            <w:pPr>
              <w:rPr>
                <w:rFonts w:ascii="Calibri" w:hAnsi="Calibri" w:cs="Calibri"/>
                <w:b/>
                <w:bCs/>
                <w:sz w:val="22"/>
                <w:szCs w:val="22"/>
              </w:rPr>
            </w:pPr>
          </w:p>
        </w:tc>
        <w:tc>
          <w:tcPr>
            <w:tcW w:w="7513" w:type="dxa"/>
            <w:gridSpan w:val="2"/>
          </w:tcPr>
          <w:p w14:paraId="19E1A326" w14:textId="785813FE" w:rsidR="00135918" w:rsidRPr="00A553BB" w:rsidRDefault="00135918" w:rsidP="00135918">
            <w:pPr>
              <w:pStyle w:val="ListParagraph"/>
              <w:numPr>
                <w:ilvl w:val="0"/>
                <w:numId w:val="6"/>
              </w:numPr>
              <w:tabs>
                <w:tab w:val="left" w:pos="567"/>
                <w:tab w:val="left" w:pos="1134"/>
                <w:tab w:val="left" w:pos="1701"/>
                <w:tab w:val="left" w:pos="2268"/>
                <w:tab w:val="right" w:pos="9072"/>
              </w:tabs>
              <w:rPr>
                <w:rFonts w:ascii="Calibri" w:eastAsia="Calibri" w:hAnsi="Calibri" w:cs="Calibri"/>
                <w:b/>
                <w:bCs/>
                <w:sz w:val="22"/>
                <w:szCs w:val="22"/>
              </w:rPr>
            </w:pPr>
            <w:r>
              <w:rPr>
                <w:rFonts w:ascii="Calibri" w:eastAsia="Calibri" w:hAnsi="Calibri" w:cs="Calibri"/>
                <w:b/>
                <w:bCs/>
                <w:sz w:val="22"/>
                <w:szCs w:val="22"/>
              </w:rPr>
              <w:t>BMA</w:t>
            </w:r>
          </w:p>
        </w:tc>
        <w:tc>
          <w:tcPr>
            <w:tcW w:w="1701" w:type="dxa"/>
          </w:tcPr>
          <w:p w14:paraId="003CA98C" w14:textId="77777777" w:rsidR="00135918" w:rsidRDefault="00135918" w:rsidP="00227693">
            <w:pPr>
              <w:tabs>
                <w:tab w:val="left" w:pos="567"/>
                <w:tab w:val="left" w:pos="1134"/>
                <w:tab w:val="left" w:pos="1701"/>
                <w:tab w:val="left" w:pos="2268"/>
                <w:tab w:val="right" w:pos="9072"/>
              </w:tabs>
              <w:jc w:val="center"/>
              <w:rPr>
                <w:rFonts w:ascii="Calibri" w:eastAsia="Calibri" w:hAnsi="Calibri" w:cs="Calibri"/>
                <w:b/>
                <w:bCs/>
                <w:sz w:val="22"/>
                <w:szCs w:val="22"/>
              </w:rPr>
            </w:pPr>
          </w:p>
        </w:tc>
      </w:tr>
      <w:tr w:rsidR="00135918" w:rsidRPr="00653B31" w14:paraId="69FADDF5" w14:textId="77777777" w:rsidTr="59D636AA">
        <w:tc>
          <w:tcPr>
            <w:tcW w:w="1027" w:type="dxa"/>
          </w:tcPr>
          <w:p w14:paraId="5CB1311B" w14:textId="77777777" w:rsidR="00135918" w:rsidRDefault="00135918" w:rsidP="00227693">
            <w:pPr>
              <w:rPr>
                <w:rFonts w:ascii="Calibri" w:hAnsi="Calibri" w:cs="Calibri"/>
                <w:b/>
                <w:bCs/>
                <w:sz w:val="22"/>
                <w:szCs w:val="22"/>
              </w:rPr>
            </w:pPr>
          </w:p>
        </w:tc>
        <w:tc>
          <w:tcPr>
            <w:tcW w:w="7513" w:type="dxa"/>
            <w:gridSpan w:val="2"/>
          </w:tcPr>
          <w:p w14:paraId="14B5CD8D" w14:textId="7C9603E3" w:rsidR="00135918" w:rsidRPr="00135918" w:rsidRDefault="00135918" w:rsidP="00135918">
            <w:pPr>
              <w:pStyle w:val="ListParagraph"/>
              <w:tabs>
                <w:tab w:val="left" w:pos="567"/>
                <w:tab w:val="left" w:pos="1134"/>
                <w:tab w:val="left" w:pos="1701"/>
                <w:tab w:val="left" w:pos="2268"/>
                <w:tab w:val="right" w:pos="9072"/>
              </w:tabs>
              <w:ind w:left="0"/>
              <w:rPr>
                <w:rFonts w:ascii="Calibri" w:eastAsia="Calibri" w:hAnsi="Calibri" w:cs="Calibri"/>
                <w:bCs/>
                <w:sz w:val="22"/>
                <w:szCs w:val="22"/>
              </w:rPr>
            </w:pPr>
            <w:r>
              <w:rPr>
                <w:rFonts w:ascii="Calibri" w:eastAsia="Calibri" w:hAnsi="Calibri" w:cs="Calibri"/>
                <w:bCs/>
                <w:sz w:val="22"/>
                <w:szCs w:val="22"/>
              </w:rPr>
              <w:t>Noted:  Dr Helen Miller has demitted and will be replaced in due course.</w:t>
            </w:r>
          </w:p>
        </w:tc>
        <w:tc>
          <w:tcPr>
            <w:tcW w:w="1701" w:type="dxa"/>
          </w:tcPr>
          <w:p w14:paraId="1D9B4D8D" w14:textId="77777777" w:rsidR="00135918" w:rsidRDefault="00135918" w:rsidP="00227693">
            <w:pPr>
              <w:tabs>
                <w:tab w:val="left" w:pos="567"/>
                <w:tab w:val="left" w:pos="1134"/>
                <w:tab w:val="left" w:pos="1701"/>
                <w:tab w:val="left" w:pos="2268"/>
                <w:tab w:val="right" w:pos="9072"/>
              </w:tabs>
              <w:jc w:val="center"/>
              <w:rPr>
                <w:rFonts w:ascii="Calibri" w:eastAsia="Calibri" w:hAnsi="Calibri" w:cs="Calibri"/>
                <w:b/>
                <w:bCs/>
                <w:sz w:val="22"/>
                <w:szCs w:val="22"/>
              </w:rPr>
            </w:pPr>
          </w:p>
        </w:tc>
      </w:tr>
      <w:tr w:rsidR="00135918" w:rsidRPr="00653B31" w14:paraId="15C6DE68" w14:textId="77777777" w:rsidTr="59D636AA">
        <w:tc>
          <w:tcPr>
            <w:tcW w:w="1027" w:type="dxa"/>
          </w:tcPr>
          <w:p w14:paraId="050FD1E9" w14:textId="77777777" w:rsidR="00135918" w:rsidRDefault="00135918" w:rsidP="00227693">
            <w:pPr>
              <w:rPr>
                <w:rFonts w:ascii="Calibri" w:hAnsi="Calibri" w:cs="Calibri"/>
                <w:b/>
                <w:bCs/>
                <w:sz w:val="22"/>
                <w:szCs w:val="22"/>
              </w:rPr>
            </w:pPr>
          </w:p>
        </w:tc>
        <w:tc>
          <w:tcPr>
            <w:tcW w:w="7513" w:type="dxa"/>
            <w:gridSpan w:val="2"/>
          </w:tcPr>
          <w:p w14:paraId="4AF48E6B" w14:textId="77777777" w:rsidR="00135918" w:rsidRPr="00A553BB" w:rsidRDefault="00135918" w:rsidP="00135918">
            <w:pPr>
              <w:pStyle w:val="ListParagraph"/>
              <w:tabs>
                <w:tab w:val="left" w:pos="567"/>
                <w:tab w:val="left" w:pos="1134"/>
                <w:tab w:val="left" w:pos="1701"/>
                <w:tab w:val="left" w:pos="2268"/>
                <w:tab w:val="right" w:pos="9072"/>
              </w:tabs>
              <w:ind w:left="0"/>
              <w:rPr>
                <w:rFonts w:ascii="Calibri" w:eastAsia="Calibri" w:hAnsi="Calibri" w:cs="Calibri"/>
                <w:b/>
                <w:bCs/>
                <w:sz w:val="22"/>
                <w:szCs w:val="22"/>
              </w:rPr>
            </w:pPr>
          </w:p>
        </w:tc>
        <w:tc>
          <w:tcPr>
            <w:tcW w:w="1701" w:type="dxa"/>
          </w:tcPr>
          <w:p w14:paraId="2308703F" w14:textId="77777777" w:rsidR="00135918" w:rsidRDefault="00135918" w:rsidP="00227693">
            <w:pPr>
              <w:tabs>
                <w:tab w:val="left" w:pos="567"/>
                <w:tab w:val="left" w:pos="1134"/>
                <w:tab w:val="left" w:pos="1701"/>
                <w:tab w:val="left" w:pos="2268"/>
                <w:tab w:val="right" w:pos="9072"/>
              </w:tabs>
              <w:jc w:val="center"/>
              <w:rPr>
                <w:rFonts w:ascii="Calibri" w:eastAsia="Calibri" w:hAnsi="Calibri" w:cs="Calibri"/>
                <w:b/>
                <w:bCs/>
                <w:sz w:val="22"/>
                <w:szCs w:val="22"/>
              </w:rPr>
            </w:pPr>
          </w:p>
        </w:tc>
      </w:tr>
      <w:tr w:rsidR="00B100E9" w:rsidRPr="00653B31" w14:paraId="5C7CCFBB" w14:textId="77777777" w:rsidTr="59D636AA">
        <w:tc>
          <w:tcPr>
            <w:tcW w:w="1027" w:type="dxa"/>
          </w:tcPr>
          <w:p w14:paraId="5169D511" w14:textId="4AD6189F" w:rsidR="00B100E9" w:rsidRDefault="00B100E9" w:rsidP="00B100E9">
            <w:pPr>
              <w:rPr>
                <w:rFonts w:ascii="Calibri" w:hAnsi="Calibri" w:cs="Calibri"/>
                <w:b/>
                <w:bCs/>
                <w:sz w:val="22"/>
                <w:szCs w:val="22"/>
              </w:rPr>
            </w:pPr>
            <w:r>
              <w:rPr>
                <w:rFonts w:ascii="Calibri" w:hAnsi="Calibri" w:cs="Calibri"/>
                <w:b/>
                <w:bCs/>
                <w:sz w:val="22"/>
                <w:szCs w:val="22"/>
              </w:rPr>
              <w:t>1</w:t>
            </w:r>
            <w:r w:rsidR="003E29AC">
              <w:rPr>
                <w:rFonts w:ascii="Calibri" w:hAnsi="Calibri" w:cs="Calibri"/>
                <w:b/>
                <w:bCs/>
                <w:sz w:val="22"/>
                <w:szCs w:val="22"/>
              </w:rPr>
              <w:t>1</w:t>
            </w:r>
            <w:r>
              <w:rPr>
                <w:rFonts w:ascii="Calibri" w:hAnsi="Calibri" w:cs="Calibri"/>
                <w:b/>
                <w:bCs/>
                <w:sz w:val="22"/>
                <w:szCs w:val="22"/>
              </w:rPr>
              <w:t>.</w:t>
            </w:r>
          </w:p>
        </w:tc>
        <w:tc>
          <w:tcPr>
            <w:tcW w:w="7513" w:type="dxa"/>
            <w:gridSpan w:val="2"/>
          </w:tcPr>
          <w:p w14:paraId="4283AAC4" w14:textId="77777777" w:rsidR="00B100E9" w:rsidRPr="00184AFD" w:rsidRDefault="00B100E9" w:rsidP="00B100E9">
            <w:pPr>
              <w:tabs>
                <w:tab w:val="left" w:pos="567"/>
                <w:tab w:val="left" w:pos="1134"/>
                <w:tab w:val="left" w:pos="1701"/>
                <w:tab w:val="left" w:pos="2268"/>
                <w:tab w:val="right" w:pos="9072"/>
              </w:tabs>
              <w:rPr>
                <w:rFonts w:ascii="Calibri" w:eastAsia="Calibri" w:hAnsi="Calibri" w:cs="Calibri"/>
                <w:b/>
                <w:bCs/>
                <w:sz w:val="22"/>
                <w:szCs w:val="22"/>
              </w:rPr>
            </w:pPr>
            <w:r w:rsidRPr="0A5382B3">
              <w:rPr>
                <w:rFonts w:ascii="Calibri" w:eastAsia="Calibri" w:hAnsi="Calibri" w:cs="Calibri"/>
                <w:b/>
                <w:bCs/>
                <w:sz w:val="22"/>
                <w:szCs w:val="22"/>
              </w:rPr>
              <w:t>Papers for information</w:t>
            </w:r>
          </w:p>
          <w:p w14:paraId="21C87D41" w14:textId="77777777" w:rsidR="00B100E9" w:rsidRDefault="00B100E9" w:rsidP="00B100E9">
            <w:pPr>
              <w:tabs>
                <w:tab w:val="left" w:pos="567"/>
                <w:tab w:val="left" w:pos="1134"/>
                <w:tab w:val="left" w:pos="1701"/>
                <w:tab w:val="left" w:pos="2268"/>
                <w:tab w:val="right" w:pos="9072"/>
              </w:tabs>
              <w:rPr>
                <w:rFonts w:ascii="Calibri" w:eastAsia="Calibri" w:hAnsi="Calibri" w:cs="Calibri"/>
                <w:bCs/>
                <w:sz w:val="22"/>
                <w:szCs w:val="22"/>
              </w:rPr>
            </w:pPr>
            <w:r>
              <w:rPr>
                <w:rFonts w:ascii="Calibri" w:eastAsia="Calibri" w:hAnsi="Calibri" w:cs="Calibri"/>
                <w:bCs/>
                <w:sz w:val="22"/>
                <w:szCs w:val="22"/>
              </w:rPr>
              <w:t>No papers were received.</w:t>
            </w:r>
          </w:p>
          <w:p w14:paraId="641FE090" w14:textId="32527E6A" w:rsidR="00B100E9" w:rsidRPr="00B100E9" w:rsidRDefault="00B100E9" w:rsidP="00B100E9">
            <w:pPr>
              <w:tabs>
                <w:tab w:val="left" w:pos="567"/>
                <w:tab w:val="left" w:pos="1134"/>
                <w:tab w:val="left" w:pos="1701"/>
                <w:tab w:val="left" w:pos="2268"/>
                <w:tab w:val="right" w:pos="9072"/>
              </w:tabs>
              <w:rPr>
                <w:rFonts w:ascii="Calibri" w:eastAsia="Calibri" w:hAnsi="Calibri" w:cs="Calibri"/>
                <w:bCs/>
                <w:sz w:val="22"/>
                <w:szCs w:val="22"/>
              </w:rPr>
            </w:pPr>
          </w:p>
        </w:tc>
        <w:tc>
          <w:tcPr>
            <w:tcW w:w="1701" w:type="dxa"/>
          </w:tcPr>
          <w:p w14:paraId="35F6EA07" w14:textId="77777777" w:rsidR="00B100E9" w:rsidRDefault="00B100E9" w:rsidP="00B100E9">
            <w:pPr>
              <w:tabs>
                <w:tab w:val="left" w:pos="567"/>
                <w:tab w:val="left" w:pos="1134"/>
                <w:tab w:val="left" w:pos="1701"/>
                <w:tab w:val="left" w:pos="2268"/>
                <w:tab w:val="right" w:pos="9072"/>
              </w:tabs>
              <w:jc w:val="center"/>
              <w:rPr>
                <w:rFonts w:ascii="Calibri" w:eastAsia="Calibri" w:hAnsi="Calibri" w:cs="Calibri"/>
                <w:b/>
                <w:bCs/>
                <w:sz w:val="22"/>
                <w:szCs w:val="22"/>
              </w:rPr>
            </w:pPr>
          </w:p>
        </w:tc>
      </w:tr>
      <w:tr w:rsidR="00B100E9" w:rsidRPr="00653B31" w14:paraId="67C03FBE" w14:textId="77777777" w:rsidTr="59D636AA">
        <w:tc>
          <w:tcPr>
            <w:tcW w:w="1027" w:type="dxa"/>
          </w:tcPr>
          <w:p w14:paraId="4C58AC4E" w14:textId="22321F6A" w:rsidR="00B100E9" w:rsidRDefault="00B100E9" w:rsidP="00B100E9">
            <w:pPr>
              <w:rPr>
                <w:rFonts w:ascii="Calibri" w:hAnsi="Calibri" w:cs="Calibri"/>
                <w:b/>
                <w:bCs/>
                <w:sz w:val="22"/>
                <w:szCs w:val="22"/>
              </w:rPr>
            </w:pPr>
            <w:r>
              <w:rPr>
                <w:rFonts w:ascii="Calibri" w:hAnsi="Calibri" w:cs="Calibri"/>
                <w:b/>
                <w:bCs/>
                <w:sz w:val="22"/>
                <w:szCs w:val="22"/>
              </w:rPr>
              <w:t>1</w:t>
            </w:r>
            <w:r w:rsidR="003E29AC">
              <w:rPr>
                <w:rFonts w:ascii="Calibri" w:hAnsi="Calibri" w:cs="Calibri"/>
                <w:b/>
                <w:bCs/>
                <w:sz w:val="22"/>
                <w:szCs w:val="22"/>
              </w:rPr>
              <w:t>2</w:t>
            </w:r>
            <w:r w:rsidR="007A2C95">
              <w:rPr>
                <w:rFonts w:ascii="Calibri" w:hAnsi="Calibri" w:cs="Calibri"/>
                <w:b/>
                <w:bCs/>
                <w:sz w:val="22"/>
                <w:szCs w:val="22"/>
              </w:rPr>
              <w:t>.</w:t>
            </w:r>
          </w:p>
        </w:tc>
        <w:tc>
          <w:tcPr>
            <w:tcW w:w="7513" w:type="dxa"/>
            <w:gridSpan w:val="2"/>
          </w:tcPr>
          <w:p w14:paraId="00D71384" w14:textId="503AFAE5" w:rsidR="00B100E9" w:rsidRPr="00A553BB" w:rsidRDefault="00B100E9" w:rsidP="00B100E9">
            <w:pPr>
              <w:pStyle w:val="ListParagraph"/>
              <w:tabs>
                <w:tab w:val="left" w:pos="567"/>
                <w:tab w:val="left" w:pos="1134"/>
                <w:tab w:val="left" w:pos="1701"/>
                <w:tab w:val="left" w:pos="2268"/>
                <w:tab w:val="right" w:pos="9072"/>
              </w:tabs>
              <w:ind w:left="0"/>
              <w:rPr>
                <w:rFonts w:ascii="Calibri" w:eastAsia="Calibri" w:hAnsi="Calibri" w:cs="Calibri"/>
                <w:b/>
                <w:bCs/>
                <w:sz w:val="22"/>
                <w:szCs w:val="22"/>
              </w:rPr>
            </w:pPr>
            <w:r w:rsidRPr="3D516AC2">
              <w:rPr>
                <w:rFonts w:ascii="Calibri" w:eastAsia="Calibri" w:hAnsi="Calibri" w:cs="Calibri"/>
                <w:b/>
                <w:bCs/>
                <w:sz w:val="22"/>
                <w:szCs w:val="22"/>
              </w:rPr>
              <w:t>AO</w:t>
            </w:r>
            <w:r>
              <w:rPr>
                <w:rFonts w:ascii="Calibri" w:eastAsia="Calibri" w:hAnsi="Calibri" w:cs="Calibri"/>
                <w:b/>
                <w:bCs/>
                <w:sz w:val="22"/>
                <w:szCs w:val="22"/>
              </w:rPr>
              <w:t>B</w:t>
            </w:r>
          </w:p>
        </w:tc>
        <w:tc>
          <w:tcPr>
            <w:tcW w:w="1701" w:type="dxa"/>
          </w:tcPr>
          <w:p w14:paraId="56146700" w14:textId="77777777" w:rsidR="00B100E9" w:rsidRDefault="00B100E9" w:rsidP="00B100E9">
            <w:pPr>
              <w:tabs>
                <w:tab w:val="left" w:pos="567"/>
                <w:tab w:val="left" w:pos="1134"/>
                <w:tab w:val="left" w:pos="1701"/>
                <w:tab w:val="left" w:pos="2268"/>
                <w:tab w:val="right" w:pos="9072"/>
              </w:tabs>
              <w:jc w:val="center"/>
              <w:rPr>
                <w:rFonts w:ascii="Calibri" w:eastAsia="Calibri" w:hAnsi="Calibri" w:cs="Calibri"/>
                <w:b/>
                <w:bCs/>
                <w:sz w:val="22"/>
                <w:szCs w:val="22"/>
              </w:rPr>
            </w:pPr>
          </w:p>
        </w:tc>
      </w:tr>
      <w:tr w:rsidR="00B100E9" w:rsidRPr="00653B31" w14:paraId="2BB114E8" w14:textId="77777777" w:rsidTr="59D636AA">
        <w:tc>
          <w:tcPr>
            <w:tcW w:w="1027" w:type="dxa"/>
          </w:tcPr>
          <w:p w14:paraId="1441BD29" w14:textId="77777777" w:rsidR="00B100E9" w:rsidRDefault="00B100E9" w:rsidP="00B100E9">
            <w:pPr>
              <w:rPr>
                <w:rFonts w:ascii="Calibri" w:hAnsi="Calibri" w:cs="Calibri"/>
                <w:b/>
                <w:bCs/>
                <w:sz w:val="22"/>
                <w:szCs w:val="22"/>
              </w:rPr>
            </w:pPr>
          </w:p>
        </w:tc>
        <w:tc>
          <w:tcPr>
            <w:tcW w:w="7513" w:type="dxa"/>
            <w:gridSpan w:val="2"/>
          </w:tcPr>
          <w:p w14:paraId="5FC6AC97" w14:textId="77777777" w:rsidR="00B100E9" w:rsidRDefault="007A2C95" w:rsidP="00B100E9">
            <w:pPr>
              <w:pStyle w:val="ListParagraph"/>
              <w:tabs>
                <w:tab w:val="left" w:pos="567"/>
                <w:tab w:val="left" w:pos="1134"/>
                <w:tab w:val="left" w:pos="1701"/>
                <w:tab w:val="left" w:pos="2268"/>
                <w:tab w:val="right" w:pos="9072"/>
              </w:tabs>
              <w:ind w:left="0"/>
              <w:rPr>
                <w:rFonts w:ascii="Calibri" w:eastAsia="Calibri" w:hAnsi="Calibri" w:cs="Calibri"/>
                <w:bCs/>
                <w:sz w:val="22"/>
                <w:szCs w:val="22"/>
              </w:rPr>
            </w:pPr>
            <w:r>
              <w:rPr>
                <w:rFonts w:ascii="Calibri" w:eastAsia="Calibri" w:hAnsi="Calibri" w:cs="Calibri"/>
                <w:bCs/>
                <w:sz w:val="22"/>
                <w:szCs w:val="22"/>
              </w:rPr>
              <w:t xml:space="preserve">No other </w:t>
            </w:r>
            <w:r w:rsidR="00523FDE">
              <w:rPr>
                <w:rFonts w:ascii="Calibri" w:eastAsia="Calibri" w:hAnsi="Calibri" w:cs="Calibri"/>
                <w:bCs/>
                <w:sz w:val="22"/>
                <w:szCs w:val="22"/>
              </w:rPr>
              <w:t>business was raised.</w:t>
            </w:r>
          </w:p>
          <w:p w14:paraId="390285DE" w14:textId="63A8DA2C" w:rsidR="00011952" w:rsidRPr="007A2C95" w:rsidRDefault="00011952" w:rsidP="00B100E9">
            <w:pPr>
              <w:pStyle w:val="ListParagraph"/>
              <w:tabs>
                <w:tab w:val="left" w:pos="567"/>
                <w:tab w:val="left" w:pos="1134"/>
                <w:tab w:val="left" w:pos="1701"/>
                <w:tab w:val="left" w:pos="2268"/>
                <w:tab w:val="right" w:pos="9072"/>
              </w:tabs>
              <w:ind w:left="0"/>
              <w:rPr>
                <w:rFonts w:ascii="Calibri" w:eastAsia="Calibri" w:hAnsi="Calibri" w:cs="Calibri"/>
                <w:bCs/>
                <w:sz w:val="22"/>
                <w:szCs w:val="22"/>
              </w:rPr>
            </w:pPr>
          </w:p>
        </w:tc>
        <w:tc>
          <w:tcPr>
            <w:tcW w:w="1701" w:type="dxa"/>
          </w:tcPr>
          <w:p w14:paraId="30D6636D" w14:textId="77777777" w:rsidR="00B100E9" w:rsidRDefault="00B100E9" w:rsidP="00B100E9">
            <w:pPr>
              <w:tabs>
                <w:tab w:val="left" w:pos="567"/>
                <w:tab w:val="left" w:pos="1134"/>
                <w:tab w:val="left" w:pos="1701"/>
                <w:tab w:val="left" w:pos="2268"/>
                <w:tab w:val="right" w:pos="9072"/>
              </w:tabs>
              <w:jc w:val="center"/>
              <w:rPr>
                <w:rFonts w:ascii="Calibri" w:eastAsia="Calibri" w:hAnsi="Calibri" w:cs="Calibri"/>
                <w:b/>
                <w:bCs/>
                <w:sz w:val="22"/>
                <w:szCs w:val="22"/>
              </w:rPr>
            </w:pPr>
          </w:p>
        </w:tc>
      </w:tr>
      <w:tr w:rsidR="00B100E9" w:rsidRPr="00653B31" w14:paraId="2E52B12E" w14:textId="77777777" w:rsidTr="59D636AA">
        <w:tc>
          <w:tcPr>
            <w:tcW w:w="1027" w:type="dxa"/>
          </w:tcPr>
          <w:p w14:paraId="0966E3F2" w14:textId="2F9F39D2" w:rsidR="00B100E9" w:rsidRDefault="00025933" w:rsidP="00B100E9">
            <w:pPr>
              <w:rPr>
                <w:rFonts w:ascii="Calibri" w:hAnsi="Calibri" w:cs="Calibri"/>
                <w:b/>
                <w:bCs/>
                <w:sz w:val="22"/>
                <w:szCs w:val="22"/>
              </w:rPr>
            </w:pPr>
            <w:r>
              <w:rPr>
                <w:rFonts w:ascii="Calibri" w:hAnsi="Calibri" w:cs="Calibri"/>
                <w:b/>
                <w:bCs/>
                <w:sz w:val="22"/>
                <w:szCs w:val="22"/>
              </w:rPr>
              <w:t>1</w:t>
            </w:r>
            <w:r w:rsidR="003E29AC">
              <w:rPr>
                <w:rFonts w:ascii="Calibri" w:hAnsi="Calibri" w:cs="Calibri"/>
                <w:b/>
                <w:bCs/>
                <w:sz w:val="22"/>
                <w:szCs w:val="22"/>
              </w:rPr>
              <w:t>3</w:t>
            </w:r>
            <w:r>
              <w:rPr>
                <w:rFonts w:ascii="Calibri" w:hAnsi="Calibri" w:cs="Calibri"/>
                <w:b/>
                <w:bCs/>
                <w:sz w:val="22"/>
                <w:szCs w:val="22"/>
              </w:rPr>
              <w:t>.</w:t>
            </w:r>
          </w:p>
        </w:tc>
        <w:tc>
          <w:tcPr>
            <w:tcW w:w="7513" w:type="dxa"/>
            <w:gridSpan w:val="2"/>
          </w:tcPr>
          <w:p w14:paraId="4B436254" w14:textId="4F1A3EEF" w:rsidR="00B100E9" w:rsidRPr="00A553BB" w:rsidRDefault="006D60F5" w:rsidP="00B100E9">
            <w:pPr>
              <w:pStyle w:val="ListParagraph"/>
              <w:tabs>
                <w:tab w:val="left" w:pos="567"/>
                <w:tab w:val="left" w:pos="1134"/>
                <w:tab w:val="left" w:pos="1701"/>
                <w:tab w:val="left" w:pos="2268"/>
                <w:tab w:val="right" w:pos="9072"/>
              </w:tabs>
              <w:ind w:left="0"/>
              <w:rPr>
                <w:rFonts w:ascii="Calibri" w:eastAsia="Calibri" w:hAnsi="Calibri" w:cs="Calibri"/>
                <w:b/>
                <w:bCs/>
                <w:sz w:val="22"/>
                <w:szCs w:val="22"/>
              </w:rPr>
            </w:pPr>
            <w:r>
              <w:rPr>
                <w:rFonts w:ascii="Calibri" w:eastAsia="Calibri" w:hAnsi="Calibri" w:cs="Calibri"/>
                <w:b/>
                <w:bCs/>
                <w:sz w:val="22"/>
                <w:szCs w:val="22"/>
              </w:rPr>
              <w:t>Date of next meeting</w:t>
            </w:r>
          </w:p>
        </w:tc>
        <w:tc>
          <w:tcPr>
            <w:tcW w:w="1701" w:type="dxa"/>
          </w:tcPr>
          <w:p w14:paraId="73200452" w14:textId="77777777" w:rsidR="00B100E9" w:rsidRDefault="00B100E9" w:rsidP="00B100E9">
            <w:pPr>
              <w:tabs>
                <w:tab w:val="left" w:pos="567"/>
                <w:tab w:val="left" w:pos="1134"/>
                <w:tab w:val="left" w:pos="1701"/>
                <w:tab w:val="left" w:pos="2268"/>
                <w:tab w:val="right" w:pos="9072"/>
              </w:tabs>
              <w:jc w:val="center"/>
              <w:rPr>
                <w:rFonts w:ascii="Calibri" w:eastAsia="Calibri" w:hAnsi="Calibri" w:cs="Calibri"/>
                <w:b/>
                <w:bCs/>
                <w:sz w:val="22"/>
                <w:szCs w:val="22"/>
              </w:rPr>
            </w:pPr>
          </w:p>
        </w:tc>
      </w:tr>
      <w:tr w:rsidR="00B100E9" w:rsidRPr="00653B31" w14:paraId="38E2A364" w14:textId="77777777" w:rsidTr="59D636AA">
        <w:tc>
          <w:tcPr>
            <w:tcW w:w="1027" w:type="dxa"/>
          </w:tcPr>
          <w:p w14:paraId="5DA2C0F7" w14:textId="77777777" w:rsidR="00B100E9" w:rsidRDefault="00B100E9" w:rsidP="00B100E9">
            <w:pPr>
              <w:rPr>
                <w:rFonts w:ascii="Calibri" w:hAnsi="Calibri" w:cs="Calibri"/>
                <w:b/>
                <w:bCs/>
                <w:sz w:val="22"/>
                <w:szCs w:val="22"/>
              </w:rPr>
            </w:pPr>
          </w:p>
        </w:tc>
        <w:tc>
          <w:tcPr>
            <w:tcW w:w="7513" w:type="dxa"/>
            <w:gridSpan w:val="2"/>
          </w:tcPr>
          <w:p w14:paraId="4337A493" w14:textId="2C2041F1" w:rsidR="00A00487" w:rsidRDefault="00AE3259" w:rsidP="00A00487">
            <w:pPr>
              <w:rPr>
                <w:rFonts w:ascii="Calibri" w:eastAsia="Calibri" w:hAnsi="Calibri" w:cs="Calibri"/>
                <w:sz w:val="22"/>
                <w:szCs w:val="22"/>
              </w:rPr>
            </w:pPr>
            <w:r>
              <w:rPr>
                <w:rFonts w:ascii="Calibri" w:eastAsia="Calibri" w:hAnsi="Calibri" w:cs="Calibri"/>
                <w:bCs/>
                <w:sz w:val="22"/>
                <w:szCs w:val="22"/>
              </w:rPr>
              <w:t xml:space="preserve">The next meeting will take place at </w:t>
            </w:r>
            <w:r w:rsidR="00A00487">
              <w:rPr>
                <w:rFonts w:ascii="Calibri" w:eastAsia="Calibri" w:hAnsi="Calibri" w:cs="Calibri"/>
                <w:bCs/>
                <w:sz w:val="22"/>
                <w:szCs w:val="22"/>
              </w:rPr>
              <w:t xml:space="preserve">10:45 on </w:t>
            </w:r>
            <w:r w:rsidR="00A00487" w:rsidRPr="0049455B">
              <w:rPr>
                <w:rFonts w:ascii="Calibri" w:eastAsia="Calibri" w:hAnsi="Calibri" w:cs="Calibri"/>
                <w:sz w:val="22"/>
                <w:szCs w:val="22"/>
              </w:rPr>
              <w:t xml:space="preserve">Friday 6th December 2019, </w:t>
            </w:r>
            <w:r w:rsidR="00A00487">
              <w:rPr>
                <w:rFonts w:ascii="Calibri" w:eastAsia="Calibri" w:hAnsi="Calibri" w:cs="Calibri"/>
                <w:sz w:val="22"/>
                <w:szCs w:val="22"/>
              </w:rPr>
              <w:t>in</w:t>
            </w:r>
            <w:r w:rsidR="00A00487" w:rsidRPr="0049455B">
              <w:rPr>
                <w:rFonts w:ascii="Calibri" w:eastAsia="Calibri" w:hAnsi="Calibri" w:cs="Calibri"/>
                <w:sz w:val="22"/>
                <w:szCs w:val="22"/>
              </w:rPr>
              <w:t xml:space="preserve"> Room </w:t>
            </w:r>
            <w:r w:rsidR="00A00487">
              <w:rPr>
                <w:rFonts w:ascii="Calibri" w:eastAsia="Calibri" w:hAnsi="Calibri" w:cs="Calibri"/>
                <w:sz w:val="22"/>
                <w:szCs w:val="22"/>
              </w:rPr>
              <w:t>1</w:t>
            </w:r>
            <w:r w:rsidR="00A00487" w:rsidRPr="0049455B">
              <w:rPr>
                <w:rFonts w:ascii="Calibri" w:eastAsia="Calibri" w:hAnsi="Calibri" w:cs="Calibri"/>
                <w:sz w:val="22"/>
                <w:szCs w:val="22"/>
              </w:rPr>
              <w:t>, Westport, Edinburgh</w:t>
            </w:r>
          </w:p>
          <w:p w14:paraId="47D1B027" w14:textId="0801AC32" w:rsidR="00B100E9" w:rsidRPr="006D60F5" w:rsidRDefault="00B100E9" w:rsidP="00B100E9">
            <w:pPr>
              <w:pStyle w:val="ListParagraph"/>
              <w:tabs>
                <w:tab w:val="left" w:pos="567"/>
                <w:tab w:val="left" w:pos="1134"/>
                <w:tab w:val="left" w:pos="1701"/>
                <w:tab w:val="left" w:pos="2268"/>
                <w:tab w:val="right" w:pos="9072"/>
              </w:tabs>
              <w:ind w:left="0"/>
              <w:rPr>
                <w:rFonts w:ascii="Calibri" w:eastAsia="Calibri" w:hAnsi="Calibri" w:cs="Calibri"/>
                <w:bCs/>
                <w:sz w:val="22"/>
                <w:szCs w:val="22"/>
              </w:rPr>
            </w:pPr>
          </w:p>
        </w:tc>
        <w:tc>
          <w:tcPr>
            <w:tcW w:w="1701" w:type="dxa"/>
          </w:tcPr>
          <w:p w14:paraId="525F9BA3" w14:textId="77777777" w:rsidR="00B100E9" w:rsidRDefault="00B100E9" w:rsidP="00B100E9">
            <w:pPr>
              <w:tabs>
                <w:tab w:val="left" w:pos="567"/>
                <w:tab w:val="left" w:pos="1134"/>
                <w:tab w:val="left" w:pos="1701"/>
                <w:tab w:val="left" w:pos="2268"/>
                <w:tab w:val="right" w:pos="9072"/>
              </w:tabs>
              <w:jc w:val="center"/>
              <w:rPr>
                <w:rFonts w:ascii="Calibri" w:eastAsia="Calibri" w:hAnsi="Calibri" w:cs="Calibri"/>
                <w:b/>
                <w:bCs/>
                <w:sz w:val="22"/>
                <w:szCs w:val="22"/>
              </w:rPr>
            </w:pPr>
          </w:p>
        </w:tc>
      </w:tr>
    </w:tbl>
    <w:p w14:paraId="76904DB7" w14:textId="2F02EBEA" w:rsidR="0077705E" w:rsidRPr="00A00487" w:rsidRDefault="00A00487" w:rsidP="00A00487">
      <w:pPr>
        <w:rPr>
          <w:rFonts w:ascii="Calibri" w:hAnsi="Calibri" w:cs="Calibri"/>
          <w:b/>
          <w:sz w:val="22"/>
          <w:szCs w:val="22"/>
        </w:rPr>
      </w:pPr>
      <w:r w:rsidRPr="00A00487">
        <w:rPr>
          <w:rFonts w:ascii="Calibri" w:hAnsi="Calibri" w:cs="Calibri"/>
          <w:b/>
          <w:sz w:val="22"/>
          <w:szCs w:val="22"/>
        </w:rPr>
        <w:t>Actions arising from the meeting</w:t>
      </w:r>
    </w:p>
    <w:p w14:paraId="1E212D90" w14:textId="5B57F055" w:rsidR="00A00487" w:rsidRPr="00A00487" w:rsidRDefault="00A00487" w:rsidP="00A00487">
      <w:pPr>
        <w:rPr>
          <w:rFonts w:ascii="Calibri" w:hAnsi="Calibri" w:cs="Calibri"/>
          <w:b/>
          <w:sz w:val="22"/>
          <w:szCs w:val="22"/>
        </w:rPr>
      </w:pPr>
    </w:p>
    <w:tbl>
      <w:tblPr>
        <w:tblStyle w:val="TableGrid"/>
        <w:tblW w:w="0" w:type="auto"/>
        <w:tblLook w:val="04A0" w:firstRow="1" w:lastRow="0" w:firstColumn="1" w:lastColumn="0" w:noHBand="0" w:noVBand="1"/>
      </w:tblPr>
      <w:tblGrid>
        <w:gridCol w:w="988"/>
        <w:gridCol w:w="3520"/>
        <w:gridCol w:w="3142"/>
        <w:gridCol w:w="1366"/>
      </w:tblGrid>
      <w:tr w:rsidR="00A00487" w:rsidRPr="00A00487" w14:paraId="3EB62698" w14:textId="77777777" w:rsidTr="1A9CF675">
        <w:tc>
          <w:tcPr>
            <w:tcW w:w="988" w:type="dxa"/>
          </w:tcPr>
          <w:p w14:paraId="387B211B" w14:textId="6455B75D" w:rsidR="00A00487" w:rsidRPr="00A00487" w:rsidRDefault="00A00487" w:rsidP="00A00487">
            <w:pPr>
              <w:rPr>
                <w:rFonts w:ascii="Calibri" w:hAnsi="Calibri" w:cs="Calibri"/>
                <w:b/>
                <w:sz w:val="22"/>
                <w:szCs w:val="22"/>
              </w:rPr>
            </w:pPr>
            <w:r w:rsidRPr="00A00487">
              <w:rPr>
                <w:rFonts w:ascii="Calibri" w:hAnsi="Calibri" w:cs="Calibri"/>
                <w:b/>
                <w:sz w:val="22"/>
                <w:szCs w:val="22"/>
              </w:rPr>
              <w:t>Item no</w:t>
            </w:r>
          </w:p>
        </w:tc>
        <w:tc>
          <w:tcPr>
            <w:tcW w:w="3520" w:type="dxa"/>
          </w:tcPr>
          <w:p w14:paraId="66B1DBE7" w14:textId="157DA10E" w:rsidR="00A00487" w:rsidRPr="00A00487" w:rsidRDefault="00A00487" w:rsidP="00A00487">
            <w:pPr>
              <w:rPr>
                <w:rFonts w:ascii="Calibri" w:hAnsi="Calibri" w:cs="Calibri"/>
                <w:b/>
                <w:sz w:val="22"/>
                <w:szCs w:val="22"/>
              </w:rPr>
            </w:pPr>
            <w:r w:rsidRPr="00A00487">
              <w:rPr>
                <w:rFonts w:ascii="Calibri" w:hAnsi="Calibri" w:cs="Calibri"/>
                <w:b/>
                <w:sz w:val="22"/>
                <w:szCs w:val="22"/>
              </w:rPr>
              <w:t>Item name</w:t>
            </w:r>
          </w:p>
        </w:tc>
        <w:tc>
          <w:tcPr>
            <w:tcW w:w="3142" w:type="dxa"/>
          </w:tcPr>
          <w:p w14:paraId="504E179D" w14:textId="2825472C" w:rsidR="00A00487" w:rsidRPr="00A00487" w:rsidRDefault="00A00487" w:rsidP="00A00487">
            <w:pPr>
              <w:rPr>
                <w:rFonts w:ascii="Calibri" w:hAnsi="Calibri" w:cs="Calibri"/>
                <w:b/>
                <w:sz w:val="22"/>
                <w:szCs w:val="22"/>
              </w:rPr>
            </w:pPr>
            <w:r w:rsidRPr="00A00487">
              <w:rPr>
                <w:rFonts w:ascii="Calibri" w:hAnsi="Calibri" w:cs="Calibri"/>
                <w:b/>
                <w:sz w:val="22"/>
                <w:szCs w:val="22"/>
              </w:rPr>
              <w:t>Action</w:t>
            </w:r>
          </w:p>
        </w:tc>
        <w:tc>
          <w:tcPr>
            <w:tcW w:w="1366" w:type="dxa"/>
          </w:tcPr>
          <w:p w14:paraId="5EECD50C" w14:textId="427A2006" w:rsidR="00A00487" w:rsidRPr="00A00487" w:rsidRDefault="00A00487" w:rsidP="00A00487">
            <w:pPr>
              <w:rPr>
                <w:rFonts w:ascii="Calibri" w:hAnsi="Calibri" w:cs="Calibri"/>
                <w:b/>
                <w:sz w:val="22"/>
                <w:szCs w:val="22"/>
              </w:rPr>
            </w:pPr>
            <w:r w:rsidRPr="00A00487">
              <w:rPr>
                <w:rFonts w:ascii="Calibri" w:hAnsi="Calibri" w:cs="Calibri"/>
                <w:b/>
                <w:sz w:val="22"/>
                <w:szCs w:val="22"/>
              </w:rPr>
              <w:t>Who</w:t>
            </w:r>
          </w:p>
        </w:tc>
      </w:tr>
      <w:tr w:rsidR="00A00487" w14:paraId="7033952A" w14:textId="77777777" w:rsidTr="1A9CF675">
        <w:tc>
          <w:tcPr>
            <w:tcW w:w="988" w:type="dxa"/>
          </w:tcPr>
          <w:p w14:paraId="6CF36B02" w14:textId="35057B3C" w:rsidR="00A00487" w:rsidRPr="00377850" w:rsidRDefault="00781B35" w:rsidP="00A00487">
            <w:pPr>
              <w:rPr>
                <w:rFonts w:ascii="Calibri" w:hAnsi="Calibri" w:cs="Calibri"/>
                <w:sz w:val="22"/>
                <w:szCs w:val="22"/>
              </w:rPr>
            </w:pPr>
            <w:r>
              <w:rPr>
                <w:rFonts w:ascii="Calibri" w:hAnsi="Calibri" w:cs="Calibri"/>
                <w:sz w:val="22"/>
                <w:szCs w:val="22"/>
              </w:rPr>
              <w:t>3</w:t>
            </w:r>
            <w:r w:rsidR="00377850" w:rsidRPr="00377850">
              <w:rPr>
                <w:rFonts w:ascii="Calibri" w:hAnsi="Calibri" w:cs="Calibri"/>
                <w:sz w:val="22"/>
                <w:szCs w:val="22"/>
              </w:rPr>
              <w:t>.</w:t>
            </w:r>
          </w:p>
        </w:tc>
        <w:tc>
          <w:tcPr>
            <w:tcW w:w="3520" w:type="dxa"/>
          </w:tcPr>
          <w:p w14:paraId="515D2B1B" w14:textId="0216450A" w:rsidR="00A00487" w:rsidRPr="00377850" w:rsidRDefault="00377850" w:rsidP="00A00487">
            <w:pPr>
              <w:rPr>
                <w:rFonts w:ascii="Calibri" w:hAnsi="Calibri" w:cs="Calibri"/>
                <w:sz w:val="22"/>
                <w:szCs w:val="22"/>
              </w:rPr>
            </w:pPr>
            <w:r w:rsidRPr="00377850">
              <w:rPr>
                <w:rFonts w:ascii="Calibri" w:eastAsia="Calibri" w:hAnsi="Calibri" w:cs="Calibri"/>
                <w:sz w:val="22"/>
                <w:szCs w:val="22"/>
              </w:rPr>
              <w:t>CT Recruitment</w:t>
            </w:r>
          </w:p>
        </w:tc>
        <w:tc>
          <w:tcPr>
            <w:tcW w:w="3142" w:type="dxa"/>
          </w:tcPr>
          <w:p w14:paraId="7E4B7C8D" w14:textId="47E973F0" w:rsidR="00A00487" w:rsidRDefault="005769C0" w:rsidP="00A00487">
            <w:pPr>
              <w:rPr>
                <w:rFonts w:ascii="Calibri" w:hAnsi="Calibri" w:cs="Calibri"/>
                <w:sz w:val="22"/>
                <w:szCs w:val="22"/>
              </w:rPr>
            </w:pPr>
            <w:r>
              <w:rPr>
                <w:rFonts w:ascii="Calibri" w:hAnsi="Calibri" w:cs="Calibri"/>
                <w:sz w:val="22"/>
                <w:szCs w:val="22"/>
              </w:rPr>
              <w:t xml:space="preserve">To take forward </w:t>
            </w:r>
            <w:r w:rsidR="0013405C">
              <w:rPr>
                <w:rFonts w:ascii="Calibri" w:hAnsi="Calibri" w:cs="Calibri"/>
                <w:sz w:val="22"/>
                <w:szCs w:val="22"/>
              </w:rPr>
              <w:t>work</w:t>
            </w:r>
            <w:r w:rsidR="003A4CF8">
              <w:rPr>
                <w:rFonts w:ascii="Calibri" w:hAnsi="Calibri" w:cs="Calibri"/>
                <w:sz w:val="22"/>
                <w:szCs w:val="22"/>
              </w:rPr>
              <w:t xml:space="preserve">; </w:t>
            </w:r>
            <w:r w:rsidR="003A4CF8">
              <w:rPr>
                <w:rFonts w:ascii="Calibri" w:eastAsia="Calibri" w:hAnsi="Calibri" w:cs="Calibri"/>
                <w:bCs/>
                <w:sz w:val="22"/>
                <w:szCs w:val="22"/>
              </w:rPr>
              <w:t>to send SMN information on the GP scheme for the STB to consider</w:t>
            </w:r>
            <w:r w:rsidR="007172BD">
              <w:rPr>
                <w:rFonts w:ascii="Calibri" w:eastAsia="Calibri" w:hAnsi="Calibri" w:cs="Calibri"/>
                <w:bCs/>
                <w:sz w:val="22"/>
                <w:szCs w:val="22"/>
              </w:rPr>
              <w:t>; to share trainee rep contact details with ADi</w:t>
            </w:r>
            <w:r w:rsidR="003A6160">
              <w:rPr>
                <w:rFonts w:ascii="Calibri" w:eastAsia="Calibri" w:hAnsi="Calibri" w:cs="Calibri"/>
                <w:bCs/>
                <w:sz w:val="22"/>
                <w:szCs w:val="22"/>
              </w:rPr>
              <w:t>; to send information to HM.</w:t>
            </w:r>
          </w:p>
        </w:tc>
        <w:tc>
          <w:tcPr>
            <w:tcW w:w="1366" w:type="dxa"/>
          </w:tcPr>
          <w:p w14:paraId="3605F34B" w14:textId="77777777" w:rsidR="00A00487" w:rsidRDefault="0013405C" w:rsidP="00A00487">
            <w:pPr>
              <w:rPr>
                <w:rFonts w:ascii="Calibri" w:hAnsi="Calibri" w:cs="Calibri"/>
                <w:sz w:val="22"/>
                <w:szCs w:val="22"/>
              </w:rPr>
            </w:pPr>
            <w:r>
              <w:rPr>
                <w:rFonts w:ascii="Calibri" w:hAnsi="Calibri" w:cs="Calibri"/>
                <w:sz w:val="22"/>
                <w:szCs w:val="22"/>
              </w:rPr>
              <w:t>ADi</w:t>
            </w:r>
            <w:r w:rsidR="008A33D0">
              <w:rPr>
                <w:rFonts w:ascii="Calibri" w:hAnsi="Calibri" w:cs="Calibri"/>
                <w:sz w:val="22"/>
                <w:szCs w:val="22"/>
              </w:rPr>
              <w:t>; ADi</w:t>
            </w:r>
          </w:p>
          <w:p w14:paraId="1FAF81CD" w14:textId="77777777" w:rsidR="0043274C" w:rsidRDefault="0043274C" w:rsidP="00A00487">
            <w:pPr>
              <w:rPr>
                <w:rFonts w:ascii="Calibri" w:hAnsi="Calibri" w:cs="Calibri"/>
                <w:sz w:val="22"/>
                <w:szCs w:val="22"/>
              </w:rPr>
            </w:pPr>
          </w:p>
          <w:p w14:paraId="1DFC42CA" w14:textId="77777777" w:rsidR="0043274C" w:rsidRDefault="0043274C" w:rsidP="00A00487">
            <w:pPr>
              <w:rPr>
                <w:rFonts w:ascii="Calibri" w:hAnsi="Calibri" w:cs="Calibri"/>
                <w:sz w:val="22"/>
                <w:szCs w:val="22"/>
              </w:rPr>
            </w:pPr>
          </w:p>
          <w:p w14:paraId="56390AC7" w14:textId="77777777" w:rsidR="0043274C" w:rsidRDefault="0043274C" w:rsidP="00A00487">
            <w:pPr>
              <w:rPr>
                <w:rFonts w:ascii="Calibri" w:hAnsi="Calibri" w:cs="Calibri"/>
                <w:sz w:val="22"/>
                <w:szCs w:val="22"/>
              </w:rPr>
            </w:pPr>
            <w:r>
              <w:rPr>
                <w:rFonts w:ascii="Calibri" w:hAnsi="Calibri" w:cs="Calibri"/>
                <w:sz w:val="22"/>
                <w:szCs w:val="22"/>
              </w:rPr>
              <w:t>DW</w:t>
            </w:r>
          </w:p>
          <w:p w14:paraId="30F633F2" w14:textId="535679BE" w:rsidR="003A6160" w:rsidRDefault="003A6160" w:rsidP="00A00487">
            <w:pPr>
              <w:rPr>
                <w:rFonts w:ascii="Calibri" w:hAnsi="Calibri" w:cs="Calibri"/>
                <w:sz w:val="22"/>
                <w:szCs w:val="22"/>
              </w:rPr>
            </w:pPr>
            <w:r>
              <w:rPr>
                <w:rFonts w:ascii="Calibri" w:hAnsi="Calibri" w:cs="Calibri"/>
                <w:sz w:val="22"/>
                <w:szCs w:val="22"/>
              </w:rPr>
              <w:t>All</w:t>
            </w:r>
          </w:p>
        </w:tc>
      </w:tr>
      <w:tr w:rsidR="0013405C" w14:paraId="562E2FED" w14:textId="77777777" w:rsidTr="1A9CF675">
        <w:tc>
          <w:tcPr>
            <w:tcW w:w="988" w:type="dxa"/>
          </w:tcPr>
          <w:p w14:paraId="5C7F3F4A" w14:textId="1EC2536E" w:rsidR="0013405C" w:rsidRPr="00377850" w:rsidRDefault="00781B35" w:rsidP="00A00487">
            <w:pPr>
              <w:rPr>
                <w:rFonts w:ascii="Calibri" w:hAnsi="Calibri" w:cs="Calibri"/>
                <w:sz w:val="22"/>
                <w:szCs w:val="22"/>
              </w:rPr>
            </w:pPr>
            <w:r>
              <w:rPr>
                <w:rFonts w:ascii="Calibri" w:hAnsi="Calibri" w:cs="Calibri"/>
                <w:sz w:val="22"/>
                <w:szCs w:val="22"/>
              </w:rPr>
              <w:t>5</w:t>
            </w:r>
            <w:r w:rsidR="000E051D">
              <w:rPr>
                <w:rFonts w:ascii="Calibri" w:hAnsi="Calibri" w:cs="Calibri"/>
                <w:sz w:val="22"/>
                <w:szCs w:val="22"/>
              </w:rPr>
              <w:t>.</w:t>
            </w:r>
          </w:p>
        </w:tc>
        <w:tc>
          <w:tcPr>
            <w:tcW w:w="3520" w:type="dxa"/>
          </w:tcPr>
          <w:p w14:paraId="18ABD167" w14:textId="561A625E" w:rsidR="0013405C" w:rsidRPr="000E051D" w:rsidRDefault="000E051D" w:rsidP="00A00487">
            <w:pPr>
              <w:rPr>
                <w:rFonts w:ascii="Calibri" w:eastAsia="Calibri" w:hAnsi="Calibri" w:cs="Calibri"/>
                <w:sz w:val="22"/>
                <w:szCs w:val="22"/>
              </w:rPr>
            </w:pPr>
            <w:r w:rsidRPr="000E051D">
              <w:rPr>
                <w:rFonts w:ascii="Calibri" w:eastAsia="Calibri" w:hAnsi="Calibri" w:cs="Calibri"/>
                <w:bCs/>
                <w:sz w:val="22"/>
                <w:szCs w:val="22"/>
              </w:rPr>
              <w:t>NHS Tayside</w:t>
            </w:r>
          </w:p>
        </w:tc>
        <w:tc>
          <w:tcPr>
            <w:tcW w:w="3142" w:type="dxa"/>
          </w:tcPr>
          <w:p w14:paraId="128D15E4" w14:textId="06F492D0" w:rsidR="0013405C" w:rsidRDefault="000E051D" w:rsidP="00A00487">
            <w:pPr>
              <w:rPr>
                <w:rFonts w:ascii="Calibri" w:hAnsi="Calibri" w:cs="Calibri"/>
                <w:sz w:val="22"/>
                <w:szCs w:val="22"/>
              </w:rPr>
            </w:pPr>
            <w:r>
              <w:rPr>
                <w:rFonts w:ascii="Calibri" w:hAnsi="Calibri" w:cs="Calibri"/>
                <w:sz w:val="22"/>
                <w:szCs w:val="22"/>
              </w:rPr>
              <w:t>To share video on video process with TF.</w:t>
            </w:r>
          </w:p>
        </w:tc>
        <w:tc>
          <w:tcPr>
            <w:tcW w:w="1366" w:type="dxa"/>
          </w:tcPr>
          <w:p w14:paraId="498D8B84" w14:textId="71BACCDC" w:rsidR="0013405C" w:rsidRDefault="000E051D" w:rsidP="00A00487">
            <w:pPr>
              <w:rPr>
                <w:rFonts w:ascii="Calibri" w:hAnsi="Calibri" w:cs="Calibri"/>
                <w:sz w:val="22"/>
                <w:szCs w:val="22"/>
              </w:rPr>
            </w:pPr>
            <w:r>
              <w:rPr>
                <w:rFonts w:ascii="Calibri" w:hAnsi="Calibri" w:cs="Calibri"/>
                <w:sz w:val="22"/>
                <w:szCs w:val="22"/>
              </w:rPr>
              <w:t>CL</w:t>
            </w:r>
          </w:p>
        </w:tc>
      </w:tr>
      <w:tr w:rsidR="00D5324E" w14:paraId="1CB19BDF" w14:textId="77777777" w:rsidTr="1A9CF675">
        <w:tc>
          <w:tcPr>
            <w:tcW w:w="988" w:type="dxa"/>
          </w:tcPr>
          <w:p w14:paraId="72D07B7B" w14:textId="548BD85C" w:rsidR="00D5324E" w:rsidRDefault="00781B35" w:rsidP="00D5324E">
            <w:pPr>
              <w:rPr>
                <w:rFonts w:ascii="Calibri" w:hAnsi="Calibri" w:cs="Calibri"/>
                <w:sz w:val="22"/>
                <w:szCs w:val="22"/>
              </w:rPr>
            </w:pPr>
            <w:r>
              <w:rPr>
                <w:rFonts w:ascii="Calibri" w:hAnsi="Calibri" w:cs="Calibri"/>
                <w:sz w:val="22"/>
                <w:szCs w:val="22"/>
              </w:rPr>
              <w:t>6</w:t>
            </w:r>
            <w:r w:rsidR="00D5324E">
              <w:rPr>
                <w:rFonts w:ascii="Calibri" w:hAnsi="Calibri" w:cs="Calibri"/>
                <w:sz w:val="22"/>
                <w:szCs w:val="22"/>
              </w:rPr>
              <w:t>.</w:t>
            </w:r>
          </w:p>
          <w:p w14:paraId="7E7BDD11" w14:textId="30296BCA" w:rsidR="00D5324E" w:rsidRDefault="00781B35" w:rsidP="00D5324E">
            <w:pPr>
              <w:rPr>
                <w:rFonts w:ascii="Calibri" w:hAnsi="Calibri" w:cs="Calibri"/>
                <w:sz w:val="22"/>
                <w:szCs w:val="22"/>
              </w:rPr>
            </w:pPr>
            <w:r>
              <w:rPr>
                <w:rFonts w:ascii="Calibri" w:hAnsi="Calibri" w:cs="Calibri"/>
                <w:sz w:val="22"/>
                <w:szCs w:val="22"/>
              </w:rPr>
              <w:t>6</w:t>
            </w:r>
            <w:r w:rsidR="00D5324E">
              <w:rPr>
                <w:rFonts w:ascii="Calibri" w:hAnsi="Calibri" w:cs="Calibri"/>
                <w:sz w:val="22"/>
                <w:szCs w:val="22"/>
              </w:rPr>
              <w:t>.1</w:t>
            </w:r>
          </w:p>
        </w:tc>
        <w:tc>
          <w:tcPr>
            <w:tcW w:w="3520" w:type="dxa"/>
          </w:tcPr>
          <w:p w14:paraId="495DDAAB" w14:textId="77777777" w:rsidR="00D5324E" w:rsidRPr="00D5324E" w:rsidRDefault="00D5324E" w:rsidP="00D5324E">
            <w:pPr>
              <w:rPr>
                <w:rFonts w:ascii="Calibri" w:eastAsia="Calibri" w:hAnsi="Calibri" w:cs="Calibri"/>
                <w:bCs/>
                <w:sz w:val="22"/>
                <w:szCs w:val="22"/>
              </w:rPr>
            </w:pPr>
            <w:r w:rsidRPr="00D5324E">
              <w:rPr>
                <w:rFonts w:ascii="Calibri" w:eastAsia="Calibri" w:hAnsi="Calibri" w:cs="Calibri"/>
                <w:bCs/>
                <w:sz w:val="22"/>
                <w:szCs w:val="22"/>
              </w:rPr>
              <w:t>Matters Arising</w:t>
            </w:r>
          </w:p>
          <w:p w14:paraId="70DCCAE3" w14:textId="7EC5DF28" w:rsidR="00D5324E" w:rsidRPr="000E051D" w:rsidRDefault="00D5324E" w:rsidP="00D5324E">
            <w:pPr>
              <w:rPr>
                <w:rFonts w:ascii="Calibri" w:eastAsia="Calibri" w:hAnsi="Calibri" w:cs="Calibri"/>
                <w:bCs/>
                <w:sz w:val="22"/>
                <w:szCs w:val="22"/>
              </w:rPr>
            </w:pPr>
            <w:r w:rsidRPr="00D5324E">
              <w:rPr>
                <w:rFonts w:ascii="Calibri" w:eastAsia="Calibri" w:hAnsi="Calibri" w:cs="Calibri"/>
                <w:sz w:val="22"/>
                <w:szCs w:val="22"/>
              </w:rPr>
              <w:t>Recognition of Trainers update – trainers’ appointment</w:t>
            </w:r>
          </w:p>
        </w:tc>
        <w:tc>
          <w:tcPr>
            <w:tcW w:w="3142" w:type="dxa"/>
          </w:tcPr>
          <w:p w14:paraId="30CC94F4" w14:textId="77777777" w:rsidR="00D5324E" w:rsidRDefault="00D5324E" w:rsidP="00D5324E">
            <w:pPr>
              <w:rPr>
                <w:rFonts w:ascii="Calibri" w:hAnsi="Calibri" w:cs="Calibri"/>
                <w:sz w:val="22"/>
                <w:szCs w:val="22"/>
              </w:rPr>
            </w:pPr>
          </w:p>
          <w:p w14:paraId="61604E17" w14:textId="7B2B7814" w:rsidR="00014764" w:rsidRDefault="00014764" w:rsidP="00D5324E">
            <w:pPr>
              <w:rPr>
                <w:rFonts w:ascii="Calibri" w:hAnsi="Calibri" w:cs="Calibri"/>
                <w:sz w:val="22"/>
                <w:szCs w:val="22"/>
              </w:rPr>
            </w:pPr>
            <w:r>
              <w:rPr>
                <w:rFonts w:ascii="Calibri" w:eastAsia="Calibri" w:hAnsi="Calibri" w:cs="Calibri"/>
                <w:bCs/>
                <w:sz w:val="22"/>
                <w:szCs w:val="22"/>
              </w:rPr>
              <w:t>To produce a draft paper with diagram of responsibilities re approval of trainers for the December meeting.</w:t>
            </w:r>
          </w:p>
        </w:tc>
        <w:tc>
          <w:tcPr>
            <w:tcW w:w="1366" w:type="dxa"/>
          </w:tcPr>
          <w:p w14:paraId="22BE73A6" w14:textId="77777777" w:rsidR="00D5324E" w:rsidRDefault="00D5324E" w:rsidP="00D5324E">
            <w:pPr>
              <w:rPr>
                <w:rFonts w:ascii="Calibri" w:hAnsi="Calibri" w:cs="Calibri"/>
                <w:sz w:val="22"/>
                <w:szCs w:val="22"/>
              </w:rPr>
            </w:pPr>
          </w:p>
          <w:p w14:paraId="46A0AA49" w14:textId="7DB7A942" w:rsidR="00014764" w:rsidRDefault="00014764" w:rsidP="00D5324E">
            <w:pPr>
              <w:rPr>
                <w:rFonts w:ascii="Calibri" w:hAnsi="Calibri" w:cs="Calibri"/>
                <w:sz w:val="22"/>
                <w:szCs w:val="22"/>
              </w:rPr>
            </w:pPr>
            <w:r>
              <w:rPr>
                <w:rFonts w:ascii="Calibri" w:hAnsi="Calibri" w:cs="Calibri"/>
                <w:sz w:val="22"/>
                <w:szCs w:val="22"/>
              </w:rPr>
              <w:t>SMN</w:t>
            </w:r>
          </w:p>
        </w:tc>
      </w:tr>
      <w:tr w:rsidR="00D5324E" w14:paraId="3C4D030B" w14:textId="77777777" w:rsidTr="1A9CF675">
        <w:tc>
          <w:tcPr>
            <w:tcW w:w="988" w:type="dxa"/>
          </w:tcPr>
          <w:p w14:paraId="6EB2D86E" w14:textId="17C13AB2" w:rsidR="00D5324E" w:rsidRDefault="00781B35" w:rsidP="00D5324E">
            <w:pPr>
              <w:rPr>
                <w:rFonts w:ascii="Calibri" w:hAnsi="Calibri" w:cs="Calibri"/>
                <w:sz w:val="22"/>
                <w:szCs w:val="22"/>
              </w:rPr>
            </w:pPr>
            <w:r>
              <w:rPr>
                <w:rFonts w:ascii="Calibri" w:hAnsi="Calibri" w:cs="Calibri"/>
                <w:sz w:val="22"/>
                <w:szCs w:val="22"/>
              </w:rPr>
              <w:t>6</w:t>
            </w:r>
            <w:r w:rsidR="00864D5A">
              <w:rPr>
                <w:rFonts w:ascii="Calibri" w:hAnsi="Calibri" w:cs="Calibri"/>
                <w:sz w:val="22"/>
                <w:szCs w:val="22"/>
              </w:rPr>
              <w:t>.2</w:t>
            </w:r>
          </w:p>
        </w:tc>
        <w:tc>
          <w:tcPr>
            <w:tcW w:w="3520" w:type="dxa"/>
          </w:tcPr>
          <w:p w14:paraId="5E25D61E" w14:textId="240BC846" w:rsidR="00D5324E" w:rsidRPr="00864D5A" w:rsidRDefault="00864D5A" w:rsidP="00D5324E">
            <w:pPr>
              <w:rPr>
                <w:rFonts w:ascii="Calibri" w:eastAsia="Calibri" w:hAnsi="Calibri" w:cs="Calibri"/>
                <w:bCs/>
                <w:sz w:val="22"/>
                <w:szCs w:val="22"/>
              </w:rPr>
            </w:pPr>
            <w:r w:rsidRPr="00864D5A">
              <w:rPr>
                <w:rFonts w:ascii="Calibri" w:eastAsia="Calibri" w:hAnsi="Calibri" w:cs="Calibri"/>
                <w:bCs/>
                <w:sz w:val="22"/>
                <w:szCs w:val="22"/>
              </w:rPr>
              <w:t>Reference checking</w:t>
            </w:r>
          </w:p>
        </w:tc>
        <w:tc>
          <w:tcPr>
            <w:tcW w:w="3142" w:type="dxa"/>
          </w:tcPr>
          <w:p w14:paraId="6C9414F0" w14:textId="27957524" w:rsidR="00D5324E" w:rsidRDefault="00864D5A" w:rsidP="00D5324E">
            <w:pPr>
              <w:rPr>
                <w:rFonts w:ascii="Calibri" w:hAnsi="Calibri" w:cs="Calibri"/>
                <w:sz w:val="22"/>
                <w:szCs w:val="22"/>
              </w:rPr>
            </w:pPr>
            <w:r>
              <w:rPr>
                <w:rFonts w:ascii="Calibri" w:hAnsi="Calibri" w:cs="Calibri"/>
                <w:sz w:val="22"/>
                <w:szCs w:val="22"/>
              </w:rPr>
              <w:t>Agenda item for next meeting.</w:t>
            </w:r>
          </w:p>
        </w:tc>
        <w:tc>
          <w:tcPr>
            <w:tcW w:w="1366" w:type="dxa"/>
          </w:tcPr>
          <w:p w14:paraId="07F42571" w14:textId="71944D83" w:rsidR="00D5324E" w:rsidRDefault="00864D5A" w:rsidP="00D5324E">
            <w:pPr>
              <w:rPr>
                <w:rFonts w:ascii="Calibri" w:hAnsi="Calibri" w:cs="Calibri"/>
                <w:sz w:val="22"/>
                <w:szCs w:val="22"/>
              </w:rPr>
            </w:pPr>
            <w:r>
              <w:rPr>
                <w:rFonts w:ascii="Calibri" w:hAnsi="Calibri" w:cs="Calibri"/>
                <w:sz w:val="22"/>
                <w:szCs w:val="22"/>
              </w:rPr>
              <w:t>Agenda</w:t>
            </w:r>
          </w:p>
        </w:tc>
      </w:tr>
      <w:tr w:rsidR="00864D5A" w14:paraId="4D0EA7C4" w14:textId="77777777" w:rsidTr="1A9CF675">
        <w:tc>
          <w:tcPr>
            <w:tcW w:w="988" w:type="dxa"/>
          </w:tcPr>
          <w:p w14:paraId="444C61DB" w14:textId="6636D497" w:rsidR="00864D5A" w:rsidRDefault="00781B35" w:rsidP="00D5324E">
            <w:pPr>
              <w:rPr>
                <w:rFonts w:ascii="Calibri" w:hAnsi="Calibri" w:cs="Calibri"/>
                <w:sz w:val="22"/>
                <w:szCs w:val="22"/>
              </w:rPr>
            </w:pPr>
            <w:r>
              <w:rPr>
                <w:rFonts w:ascii="Calibri" w:hAnsi="Calibri" w:cs="Calibri"/>
                <w:sz w:val="22"/>
                <w:szCs w:val="22"/>
              </w:rPr>
              <w:t>6</w:t>
            </w:r>
            <w:r w:rsidR="00864D5A">
              <w:rPr>
                <w:rFonts w:ascii="Calibri" w:hAnsi="Calibri" w:cs="Calibri"/>
                <w:sz w:val="22"/>
                <w:szCs w:val="22"/>
              </w:rPr>
              <w:t>.4</w:t>
            </w:r>
          </w:p>
        </w:tc>
        <w:tc>
          <w:tcPr>
            <w:tcW w:w="3520" w:type="dxa"/>
          </w:tcPr>
          <w:p w14:paraId="4152D777" w14:textId="246DDB0A" w:rsidR="00864D5A" w:rsidRPr="00864D5A" w:rsidRDefault="00864D5A" w:rsidP="00D5324E">
            <w:pPr>
              <w:rPr>
                <w:rFonts w:ascii="Calibri" w:eastAsia="Calibri" w:hAnsi="Calibri" w:cs="Calibri"/>
                <w:bCs/>
                <w:sz w:val="22"/>
                <w:szCs w:val="22"/>
              </w:rPr>
            </w:pPr>
            <w:r w:rsidRPr="00864D5A">
              <w:rPr>
                <w:rFonts w:ascii="Calibri" w:eastAsia="Calibri" w:hAnsi="Calibri" w:cs="Calibri"/>
                <w:sz w:val="22"/>
                <w:szCs w:val="22"/>
              </w:rPr>
              <w:t>Run-through CAHMS</w:t>
            </w:r>
          </w:p>
        </w:tc>
        <w:tc>
          <w:tcPr>
            <w:tcW w:w="3142" w:type="dxa"/>
          </w:tcPr>
          <w:p w14:paraId="2220BFF5" w14:textId="244F6616" w:rsidR="00864D5A" w:rsidRDefault="00864D5A" w:rsidP="00D5324E">
            <w:pPr>
              <w:rPr>
                <w:rFonts w:ascii="Calibri" w:hAnsi="Calibri" w:cs="Calibri"/>
                <w:sz w:val="22"/>
                <w:szCs w:val="22"/>
              </w:rPr>
            </w:pPr>
            <w:r>
              <w:rPr>
                <w:rFonts w:ascii="Calibri" w:eastAsia="Calibri" w:hAnsi="Calibri" w:cs="Calibri"/>
                <w:bCs/>
                <w:sz w:val="22"/>
                <w:szCs w:val="22"/>
              </w:rPr>
              <w:t xml:space="preserve">To invite </w:t>
            </w:r>
            <w:r>
              <w:rPr>
                <w:rFonts w:ascii="Calibri" w:eastAsia="Calibri" w:hAnsi="Calibri" w:cs="Calibri"/>
                <w:sz w:val="22"/>
                <w:szCs w:val="22"/>
              </w:rPr>
              <w:t xml:space="preserve">Dr </w:t>
            </w:r>
            <w:r w:rsidRPr="00690EE3">
              <w:rPr>
                <w:rFonts w:ascii="Calibri" w:hAnsi="Calibri" w:cs="Calibri"/>
                <w:bCs/>
                <w:sz w:val="22"/>
                <w:szCs w:val="22"/>
              </w:rPr>
              <w:t>Suyog Dhakras</w:t>
            </w:r>
            <w:r>
              <w:rPr>
                <w:rFonts w:ascii="Calibri" w:hAnsi="Calibri" w:cs="Calibri"/>
                <w:bCs/>
                <w:sz w:val="22"/>
                <w:szCs w:val="22"/>
              </w:rPr>
              <w:t xml:space="preserve"> to meeting in Spring 2020.</w:t>
            </w:r>
          </w:p>
        </w:tc>
        <w:tc>
          <w:tcPr>
            <w:tcW w:w="1366" w:type="dxa"/>
          </w:tcPr>
          <w:p w14:paraId="5D70D7AB" w14:textId="5033396B" w:rsidR="00864D5A" w:rsidRDefault="00864D5A" w:rsidP="00D5324E">
            <w:pPr>
              <w:rPr>
                <w:rFonts w:ascii="Calibri" w:hAnsi="Calibri" w:cs="Calibri"/>
                <w:sz w:val="22"/>
                <w:szCs w:val="22"/>
              </w:rPr>
            </w:pPr>
            <w:r>
              <w:rPr>
                <w:rFonts w:ascii="Calibri" w:eastAsia="Calibri" w:hAnsi="Calibri" w:cs="Calibri"/>
                <w:bCs/>
                <w:sz w:val="22"/>
                <w:szCs w:val="22"/>
              </w:rPr>
              <w:t>SMN</w:t>
            </w:r>
          </w:p>
        </w:tc>
      </w:tr>
      <w:tr w:rsidR="00864D5A" w14:paraId="32B0FA88" w14:textId="77777777" w:rsidTr="1A9CF675">
        <w:tc>
          <w:tcPr>
            <w:tcW w:w="988" w:type="dxa"/>
          </w:tcPr>
          <w:p w14:paraId="38D0345F" w14:textId="27D6095D" w:rsidR="00864D5A" w:rsidRDefault="00781B35" w:rsidP="00D5324E">
            <w:pPr>
              <w:rPr>
                <w:rFonts w:ascii="Calibri" w:hAnsi="Calibri" w:cs="Calibri"/>
                <w:sz w:val="22"/>
                <w:szCs w:val="22"/>
              </w:rPr>
            </w:pPr>
            <w:r>
              <w:rPr>
                <w:rFonts w:ascii="Calibri" w:hAnsi="Calibri" w:cs="Calibri"/>
                <w:sz w:val="22"/>
                <w:szCs w:val="22"/>
              </w:rPr>
              <w:t>7</w:t>
            </w:r>
            <w:r w:rsidR="007D71CC">
              <w:rPr>
                <w:rFonts w:ascii="Calibri" w:hAnsi="Calibri" w:cs="Calibri"/>
                <w:sz w:val="22"/>
                <w:szCs w:val="22"/>
              </w:rPr>
              <w:t>.</w:t>
            </w:r>
          </w:p>
          <w:p w14:paraId="08507A3D" w14:textId="706DA189" w:rsidR="007D71CC" w:rsidRDefault="00781B35" w:rsidP="00D5324E">
            <w:pPr>
              <w:rPr>
                <w:rFonts w:ascii="Calibri" w:hAnsi="Calibri" w:cs="Calibri"/>
                <w:sz w:val="22"/>
                <w:szCs w:val="22"/>
              </w:rPr>
            </w:pPr>
            <w:r>
              <w:rPr>
                <w:rFonts w:ascii="Calibri" w:hAnsi="Calibri" w:cs="Calibri"/>
                <w:sz w:val="22"/>
                <w:szCs w:val="22"/>
              </w:rPr>
              <w:t>7</w:t>
            </w:r>
            <w:r w:rsidR="007D71CC">
              <w:rPr>
                <w:rFonts w:ascii="Calibri" w:hAnsi="Calibri" w:cs="Calibri"/>
                <w:sz w:val="22"/>
                <w:szCs w:val="22"/>
              </w:rPr>
              <w:t>.3</w:t>
            </w:r>
          </w:p>
        </w:tc>
        <w:tc>
          <w:tcPr>
            <w:tcW w:w="3520" w:type="dxa"/>
          </w:tcPr>
          <w:p w14:paraId="2D708EBD" w14:textId="77777777" w:rsidR="00864D5A" w:rsidRDefault="007D71CC" w:rsidP="00D5324E">
            <w:pPr>
              <w:rPr>
                <w:rFonts w:ascii="Calibri" w:eastAsia="Calibri" w:hAnsi="Calibri" w:cs="Calibri"/>
                <w:sz w:val="22"/>
                <w:szCs w:val="22"/>
              </w:rPr>
            </w:pPr>
            <w:r>
              <w:rPr>
                <w:rFonts w:ascii="Calibri" w:eastAsia="Calibri" w:hAnsi="Calibri" w:cs="Calibri"/>
                <w:sz w:val="22"/>
                <w:szCs w:val="22"/>
              </w:rPr>
              <w:t>Recruitment</w:t>
            </w:r>
          </w:p>
          <w:p w14:paraId="126E3DDF" w14:textId="5220A906" w:rsidR="007D71CC" w:rsidRPr="007D71CC" w:rsidRDefault="007D71CC" w:rsidP="00D5324E">
            <w:pPr>
              <w:rPr>
                <w:rFonts w:ascii="Calibri" w:eastAsia="Calibri" w:hAnsi="Calibri" w:cs="Calibri"/>
                <w:sz w:val="22"/>
                <w:szCs w:val="22"/>
              </w:rPr>
            </w:pPr>
            <w:r w:rsidRPr="007D71CC">
              <w:rPr>
                <w:rFonts w:ascii="Calibri" w:eastAsia="Calibri" w:hAnsi="Calibri" w:cs="Calibri"/>
                <w:sz w:val="22"/>
                <w:szCs w:val="22"/>
              </w:rPr>
              <w:t>Allocation of Core Psychiatry trainees in the West of Scotland</w:t>
            </w:r>
          </w:p>
        </w:tc>
        <w:tc>
          <w:tcPr>
            <w:tcW w:w="3142" w:type="dxa"/>
          </w:tcPr>
          <w:p w14:paraId="123ABDFE" w14:textId="77777777" w:rsidR="00864D5A" w:rsidRDefault="00864D5A" w:rsidP="00D5324E">
            <w:pPr>
              <w:rPr>
                <w:rFonts w:ascii="Calibri" w:eastAsia="Calibri" w:hAnsi="Calibri" w:cs="Calibri"/>
                <w:bCs/>
                <w:sz w:val="22"/>
                <w:szCs w:val="22"/>
              </w:rPr>
            </w:pPr>
          </w:p>
          <w:p w14:paraId="2A4840F8" w14:textId="410228CE" w:rsidR="007D71CC" w:rsidRDefault="007D71CC" w:rsidP="00D5324E">
            <w:pPr>
              <w:rPr>
                <w:rFonts w:ascii="Calibri" w:eastAsia="Calibri" w:hAnsi="Calibri" w:cs="Calibri"/>
                <w:bCs/>
                <w:sz w:val="22"/>
                <w:szCs w:val="22"/>
              </w:rPr>
            </w:pPr>
            <w:r>
              <w:rPr>
                <w:rFonts w:ascii="Calibri" w:eastAsia="Calibri" w:hAnsi="Calibri" w:cs="Calibri"/>
                <w:bCs/>
                <w:sz w:val="22"/>
                <w:szCs w:val="22"/>
              </w:rPr>
              <w:t>To check letter with trainees to ensure clarity and add flowchart to the document.</w:t>
            </w:r>
          </w:p>
        </w:tc>
        <w:tc>
          <w:tcPr>
            <w:tcW w:w="1366" w:type="dxa"/>
          </w:tcPr>
          <w:p w14:paraId="1BB993FD" w14:textId="77777777" w:rsidR="007D71CC" w:rsidRPr="005147A4" w:rsidRDefault="007D71CC" w:rsidP="00D5324E">
            <w:pPr>
              <w:rPr>
                <w:rFonts w:ascii="Calibri" w:eastAsia="Calibri" w:hAnsi="Calibri" w:cs="Calibri"/>
                <w:bCs/>
                <w:sz w:val="22"/>
                <w:szCs w:val="22"/>
              </w:rPr>
            </w:pPr>
          </w:p>
          <w:p w14:paraId="30F14356" w14:textId="3302B687" w:rsidR="00864D5A" w:rsidRDefault="1A9CF675" w:rsidP="1A9CF675">
            <w:pPr>
              <w:rPr>
                <w:rFonts w:ascii="Calibri" w:eastAsia="Calibri" w:hAnsi="Calibri" w:cs="Calibri"/>
                <w:bCs/>
                <w:sz w:val="22"/>
                <w:szCs w:val="22"/>
              </w:rPr>
            </w:pPr>
            <w:r w:rsidRPr="005147A4">
              <w:rPr>
                <w:rFonts w:ascii="Calibri" w:eastAsia="Calibri" w:hAnsi="Calibri" w:cs="Calibri"/>
                <w:sz w:val="22"/>
                <w:szCs w:val="22"/>
              </w:rPr>
              <w:t>SMN</w:t>
            </w:r>
          </w:p>
        </w:tc>
      </w:tr>
      <w:tr w:rsidR="002D5B46" w14:paraId="43E4D3DD" w14:textId="77777777" w:rsidTr="1A9CF675">
        <w:tc>
          <w:tcPr>
            <w:tcW w:w="988" w:type="dxa"/>
          </w:tcPr>
          <w:p w14:paraId="4469517D" w14:textId="440D2535" w:rsidR="002D5B46" w:rsidRDefault="00781B35" w:rsidP="00D5324E">
            <w:pPr>
              <w:rPr>
                <w:rFonts w:ascii="Calibri" w:hAnsi="Calibri" w:cs="Calibri"/>
                <w:sz w:val="22"/>
                <w:szCs w:val="22"/>
              </w:rPr>
            </w:pPr>
            <w:r>
              <w:rPr>
                <w:rFonts w:ascii="Calibri" w:hAnsi="Calibri" w:cs="Calibri"/>
                <w:sz w:val="22"/>
                <w:szCs w:val="22"/>
              </w:rPr>
              <w:t>8</w:t>
            </w:r>
            <w:r w:rsidR="002D5B46">
              <w:rPr>
                <w:rFonts w:ascii="Calibri" w:hAnsi="Calibri" w:cs="Calibri"/>
                <w:sz w:val="22"/>
                <w:szCs w:val="22"/>
              </w:rPr>
              <w:t>.</w:t>
            </w:r>
          </w:p>
        </w:tc>
        <w:tc>
          <w:tcPr>
            <w:tcW w:w="3520" w:type="dxa"/>
          </w:tcPr>
          <w:p w14:paraId="176812E3" w14:textId="484276A7" w:rsidR="002D5B46" w:rsidRPr="002D5B46" w:rsidRDefault="002D5B46" w:rsidP="00D5324E">
            <w:pPr>
              <w:rPr>
                <w:rFonts w:ascii="Calibri" w:eastAsia="Calibri" w:hAnsi="Calibri" w:cs="Calibri"/>
                <w:sz w:val="22"/>
                <w:szCs w:val="22"/>
              </w:rPr>
            </w:pPr>
            <w:r w:rsidRPr="002D5B46">
              <w:rPr>
                <w:rFonts w:ascii="Calibri" w:hAnsi="Calibri" w:cs="Calibri"/>
                <w:sz w:val="22"/>
                <w:szCs w:val="22"/>
              </w:rPr>
              <w:t>Counting Maternity leave towards training</w:t>
            </w:r>
          </w:p>
        </w:tc>
        <w:tc>
          <w:tcPr>
            <w:tcW w:w="3142" w:type="dxa"/>
          </w:tcPr>
          <w:p w14:paraId="0EA94637" w14:textId="6C20147A" w:rsidR="002D5B46" w:rsidRDefault="002D5B46" w:rsidP="00D5324E">
            <w:pPr>
              <w:rPr>
                <w:rFonts w:ascii="Calibri" w:eastAsia="Calibri" w:hAnsi="Calibri" w:cs="Calibri"/>
                <w:bCs/>
                <w:sz w:val="22"/>
                <w:szCs w:val="22"/>
              </w:rPr>
            </w:pPr>
            <w:r>
              <w:rPr>
                <w:rFonts w:ascii="Calibri" w:eastAsia="Calibri" w:hAnsi="Calibri" w:cs="Calibri"/>
                <w:bCs/>
                <w:sz w:val="22"/>
                <w:szCs w:val="22"/>
              </w:rPr>
              <w:t>To seek opinion from Muriel Russell.</w:t>
            </w:r>
          </w:p>
        </w:tc>
        <w:tc>
          <w:tcPr>
            <w:tcW w:w="1366" w:type="dxa"/>
          </w:tcPr>
          <w:p w14:paraId="0EF764DB" w14:textId="20174F18" w:rsidR="002D5B46" w:rsidRPr="002D5B46" w:rsidRDefault="002D5B46" w:rsidP="00D5324E">
            <w:pPr>
              <w:rPr>
                <w:rFonts w:ascii="Calibri" w:eastAsia="Calibri" w:hAnsi="Calibri" w:cs="Calibri"/>
                <w:bCs/>
                <w:sz w:val="22"/>
                <w:szCs w:val="22"/>
              </w:rPr>
            </w:pPr>
            <w:r>
              <w:rPr>
                <w:rFonts w:ascii="Calibri" w:eastAsia="Calibri" w:hAnsi="Calibri" w:cs="Calibri"/>
                <w:bCs/>
                <w:sz w:val="22"/>
                <w:szCs w:val="22"/>
              </w:rPr>
              <w:t>AK</w:t>
            </w:r>
          </w:p>
        </w:tc>
      </w:tr>
    </w:tbl>
    <w:p w14:paraId="57ABC1FF" w14:textId="77777777" w:rsidR="00A00487" w:rsidRPr="00A00487" w:rsidRDefault="00A00487" w:rsidP="00A00487">
      <w:pPr>
        <w:rPr>
          <w:rFonts w:ascii="Calibri" w:hAnsi="Calibri" w:cs="Calibri"/>
          <w:sz w:val="22"/>
          <w:szCs w:val="22"/>
        </w:rPr>
      </w:pPr>
    </w:p>
    <w:sectPr w:rsidR="00A00487" w:rsidRPr="00A00487">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BC7026" w14:textId="77777777" w:rsidR="00E26063" w:rsidRDefault="00E26063" w:rsidP="00B36F99">
      <w:r>
        <w:separator/>
      </w:r>
    </w:p>
  </w:endnote>
  <w:endnote w:type="continuationSeparator" w:id="0">
    <w:p w14:paraId="238ABB47" w14:textId="77777777" w:rsidR="00E26063" w:rsidRDefault="00E26063" w:rsidP="00B36F99">
      <w:r>
        <w:continuationSeparator/>
      </w:r>
    </w:p>
  </w:endnote>
  <w:endnote w:type="continuationNotice" w:id="1">
    <w:p w14:paraId="4948E6BB" w14:textId="77777777" w:rsidR="00BD2BE5" w:rsidRDefault="00BD2B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23AD76" w14:textId="77777777" w:rsidR="00B36F99" w:rsidRDefault="00B36F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38109386"/>
      <w:docPartObj>
        <w:docPartGallery w:val="Page Numbers (Bottom of Page)"/>
        <w:docPartUnique/>
      </w:docPartObj>
    </w:sdtPr>
    <w:sdtEndPr>
      <w:rPr>
        <w:noProof/>
      </w:rPr>
    </w:sdtEndPr>
    <w:sdtContent>
      <w:p w14:paraId="789AE8C2" w14:textId="5BD05BE4" w:rsidR="00B36F99" w:rsidRDefault="00B36F9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92C1D0F" w14:textId="77777777" w:rsidR="00B36F99" w:rsidRDefault="00B36F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C187D" w14:textId="77777777" w:rsidR="00B36F99" w:rsidRDefault="00B36F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BD3F8F" w14:textId="77777777" w:rsidR="00E26063" w:rsidRDefault="00E26063" w:rsidP="00B36F99">
      <w:r>
        <w:separator/>
      </w:r>
    </w:p>
  </w:footnote>
  <w:footnote w:type="continuationSeparator" w:id="0">
    <w:p w14:paraId="53114FBE" w14:textId="77777777" w:rsidR="00E26063" w:rsidRDefault="00E26063" w:rsidP="00B36F99">
      <w:r>
        <w:continuationSeparator/>
      </w:r>
    </w:p>
  </w:footnote>
  <w:footnote w:type="continuationNotice" w:id="1">
    <w:p w14:paraId="593C0E8A" w14:textId="77777777" w:rsidR="00BD2BE5" w:rsidRDefault="00BD2B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AAE0DA" w14:textId="116C4A49" w:rsidR="00B36F99" w:rsidRDefault="00B36F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7452B0" w14:textId="026A7A9C" w:rsidR="00B36F99" w:rsidRDefault="00B36F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DF97E" w14:textId="7559CF22" w:rsidR="00B36F99" w:rsidRDefault="00B36F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469D2"/>
    <w:multiLevelType w:val="hybridMultilevel"/>
    <w:tmpl w:val="CB2292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 w15:restartNumberingAfterBreak="0">
    <w:nsid w:val="12E10034"/>
    <w:multiLevelType w:val="hybridMultilevel"/>
    <w:tmpl w:val="04826E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9F74B28"/>
    <w:multiLevelType w:val="multilevel"/>
    <w:tmpl w:val="5566BED2"/>
    <w:lvl w:ilvl="0">
      <w:start w:val="1"/>
      <w:numFmt w:val="decimal"/>
      <w:lvlText w:val="%1."/>
      <w:lvlJc w:val="left"/>
      <w:pPr>
        <w:ind w:left="360" w:hanging="360"/>
      </w:pPr>
      <w:rPr>
        <w:b/>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0F870D5"/>
    <w:multiLevelType w:val="hybridMultilevel"/>
    <w:tmpl w:val="F3EAF940"/>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15:restartNumberingAfterBreak="0">
    <w:nsid w:val="219A5A93"/>
    <w:multiLevelType w:val="hybridMultilevel"/>
    <w:tmpl w:val="20887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F7E39C2"/>
    <w:multiLevelType w:val="multilevel"/>
    <w:tmpl w:val="5566BED2"/>
    <w:lvl w:ilvl="0">
      <w:start w:val="1"/>
      <w:numFmt w:val="decimal"/>
      <w:lvlText w:val="%1."/>
      <w:lvlJc w:val="left"/>
      <w:pPr>
        <w:ind w:left="360" w:hanging="360"/>
      </w:pPr>
      <w:rPr>
        <w:b/>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1C54314"/>
    <w:multiLevelType w:val="hybridMultilevel"/>
    <w:tmpl w:val="443E88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4"/>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C3E"/>
    <w:rsid w:val="000048C9"/>
    <w:rsid w:val="00011952"/>
    <w:rsid w:val="00014764"/>
    <w:rsid w:val="00025933"/>
    <w:rsid w:val="000347CE"/>
    <w:rsid w:val="0005320D"/>
    <w:rsid w:val="00085453"/>
    <w:rsid w:val="00087069"/>
    <w:rsid w:val="00092FE4"/>
    <w:rsid w:val="00096B5B"/>
    <w:rsid w:val="000A2E8D"/>
    <w:rsid w:val="000C0052"/>
    <w:rsid w:val="000C1BF0"/>
    <w:rsid w:val="000C5D85"/>
    <w:rsid w:val="000D3226"/>
    <w:rsid w:val="000E051D"/>
    <w:rsid w:val="000F6906"/>
    <w:rsid w:val="000F7557"/>
    <w:rsid w:val="00112E9F"/>
    <w:rsid w:val="00121D20"/>
    <w:rsid w:val="00131CC4"/>
    <w:rsid w:val="001327B8"/>
    <w:rsid w:val="0013405C"/>
    <w:rsid w:val="00135918"/>
    <w:rsid w:val="0013747C"/>
    <w:rsid w:val="001465F2"/>
    <w:rsid w:val="00150D0C"/>
    <w:rsid w:val="0017018A"/>
    <w:rsid w:val="00171657"/>
    <w:rsid w:val="001735C9"/>
    <w:rsid w:val="001A5552"/>
    <w:rsid w:val="001C5FA7"/>
    <w:rsid w:val="001C6F84"/>
    <w:rsid w:val="001D203A"/>
    <w:rsid w:val="001E0FE8"/>
    <w:rsid w:val="001F0442"/>
    <w:rsid w:val="001F0B24"/>
    <w:rsid w:val="00202DDE"/>
    <w:rsid w:val="002038F3"/>
    <w:rsid w:val="00204AD5"/>
    <w:rsid w:val="00223777"/>
    <w:rsid w:val="00227693"/>
    <w:rsid w:val="00234994"/>
    <w:rsid w:val="0024082F"/>
    <w:rsid w:val="00265913"/>
    <w:rsid w:val="0028366E"/>
    <w:rsid w:val="0028407C"/>
    <w:rsid w:val="0029362D"/>
    <w:rsid w:val="002A2BB1"/>
    <w:rsid w:val="002C02E2"/>
    <w:rsid w:val="002C23D6"/>
    <w:rsid w:val="002D5B46"/>
    <w:rsid w:val="002E52E2"/>
    <w:rsid w:val="002F72C9"/>
    <w:rsid w:val="0030257C"/>
    <w:rsid w:val="00303AD1"/>
    <w:rsid w:val="00305FA0"/>
    <w:rsid w:val="00314E40"/>
    <w:rsid w:val="00331392"/>
    <w:rsid w:val="00340BB5"/>
    <w:rsid w:val="00341A3C"/>
    <w:rsid w:val="00344B28"/>
    <w:rsid w:val="00347240"/>
    <w:rsid w:val="0035779F"/>
    <w:rsid w:val="00361C48"/>
    <w:rsid w:val="00362BFD"/>
    <w:rsid w:val="00364F4A"/>
    <w:rsid w:val="0036521D"/>
    <w:rsid w:val="00372264"/>
    <w:rsid w:val="00372752"/>
    <w:rsid w:val="00377850"/>
    <w:rsid w:val="00380D4F"/>
    <w:rsid w:val="00381246"/>
    <w:rsid w:val="00381DCE"/>
    <w:rsid w:val="00382DE7"/>
    <w:rsid w:val="003A00A8"/>
    <w:rsid w:val="003A4CF8"/>
    <w:rsid w:val="003A6160"/>
    <w:rsid w:val="003A7EC1"/>
    <w:rsid w:val="003B30C6"/>
    <w:rsid w:val="003B5F73"/>
    <w:rsid w:val="003D1BD2"/>
    <w:rsid w:val="003D5F19"/>
    <w:rsid w:val="003D5F75"/>
    <w:rsid w:val="003E29AC"/>
    <w:rsid w:val="003F1E90"/>
    <w:rsid w:val="00407AF7"/>
    <w:rsid w:val="00416D2D"/>
    <w:rsid w:val="004311E6"/>
    <w:rsid w:val="004316B4"/>
    <w:rsid w:val="0043274C"/>
    <w:rsid w:val="004404C5"/>
    <w:rsid w:val="004507BB"/>
    <w:rsid w:val="004533AD"/>
    <w:rsid w:val="00462551"/>
    <w:rsid w:val="00475EC7"/>
    <w:rsid w:val="004920B0"/>
    <w:rsid w:val="004A64A8"/>
    <w:rsid w:val="004B4CFD"/>
    <w:rsid w:val="004B771C"/>
    <w:rsid w:val="004C3419"/>
    <w:rsid w:val="004D15FC"/>
    <w:rsid w:val="004E058C"/>
    <w:rsid w:val="004E601D"/>
    <w:rsid w:val="004E6655"/>
    <w:rsid w:val="004E714A"/>
    <w:rsid w:val="004F68D2"/>
    <w:rsid w:val="00502D82"/>
    <w:rsid w:val="00507977"/>
    <w:rsid w:val="00513159"/>
    <w:rsid w:val="005147A4"/>
    <w:rsid w:val="00523B22"/>
    <w:rsid w:val="00523FDE"/>
    <w:rsid w:val="0052485C"/>
    <w:rsid w:val="00526B18"/>
    <w:rsid w:val="00531593"/>
    <w:rsid w:val="00533471"/>
    <w:rsid w:val="0053733F"/>
    <w:rsid w:val="005472F2"/>
    <w:rsid w:val="00560C02"/>
    <w:rsid w:val="00563069"/>
    <w:rsid w:val="00572765"/>
    <w:rsid w:val="005769C0"/>
    <w:rsid w:val="00581D04"/>
    <w:rsid w:val="005A3618"/>
    <w:rsid w:val="005A46CA"/>
    <w:rsid w:val="005A7DAA"/>
    <w:rsid w:val="005B1AB3"/>
    <w:rsid w:val="005B2B4B"/>
    <w:rsid w:val="005C0883"/>
    <w:rsid w:val="005D6DE9"/>
    <w:rsid w:val="005D79D5"/>
    <w:rsid w:val="005F0380"/>
    <w:rsid w:val="005F1262"/>
    <w:rsid w:val="00622A09"/>
    <w:rsid w:val="00624F6E"/>
    <w:rsid w:val="00637977"/>
    <w:rsid w:val="00653322"/>
    <w:rsid w:val="00657756"/>
    <w:rsid w:val="00661F48"/>
    <w:rsid w:val="006622C0"/>
    <w:rsid w:val="00663C9A"/>
    <w:rsid w:val="0066476B"/>
    <w:rsid w:val="00675009"/>
    <w:rsid w:val="00675CBE"/>
    <w:rsid w:val="00681528"/>
    <w:rsid w:val="0068211A"/>
    <w:rsid w:val="006B096F"/>
    <w:rsid w:val="006B5407"/>
    <w:rsid w:val="006C0763"/>
    <w:rsid w:val="006C488F"/>
    <w:rsid w:val="006C7DAD"/>
    <w:rsid w:val="006D1BF7"/>
    <w:rsid w:val="006D60F5"/>
    <w:rsid w:val="006E5C4B"/>
    <w:rsid w:val="006F23C8"/>
    <w:rsid w:val="006F653F"/>
    <w:rsid w:val="0070639E"/>
    <w:rsid w:val="007172BD"/>
    <w:rsid w:val="00732719"/>
    <w:rsid w:val="00736C8F"/>
    <w:rsid w:val="0075270B"/>
    <w:rsid w:val="0075299D"/>
    <w:rsid w:val="007554DC"/>
    <w:rsid w:val="00761AD2"/>
    <w:rsid w:val="00767D6B"/>
    <w:rsid w:val="00776FDA"/>
    <w:rsid w:val="0077705E"/>
    <w:rsid w:val="007801D6"/>
    <w:rsid w:val="00781B35"/>
    <w:rsid w:val="007A2C95"/>
    <w:rsid w:val="007B2C2F"/>
    <w:rsid w:val="007B4032"/>
    <w:rsid w:val="007B6B7A"/>
    <w:rsid w:val="007C61E7"/>
    <w:rsid w:val="007D12C5"/>
    <w:rsid w:val="007D2F07"/>
    <w:rsid w:val="007D39AA"/>
    <w:rsid w:val="007D6FA5"/>
    <w:rsid w:val="007D71CC"/>
    <w:rsid w:val="007E2D7B"/>
    <w:rsid w:val="008149CB"/>
    <w:rsid w:val="00815205"/>
    <w:rsid w:val="0082113F"/>
    <w:rsid w:val="0082434F"/>
    <w:rsid w:val="00850131"/>
    <w:rsid w:val="0086192C"/>
    <w:rsid w:val="00864D5A"/>
    <w:rsid w:val="0086796C"/>
    <w:rsid w:val="00877353"/>
    <w:rsid w:val="00886697"/>
    <w:rsid w:val="008878A3"/>
    <w:rsid w:val="00896A3C"/>
    <w:rsid w:val="008A33D0"/>
    <w:rsid w:val="008A464D"/>
    <w:rsid w:val="008F2E09"/>
    <w:rsid w:val="008F3DA0"/>
    <w:rsid w:val="008F6A9E"/>
    <w:rsid w:val="008F7D49"/>
    <w:rsid w:val="00901DA7"/>
    <w:rsid w:val="009027CB"/>
    <w:rsid w:val="0092036A"/>
    <w:rsid w:val="009254C5"/>
    <w:rsid w:val="00933C3E"/>
    <w:rsid w:val="00937571"/>
    <w:rsid w:val="00953416"/>
    <w:rsid w:val="00955FFD"/>
    <w:rsid w:val="009767EE"/>
    <w:rsid w:val="00981DDD"/>
    <w:rsid w:val="0098265C"/>
    <w:rsid w:val="00993ABC"/>
    <w:rsid w:val="009A0288"/>
    <w:rsid w:val="009A27BC"/>
    <w:rsid w:val="009D466D"/>
    <w:rsid w:val="009D4CF5"/>
    <w:rsid w:val="009D5D13"/>
    <w:rsid w:val="009F591E"/>
    <w:rsid w:val="00A00487"/>
    <w:rsid w:val="00A03055"/>
    <w:rsid w:val="00A03F93"/>
    <w:rsid w:val="00A14782"/>
    <w:rsid w:val="00A17FA8"/>
    <w:rsid w:val="00A2293D"/>
    <w:rsid w:val="00A24082"/>
    <w:rsid w:val="00A25BCF"/>
    <w:rsid w:val="00A4407E"/>
    <w:rsid w:val="00A44239"/>
    <w:rsid w:val="00A5242C"/>
    <w:rsid w:val="00A5427E"/>
    <w:rsid w:val="00A553BB"/>
    <w:rsid w:val="00A55C57"/>
    <w:rsid w:val="00A575DD"/>
    <w:rsid w:val="00A61A22"/>
    <w:rsid w:val="00A7023A"/>
    <w:rsid w:val="00A77BC3"/>
    <w:rsid w:val="00A8278E"/>
    <w:rsid w:val="00A850AC"/>
    <w:rsid w:val="00A872EC"/>
    <w:rsid w:val="00AA0FAD"/>
    <w:rsid w:val="00AA1B43"/>
    <w:rsid w:val="00AB4891"/>
    <w:rsid w:val="00AB6EBF"/>
    <w:rsid w:val="00AD4F1C"/>
    <w:rsid w:val="00AD71AC"/>
    <w:rsid w:val="00AE0A6A"/>
    <w:rsid w:val="00AE3259"/>
    <w:rsid w:val="00AE6564"/>
    <w:rsid w:val="00AF39B4"/>
    <w:rsid w:val="00AF550D"/>
    <w:rsid w:val="00AF661E"/>
    <w:rsid w:val="00B04BB4"/>
    <w:rsid w:val="00B100E9"/>
    <w:rsid w:val="00B31548"/>
    <w:rsid w:val="00B36F99"/>
    <w:rsid w:val="00B4095B"/>
    <w:rsid w:val="00B642C3"/>
    <w:rsid w:val="00B73DBC"/>
    <w:rsid w:val="00B82C8F"/>
    <w:rsid w:val="00BA3EBA"/>
    <w:rsid w:val="00BA4897"/>
    <w:rsid w:val="00BB4F36"/>
    <w:rsid w:val="00BC3B56"/>
    <w:rsid w:val="00BD2BE5"/>
    <w:rsid w:val="00BD6D67"/>
    <w:rsid w:val="00BE7259"/>
    <w:rsid w:val="00BF26B1"/>
    <w:rsid w:val="00C01235"/>
    <w:rsid w:val="00C0483B"/>
    <w:rsid w:val="00C04967"/>
    <w:rsid w:val="00C059EF"/>
    <w:rsid w:val="00C0657A"/>
    <w:rsid w:val="00C12984"/>
    <w:rsid w:val="00C25E11"/>
    <w:rsid w:val="00C359C3"/>
    <w:rsid w:val="00C36B1C"/>
    <w:rsid w:val="00C52793"/>
    <w:rsid w:val="00C83672"/>
    <w:rsid w:val="00C8632E"/>
    <w:rsid w:val="00C9102E"/>
    <w:rsid w:val="00C93987"/>
    <w:rsid w:val="00C96B4B"/>
    <w:rsid w:val="00CB6EE7"/>
    <w:rsid w:val="00CC1B22"/>
    <w:rsid w:val="00CC215B"/>
    <w:rsid w:val="00CC69CF"/>
    <w:rsid w:val="00CD2AE8"/>
    <w:rsid w:val="00CD412B"/>
    <w:rsid w:val="00CE35CC"/>
    <w:rsid w:val="00CE4074"/>
    <w:rsid w:val="00CE4AEF"/>
    <w:rsid w:val="00CF3365"/>
    <w:rsid w:val="00CF7B9E"/>
    <w:rsid w:val="00D05E1D"/>
    <w:rsid w:val="00D14369"/>
    <w:rsid w:val="00D20009"/>
    <w:rsid w:val="00D2160E"/>
    <w:rsid w:val="00D32A15"/>
    <w:rsid w:val="00D36295"/>
    <w:rsid w:val="00D41137"/>
    <w:rsid w:val="00D470CB"/>
    <w:rsid w:val="00D51EE2"/>
    <w:rsid w:val="00D5324E"/>
    <w:rsid w:val="00D56E3C"/>
    <w:rsid w:val="00D57E8A"/>
    <w:rsid w:val="00D64FE8"/>
    <w:rsid w:val="00D719BA"/>
    <w:rsid w:val="00D82881"/>
    <w:rsid w:val="00D86D1B"/>
    <w:rsid w:val="00D90520"/>
    <w:rsid w:val="00D9590A"/>
    <w:rsid w:val="00DB4F4C"/>
    <w:rsid w:val="00DD44FE"/>
    <w:rsid w:val="00DF09B1"/>
    <w:rsid w:val="00DF36DD"/>
    <w:rsid w:val="00E010E9"/>
    <w:rsid w:val="00E020B8"/>
    <w:rsid w:val="00E16202"/>
    <w:rsid w:val="00E220C3"/>
    <w:rsid w:val="00E2269B"/>
    <w:rsid w:val="00E253FD"/>
    <w:rsid w:val="00E26063"/>
    <w:rsid w:val="00E31668"/>
    <w:rsid w:val="00E4097E"/>
    <w:rsid w:val="00E50113"/>
    <w:rsid w:val="00E50BD9"/>
    <w:rsid w:val="00E75B61"/>
    <w:rsid w:val="00E8624B"/>
    <w:rsid w:val="00E95A80"/>
    <w:rsid w:val="00EA4345"/>
    <w:rsid w:val="00EB799F"/>
    <w:rsid w:val="00EC08D0"/>
    <w:rsid w:val="00ED18F6"/>
    <w:rsid w:val="00ED1F63"/>
    <w:rsid w:val="00ED7D9D"/>
    <w:rsid w:val="00EE051F"/>
    <w:rsid w:val="00EE1FE5"/>
    <w:rsid w:val="00EF0E14"/>
    <w:rsid w:val="00EF2B0E"/>
    <w:rsid w:val="00EF6EC4"/>
    <w:rsid w:val="00EF72A1"/>
    <w:rsid w:val="00F07951"/>
    <w:rsid w:val="00F21367"/>
    <w:rsid w:val="00F349E0"/>
    <w:rsid w:val="00F35285"/>
    <w:rsid w:val="00F41AE9"/>
    <w:rsid w:val="00F51435"/>
    <w:rsid w:val="00F72DE1"/>
    <w:rsid w:val="00F874F4"/>
    <w:rsid w:val="00F91D07"/>
    <w:rsid w:val="00FA0056"/>
    <w:rsid w:val="00FA0563"/>
    <w:rsid w:val="00FA7AB5"/>
    <w:rsid w:val="00FB119F"/>
    <w:rsid w:val="00FB69F4"/>
    <w:rsid w:val="00FC30F6"/>
    <w:rsid w:val="00FC5A1C"/>
    <w:rsid w:val="00FD222B"/>
    <w:rsid w:val="00FD76A9"/>
    <w:rsid w:val="00FE077C"/>
    <w:rsid w:val="00FF1F25"/>
    <w:rsid w:val="1A9CF675"/>
    <w:rsid w:val="59D636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8905B56"/>
  <w15:chartTrackingRefBased/>
  <w15:docId w15:val="{9972E0B2-91BF-4311-A337-7B4B09EC5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3C3E"/>
    <w:pPr>
      <w:spacing w:after="0" w:line="240" w:lineRule="auto"/>
    </w:pPr>
    <w:rPr>
      <w:rFonts w:ascii="Times New Roman" w:eastAsia="Times New Roman" w:hAnsi="Times New Roman"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33C3E"/>
    <w:pPr>
      <w:ind w:left="720"/>
      <w:contextualSpacing/>
    </w:pPr>
  </w:style>
  <w:style w:type="character" w:styleId="Hyperlink">
    <w:name w:val="Hyperlink"/>
    <w:basedOn w:val="DefaultParagraphFont"/>
    <w:uiPriority w:val="99"/>
    <w:unhideWhenUsed/>
    <w:rsid w:val="00E75B61"/>
    <w:rPr>
      <w:color w:val="0563C1" w:themeColor="hyperlink"/>
      <w:u w:val="single"/>
    </w:rPr>
  </w:style>
  <w:style w:type="paragraph" w:styleId="Header">
    <w:name w:val="header"/>
    <w:basedOn w:val="Normal"/>
    <w:link w:val="HeaderChar"/>
    <w:uiPriority w:val="99"/>
    <w:unhideWhenUsed/>
    <w:rsid w:val="00B36F99"/>
    <w:pPr>
      <w:tabs>
        <w:tab w:val="center" w:pos="4513"/>
        <w:tab w:val="right" w:pos="9026"/>
      </w:tabs>
    </w:pPr>
  </w:style>
  <w:style w:type="character" w:customStyle="1" w:styleId="HeaderChar">
    <w:name w:val="Header Char"/>
    <w:basedOn w:val="DefaultParagraphFont"/>
    <w:link w:val="Header"/>
    <w:uiPriority w:val="99"/>
    <w:rsid w:val="00B36F99"/>
    <w:rPr>
      <w:rFonts w:ascii="Times New Roman" w:eastAsia="Times New Roman" w:hAnsi="Times New Roman" w:cs="Times New Roman"/>
      <w:sz w:val="20"/>
      <w:szCs w:val="20"/>
      <w:lang w:eastAsia="en-GB"/>
    </w:rPr>
  </w:style>
  <w:style w:type="paragraph" w:styleId="Footer">
    <w:name w:val="footer"/>
    <w:basedOn w:val="Normal"/>
    <w:link w:val="FooterChar"/>
    <w:uiPriority w:val="99"/>
    <w:unhideWhenUsed/>
    <w:rsid w:val="00B36F99"/>
    <w:pPr>
      <w:tabs>
        <w:tab w:val="center" w:pos="4513"/>
        <w:tab w:val="right" w:pos="9026"/>
      </w:tabs>
    </w:pPr>
  </w:style>
  <w:style w:type="character" w:customStyle="1" w:styleId="FooterChar">
    <w:name w:val="Footer Char"/>
    <w:basedOn w:val="DefaultParagraphFont"/>
    <w:link w:val="Footer"/>
    <w:uiPriority w:val="99"/>
    <w:rsid w:val="00B36F99"/>
    <w:rPr>
      <w:rFonts w:ascii="Times New Roman" w:eastAsia="Times New Roman" w:hAnsi="Times New Roman" w:cs="Times New Roman"/>
      <w:sz w:val="20"/>
      <w:szCs w:val="20"/>
      <w:lang w:eastAsia="en-GB"/>
    </w:rPr>
  </w:style>
  <w:style w:type="table" w:styleId="TableGrid">
    <w:name w:val="Table Grid"/>
    <w:basedOn w:val="TableNormal"/>
    <w:uiPriority w:val="39"/>
    <w:rsid w:val="00A004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8752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A7E109EF1CBF94CAA679EFCD8E78344" ma:contentTypeVersion="12" ma:contentTypeDescription="Create a new document." ma:contentTypeScope="" ma:versionID="7b9df2ee24c9daab13f031ea0dbb6015">
  <xsd:schema xmlns:xsd="http://www.w3.org/2001/XMLSchema" xmlns:xs="http://www.w3.org/2001/XMLSchema" xmlns:p="http://schemas.microsoft.com/office/2006/metadata/properties" xmlns:ns3="5c6201ed-3b44-468d-b2c3-39d7db734c43" xmlns:ns4="5afd2b31-cb8a-49ff-a752-1488ec8dfdaf" targetNamespace="http://schemas.microsoft.com/office/2006/metadata/properties" ma:root="true" ma:fieldsID="ec3546d1504bf5d4f2c7100d4a19f291" ns3:_="" ns4:_="">
    <xsd:import namespace="5c6201ed-3b44-468d-b2c3-39d7db734c43"/>
    <xsd:import namespace="5afd2b31-cb8a-49ff-a752-1488ec8dfdaf"/>
    <xsd:element name="properties">
      <xsd:complexType>
        <xsd:sequence>
          <xsd:element name="documentManagement">
            <xsd:complexType>
              <xsd:all>
                <xsd:element ref="ns3:MediaServiceMetadata" minOccurs="0"/>
                <xsd:element ref="ns3:MediaServiceFastMetadata" minOccurs="0"/>
                <xsd:element ref="ns3:MediaServiceAutoTags" minOccurs="0"/>
                <xsd:element ref="ns4:SharedWithUsers" minOccurs="0"/>
                <xsd:element ref="ns4:SharedWithDetails" minOccurs="0"/>
                <xsd:element ref="ns4:SharingHintHash"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6201ed-3b44-468d-b2c3-39d7db734c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afd2b31-cb8a-49ff-a752-1488ec8dfda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A97EFA-E6E0-4FE3-A147-BE67155370AA}">
  <ds:schemaRefs>
    <ds:schemaRef ds:uri="http://schemas.microsoft.com/office/2006/documentManagement/types"/>
    <ds:schemaRef ds:uri="5c6201ed-3b44-468d-b2c3-39d7db734c43"/>
    <ds:schemaRef ds:uri="http://schemas.openxmlformats.org/package/2006/metadata/core-properties"/>
    <ds:schemaRef ds:uri="http://purl.org/dc/elements/1.1/"/>
    <ds:schemaRef ds:uri="http://purl.org/dc/dcmitype/"/>
    <ds:schemaRef ds:uri="http://schemas.microsoft.com/office/infopath/2007/PartnerControls"/>
    <ds:schemaRef ds:uri="http://purl.org/dc/terms/"/>
    <ds:schemaRef ds:uri="5afd2b31-cb8a-49ff-a752-1488ec8dfdaf"/>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9B672525-6093-47A6-B9C4-5C1CCF3F2D3B}">
  <ds:schemaRefs>
    <ds:schemaRef ds:uri="http://schemas.microsoft.com/sharepoint/v3/contenttype/forms"/>
  </ds:schemaRefs>
</ds:datastoreItem>
</file>

<file path=customXml/itemProps3.xml><?xml version="1.0" encoding="utf-8"?>
<ds:datastoreItem xmlns:ds="http://schemas.openxmlformats.org/officeDocument/2006/customXml" ds:itemID="{02587794-0867-403E-985D-302A5D0D95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6201ed-3b44-468d-b2c3-39d7db734c43"/>
    <ds:schemaRef ds:uri="5afd2b31-cb8a-49ff-a752-1488ec8dfd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2365</Words>
  <Characters>13482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McIntosh</dc:creator>
  <cp:keywords/>
  <dc:description/>
  <cp:lastModifiedBy>Rachel Brand-Smith</cp:lastModifiedBy>
  <cp:revision>2</cp:revision>
  <dcterms:created xsi:type="dcterms:W3CDTF">2020-01-24T09:39:00Z</dcterms:created>
  <dcterms:modified xsi:type="dcterms:W3CDTF">2020-01-24T09:39:00Z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0x010100DA7E109EF1CBF94CAA679EFCD8E78344</vt:lpwstr>
  </property>
</Properties>
</file>