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EC91" w14:textId="52BB56E6" w:rsidR="00481E01" w:rsidRPr="00094C38" w:rsidRDefault="0077628D" w:rsidP="00481E01">
      <w:pPr>
        <w:jc w:val="center"/>
        <w:rPr>
          <w:rFonts w:cstheme="minorHAnsi"/>
          <w:b/>
          <w:bCs/>
          <w:sz w:val="32"/>
          <w:szCs w:val="32"/>
        </w:rPr>
      </w:pPr>
      <w:r w:rsidRPr="00094C38">
        <w:rPr>
          <w:rFonts w:cstheme="minorHAnsi"/>
          <w:b/>
          <w:bCs/>
          <w:sz w:val="32"/>
          <w:szCs w:val="32"/>
        </w:rPr>
        <w:t xml:space="preserve">Returning </w:t>
      </w:r>
      <w:r w:rsidR="00B92465">
        <w:rPr>
          <w:rFonts w:cstheme="minorHAnsi"/>
          <w:b/>
          <w:bCs/>
          <w:sz w:val="32"/>
          <w:szCs w:val="32"/>
        </w:rPr>
        <w:t>t</w:t>
      </w:r>
      <w:r w:rsidRPr="00094C38">
        <w:rPr>
          <w:rFonts w:cstheme="minorHAnsi"/>
          <w:b/>
          <w:bCs/>
          <w:sz w:val="32"/>
          <w:szCs w:val="32"/>
        </w:rPr>
        <w:t xml:space="preserve">o Clinical Practice </w:t>
      </w:r>
      <w:r w:rsidR="007E217B">
        <w:rPr>
          <w:rFonts w:cstheme="minorHAnsi"/>
          <w:b/>
          <w:bCs/>
          <w:sz w:val="32"/>
          <w:szCs w:val="32"/>
        </w:rPr>
        <w:t>A</w:t>
      </w:r>
      <w:r w:rsidRPr="00094C38">
        <w:rPr>
          <w:rFonts w:cstheme="minorHAnsi"/>
          <w:b/>
          <w:bCs/>
          <w:sz w:val="32"/>
          <w:szCs w:val="32"/>
        </w:rPr>
        <w:t xml:space="preserve">fter </w:t>
      </w:r>
      <w:r w:rsidR="007E217B">
        <w:rPr>
          <w:rFonts w:cstheme="minorHAnsi"/>
          <w:b/>
          <w:bCs/>
          <w:sz w:val="32"/>
          <w:szCs w:val="32"/>
        </w:rPr>
        <w:t xml:space="preserve">A </w:t>
      </w:r>
      <w:r w:rsidRPr="00094C38">
        <w:rPr>
          <w:rFonts w:cstheme="minorHAnsi"/>
          <w:b/>
          <w:bCs/>
          <w:sz w:val="32"/>
          <w:szCs w:val="32"/>
        </w:rPr>
        <w:t>Planned Absence</w:t>
      </w:r>
      <w:r w:rsidR="00BF5647">
        <w:rPr>
          <w:rFonts w:cstheme="minorHAnsi"/>
          <w:b/>
          <w:bCs/>
          <w:sz w:val="32"/>
          <w:szCs w:val="32"/>
        </w:rPr>
        <w:t xml:space="preserve"> </w:t>
      </w:r>
      <w:r w:rsidR="00B92465">
        <w:rPr>
          <w:rFonts w:cstheme="minorHAnsi"/>
          <w:b/>
          <w:bCs/>
          <w:sz w:val="32"/>
          <w:szCs w:val="32"/>
        </w:rPr>
        <w:t>f</w:t>
      </w:r>
      <w:r w:rsidR="00BF5647">
        <w:rPr>
          <w:rFonts w:cstheme="minorHAnsi"/>
          <w:b/>
          <w:bCs/>
          <w:sz w:val="32"/>
          <w:szCs w:val="32"/>
        </w:rPr>
        <w:t>rom Training</w:t>
      </w:r>
      <w:r w:rsidR="00F56726">
        <w:rPr>
          <w:rFonts w:cstheme="minorHAnsi"/>
          <w:b/>
          <w:bCs/>
          <w:sz w:val="32"/>
          <w:szCs w:val="32"/>
        </w:rPr>
        <w:t xml:space="preserve"> </w:t>
      </w:r>
    </w:p>
    <w:p w14:paraId="1E5E541D" w14:textId="77777777" w:rsidR="00A852D0" w:rsidRPr="00094C38" w:rsidRDefault="0077628D" w:rsidP="00481E01">
      <w:pPr>
        <w:jc w:val="center"/>
        <w:rPr>
          <w:rFonts w:cstheme="minorHAnsi"/>
          <w:b/>
          <w:bCs/>
          <w:sz w:val="24"/>
          <w:szCs w:val="24"/>
        </w:rPr>
      </w:pPr>
      <w:r w:rsidRPr="00094C38">
        <w:rPr>
          <w:rFonts w:cstheme="minorHAnsi"/>
          <w:b/>
          <w:bCs/>
          <w:sz w:val="24"/>
          <w:szCs w:val="24"/>
        </w:rPr>
        <w:t xml:space="preserve">Guidance for </w:t>
      </w:r>
      <w:r w:rsidR="00DA76AF" w:rsidRPr="00094C38">
        <w:rPr>
          <w:rFonts w:cstheme="minorHAnsi"/>
          <w:b/>
          <w:bCs/>
          <w:sz w:val="24"/>
          <w:szCs w:val="24"/>
        </w:rPr>
        <w:t>Doctors in Training</w:t>
      </w:r>
      <w:r w:rsidRPr="00094C38">
        <w:rPr>
          <w:rFonts w:cstheme="minorHAnsi"/>
          <w:b/>
          <w:bCs/>
          <w:sz w:val="24"/>
          <w:szCs w:val="24"/>
        </w:rPr>
        <w:t xml:space="preserve">, Clinical and Educational Supervisors, Foundation Programme Directors, </w:t>
      </w:r>
      <w:r w:rsidR="00EE0206" w:rsidRPr="00094C38">
        <w:rPr>
          <w:rFonts w:cstheme="minorHAnsi"/>
          <w:b/>
          <w:bCs/>
          <w:sz w:val="24"/>
          <w:szCs w:val="24"/>
        </w:rPr>
        <w:t>Training Programme Directors</w:t>
      </w:r>
      <w:r w:rsidRPr="00094C38">
        <w:rPr>
          <w:rFonts w:cstheme="minorHAnsi"/>
          <w:b/>
          <w:bCs/>
          <w:sz w:val="24"/>
          <w:szCs w:val="24"/>
        </w:rPr>
        <w:t>, and Directors of Medical Education</w:t>
      </w:r>
    </w:p>
    <w:p w14:paraId="23031345" w14:textId="4317A860" w:rsidR="00926F74" w:rsidRPr="002908A1" w:rsidRDefault="00B92465" w:rsidP="00926F74">
      <w:pPr>
        <w:rPr>
          <w:rFonts w:cstheme="minorHAnsi"/>
          <w:b/>
          <w:bCs/>
          <w:sz w:val="24"/>
          <w:szCs w:val="24"/>
        </w:rPr>
      </w:pPr>
      <w:r>
        <w:rPr>
          <w:rFonts w:cstheme="minorHAnsi"/>
          <w:b/>
          <w:bCs/>
          <w:sz w:val="24"/>
          <w:szCs w:val="24"/>
        </w:rPr>
        <w:br/>
      </w:r>
      <w:r w:rsidR="009950BF" w:rsidRPr="002908A1">
        <w:rPr>
          <w:rFonts w:cstheme="minorHAnsi"/>
          <w:b/>
          <w:bCs/>
          <w:sz w:val="24"/>
          <w:szCs w:val="24"/>
        </w:rPr>
        <w:t>Introduction</w:t>
      </w:r>
    </w:p>
    <w:p w14:paraId="4806F7E9" w14:textId="3F7ADA22" w:rsidR="0077628D" w:rsidRPr="00B92465" w:rsidRDefault="0077628D" w:rsidP="00926F74">
      <w:pPr>
        <w:rPr>
          <w:rFonts w:cstheme="minorHAnsi"/>
          <w:sz w:val="24"/>
          <w:szCs w:val="24"/>
          <w:shd w:val="clear" w:color="auto" w:fill="FFFFFF"/>
        </w:rPr>
      </w:pPr>
      <w:r w:rsidRPr="00B92465">
        <w:rPr>
          <w:rFonts w:cstheme="minorHAnsi"/>
          <w:sz w:val="24"/>
          <w:szCs w:val="24"/>
          <w:shd w:val="clear" w:color="auto" w:fill="FFFFFF"/>
        </w:rPr>
        <w:t>Taking time out of</w:t>
      </w:r>
      <w:r w:rsidR="002D517B" w:rsidRPr="00B92465">
        <w:rPr>
          <w:rFonts w:cstheme="minorHAnsi"/>
          <w:sz w:val="24"/>
          <w:szCs w:val="24"/>
          <w:shd w:val="clear" w:color="auto" w:fill="FFFFFF"/>
        </w:rPr>
        <w:t xml:space="preserve"> clinical training</w:t>
      </w:r>
      <w:r w:rsidRPr="00B92465">
        <w:rPr>
          <w:rFonts w:cstheme="minorHAnsi"/>
          <w:sz w:val="24"/>
          <w:szCs w:val="24"/>
          <w:shd w:val="clear" w:color="auto" w:fill="FFFFFF"/>
        </w:rPr>
        <w:t xml:space="preserve"> is recognised as a normal and expected part</w:t>
      </w:r>
      <w:r w:rsidR="002D517B" w:rsidRPr="00B92465">
        <w:rPr>
          <w:rFonts w:cstheme="minorHAnsi"/>
          <w:sz w:val="24"/>
          <w:szCs w:val="24"/>
          <w:shd w:val="clear" w:color="auto" w:fill="FFFFFF"/>
        </w:rPr>
        <w:t xml:space="preserve"> of </w:t>
      </w:r>
      <w:r w:rsidR="009B2989" w:rsidRPr="00B92465">
        <w:rPr>
          <w:rFonts w:cstheme="minorHAnsi"/>
          <w:sz w:val="24"/>
          <w:szCs w:val="24"/>
          <w:shd w:val="clear" w:color="auto" w:fill="FFFFFF"/>
        </w:rPr>
        <w:t>doctors’ careers. Planned absences from training can be for a variety of reasons such as</w:t>
      </w:r>
      <w:r w:rsidR="00094C38" w:rsidRPr="00B92465">
        <w:rPr>
          <w:rFonts w:cstheme="minorHAnsi"/>
          <w:sz w:val="24"/>
          <w:szCs w:val="24"/>
          <w:shd w:val="clear" w:color="auto" w:fill="FFFFFF"/>
        </w:rPr>
        <w:t>:</w:t>
      </w:r>
    </w:p>
    <w:p w14:paraId="4E61882D" w14:textId="77777777" w:rsidR="009B2989" w:rsidRPr="00B92465" w:rsidRDefault="009B2989" w:rsidP="009B2989">
      <w:pPr>
        <w:pStyle w:val="ListParagraph"/>
        <w:numPr>
          <w:ilvl w:val="0"/>
          <w:numId w:val="9"/>
        </w:numPr>
        <w:rPr>
          <w:rFonts w:cstheme="minorHAnsi"/>
          <w:sz w:val="24"/>
          <w:szCs w:val="24"/>
        </w:rPr>
      </w:pPr>
      <w:r w:rsidRPr="00B92465">
        <w:rPr>
          <w:rFonts w:cstheme="minorHAnsi"/>
          <w:sz w:val="24"/>
          <w:szCs w:val="24"/>
        </w:rPr>
        <w:t>Maternity/Paternity Leave</w:t>
      </w:r>
    </w:p>
    <w:p w14:paraId="0EB1FAB8" w14:textId="77777777" w:rsidR="009B2989" w:rsidRPr="00B92465" w:rsidRDefault="009B2989" w:rsidP="009B2989">
      <w:pPr>
        <w:pStyle w:val="ListParagraph"/>
        <w:numPr>
          <w:ilvl w:val="0"/>
          <w:numId w:val="9"/>
        </w:numPr>
        <w:rPr>
          <w:rFonts w:cstheme="minorHAnsi"/>
          <w:sz w:val="24"/>
          <w:szCs w:val="24"/>
        </w:rPr>
      </w:pPr>
      <w:r w:rsidRPr="00B92465">
        <w:rPr>
          <w:rFonts w:cstheme="minorHAnsi"/>
          <w:sz w:val="24"/>
          <w:szCs w:val="24"/>
        </w:rPr>
        <w:t>Adoption Leave</w:t>
      </w:r>
    </w:p>
    <w:p w14:paraId="5CEC2C8C" w14:textId="3ECE5EB3" w:rsidR="009B2989" w:rsidRPr="00B92465" w:rsidRDefault="000F6BE6" w:rsidP="009B2989">
      <w:pPr>
        <w:pStyle w:val="ListParagraph"/>
        <w:numPr>
          <w:ilvl w:val="0"/>
          <w:numId w:val="9"/>
        </w:numPr>
        <w:rPr>
          <w:rFonts w:cstheme="minorHAnsi"/>
          <w:sz w:val="24"/>
          <w:szCs w:val="24"/>
        </w:rPr>
      </w:pPr>
      <w:r w:rsidRPr="00B92465">
        <w:rPr>
          <w:rFonts w:cstheme="minorHAnsi"/>
          <w:sz w:val="24"/>
          <w:szCs w:val="24"/>
        </w:rPr>
        <w:t>Out of Programme</w:t>
      </w:r>
      <w:r w:rsidR="00B5717A" w:rsidRPr="00B92465">
        <w:rPr>
          <w:rFonts w:cstheme="minorHAnsi"/>
          <w:sz w:val="24"/>
          <w:szCs w:val="24"/>
        </w:rPr>
        <w:t xml:space="preserve"> (OOP)</w:t>
      </w:r>
      <w:r w:rsidRPr="00B92465">
        <w:rPr>
          <w:rFonts w:cstheme="minorHAnsi"/>
          <w:sz w:val="24"/>
          <w:szCs w:val="24"/>
        </w:rPr>
        <w:t xml:space="preserve"> </w:t>
      </w:r>
      <w:r w:rsidR="00DE58F1" w:rsidRPr="00B92465">
        <w:rPr>
          <w:rFonts w:cstheme="minorHAnsi"/>
          <w:sz w:val="24"/>
          <w:szCs w:val="24"/>
        </w:rPr>
        <w:t xml:space="preserve">for Research </w:t>
      </w:r>
      <w:proofErr w:type="gramStart"/>
      <w:r w:rsidR="00B92465" w:rsidRPr="00B92465">
        <w:rPr>
          <w:rFonts w:cstheme="minorHAnsi"/>
          <w:sz w:val="24"/>
          <w:szCs w:val="24"/>
        </w:rPr>
        <w:t>e.g.</w:t>
      </w:r>
      <w:proofErr w:type="gramEnd"/>
      <w:r w:rsidR="00DE58F1" w:rsidRPr="00B92465">
        <w:rPr>
          <w:rFonts w:cstheme="minorHAnsi"/>
          <w:sz w:val="24"/>
          <w:szCs w:val="24"/>
        </w:rPr>
        <w:t xml:space="preserve"> pursuing a PhD</w:t>
      </w:r>
    </w:p>
    <w:p w14:paraId="6B75F08A" w14:textId="3B7BB2E2" w:rsidR="007F5A16" w:rsidRPr="00B92465" w:rsidRDefault="00903448" w:rsidP="009B2989">
      <w:pPr>
        <w:pStyle w:val="ListParagraph"/>
        <w:numPr>
          <w:ilvl w:val="0"/>
          <w:numId w:val="9"/>
        </w:numPr>
        <w:rPr>
          <w:rFonts w:cstheme="minorHAnsi"/>
          <w:sz w:val="24"/>
          <w:szCs w:val="24"/>
        </w:rPr>
      </w:pPr>
      <w:r w:rsidRPr="00B92465">
        <w:rPr>
          <w:rFonts w:cstheme="minorHAnsi"/>
          <w:sz w:val="24"/>
          <w:szCs w:val="24"/>
        </w:rPr>
        <w:t xml:space="preserve">Out of Programme Experience </w:t>
      </w:r>
      <w:proofErr w:type="gramStart"/>
      <w:r w:rsidR="00B92465" w:rsidRPr="00B92465">
        <w:rPr>
          <w:rFonts w:cstheme="minorHAnsi"/>
          <w:sz w:val="24"/>
          <w:szCs w:val="24"/>
        </w:rPr>
        <w:t>e.g.</w:t>
      </w:r>
      <w:proofErr w:type="gramEnd"/>
      <w:r w:rsidR="00DE58F1" w:rsidRPr="00B92465">
        <w:rPr>
          <w:rFonts w:cstheme="minorHAnsi"/>
          <w:sz w:val="24"/>
          <w:szCs w:val="24"/>
        </w:rPr>
        <w:t xml:space="preserve"> Scottish Clinical Leadership Fellowship</w:t>
      </w:r>
    </w:p>
    <w:p w14:paraId="2699DDBD" w14:textId="15D8B191" w:rsidR="00DE58F1" w:rsidRPr="00B92465" w:rsidRDefault="00DE58F1" w:rsidP="009B2989">
      <w:pPr>
        <w:pStyle w:val="ListParagraph"/>
        <w:numPr>
          <w:ilvl w:val="0"/>
          <w:numId w:val="9"/>
        </w:numPr>
        <w:rPr>
          <w:rFonts w:cstheme="minorHAnsi"/>
          <w:sz w:val="24"/>
          <w:szCs w:val="24"/>
        </w:rPr>
      </w:pPr>
      <w:r w:rsidRPr="00B92465">
        <w:rPr>
          <w:rFonts w:cstheme="minorHAnsi"/>
          <w:sz w:val="24"/>
          <w:szCs w:val="24"/>
        </w:rPr>
        <w:t xml:space="preserve">Out of Programme for a Career Break </w:t>
      </w:r>
      <w:proofErr w:type="gramStart"/>
      <w:r w:rsidR="00B92465" w:rsidRPr="00B92465">
        <w:rPr>
          <w:rFonts w:cstheme="minorHAnsi"/>
          <w:sz w:val="24"/>
          <w:szCs w:val="24"/>
        </w:rPr>
        <w:t>e.g.</w:t>
      </w:r>
      <w:proofErr w:type="gramEnd"/>
      <w:r w:rsidRPr="00B92465">
        <w:rPr>
          <w:rFonts w:cstheme="minorHAnsi"/>
          <w:sz w:val="24"/>
          <w:szCs w:val="24"/>
        </w:rPr>
        <w:t xml:space="preserve"> to pursue elite sport</w:t>
      </w:r>
    </w:p>
    <w:p w14:paraId="77DC5C05" w14:textId="77777777" w:rsidR="008F41B4" w:rsidRPr="00B92465" w:rsidRDefault="0077628D">
      <w:pPr>
        <w:rPr>
          <w:rFonts w:cstheme="minorHAnsi"/>
          <w:sz w:val="24"/>
          <w:szCs w:val="24"/>
        </w:rPr>
      </w:pPr>
      <w:r w:rsidRPr="00B92465">
        <w:rPr>
          <w:rFonts w:cstheme="minorHAnsi"/>
          <w:sz w:val="24"/>
          <w:szCs w:val="24"/>
        </w:rPr>
        <w:t xml:space="preserve">Returning to </w:t>
      </w:r>
      <w:r w:rsidR="00CD3534" w:rsidRPr="00B92465">
        <w:rPr>
          <w:rFonts w:cstheme="minorHAnsi"/>
          <w:sz w:val="24"/>
          <w:szCs w:val="24"/>
        </w:rPr>
        <w:t>clinical training</w:t>
      </w:r>
      <w:r w:rsidRPr="00B92465">
        <w:rPr>
          <w:rFonts w:cstheme="minorHAnsi"/>
          <w:sz w:val="24"/>
          <w:szCs w:val="24"/>
        </w:rPr>
        <w:t xml:space="preserve"> after a period </w:t>
      </w:r>
      <w:r w:rsidR="00CD3534" w:rsidRPr="00B92465">
        <w:rPr>
          <w:rFonts w:cstheme="minorHAnsi"/>
          <w:sz w:val="24"/>
          <w:szCs w:val="24"/>
        </w:rPr>
        <w:t>away</w:t>
      </w:r>
      <w:r w:rsidRPr="00B92465">
        <w:rPr>
          <w:rFonts w:cstheme="minorHAnsi"/>
          <w:sz w:val="24"/>
          <w:szCs w:val="24"/>
        </w:rPr>
        <w:t xml:space="preserve"> can be a challenging time for both learners and educators. Trainees can feel </w:t>
      </w:r>
      <w:r w:rsidR="00C10E71" w:rsidRPr="00B92465">
        <w:rPr>
          <w:rFonts w:cstheme="minorHAnsi"/>
          <w:sz w:val="24"/>
          <w:szCs w:val="24"/>
        </w:rPr>
        <w:t>rusty</w:t>
      </w:r>
      <w:r w:rsidRPr="00B92465">
        <w:rPr>
          <w:rFonts w:cstheme="minorHAnsi"/>
          <w:sz w:val="24"/>
          <w:szCs w:val="24"/>
        </w:rPr>
        <w:t xml:space="preserve"> and have reduced confidence that their knowledge and skills are at the level they were prior to </w:t>
      </w:r>
      <w:r w:rsidR="008F41B4" w:rsidRPr="00B92465">
        <w:rPr>
          <w:rFonts w:cstheme="minorHAnsi"/>
          <w:sz w:val="24"/>
          <w:szCs w:val="24"/>
        </w:rPr>
        <w:t xml:space="preserve">the </w:t>
      </w:r>
      <w:r w:rsidR="0027780D" w:rsidRPr="00B92465">
        <w:rPr>
          <w:rFonts w:cstheme="minorHAnsi"/>
          <w:sz w:val="24"/>
          <w:szCs w:val="24"/>
        </w:rPr>
        <w:t xml:space="preserve">absence, and trainers may not be used to supervising a trainee with these support requirements. </w:t>
      </w:r>
    </w:p>
    <w:p w14:paraId="5BC32D24" w14:textId="77777777" w:rsidR="00EC7261" w:rsidRPr="00B92465" w:rsidRDefault="0077628D">
      <w:pPr>
        <w:rPr>
          <w:rFonts w:cstheme="minorHAnsi"/>
          <w:sz w:val="24"/>
          <w:szCs w:val="24"/>
        </w:rPr>
      </w:pPr>
      <w:r w:rsidRPr="00B92465">
        <w:rPr>
          <w:rFonts w:cstheme="minorHAnsi"/>
          <w:sz w:val="24"/>
          <w:szCs w:val="24"/>
        </w:rPr>
        <w:t xml:space="preserve">Good communication between employer and training team is crucial </w:t>
      </w:r>
      <w:r w:rsidR="00F56726" w:rsidRPr="00B92465">
        <w:rPr>
          <w:rFonts w:cstheme="minorHAnsi"/>
          <w:sz w:val="24"/>
          <w:szCs w:val="24"/>
        </w:rPr>
        <w:t>to ease the trainee back into the workplace and training and</w:t>
      </w:r>
      <w:r w:rsidRPr="00B92465">
        <w:rPr>
          <w:rFonts w:cstheme="minorHAnsi"/>
          <w:sz w:val="24"/>
          <w:szCs w:val="24"/>
        </w:rPr>
        <w:t xml:space="preserve"> ensure </w:t>
      </w:r>
      <w:r w:rsidR="00EC7261" w:rsidRPr="00B92465">
        <w:rPr>
          <w:rFonts w:cstheme="minorHAnsi"/>
          <w:sz w:val="24"/>
          <w:szCs w:val="24"/>
        </w:rPr>
        <w:t xml:space="preserve">clinical training is </w:t>
      </w:r>
      <w:r w:rsidRPr="00B92465">
        <w:rPr>
          <w:rFonts w:cstheme="minorHAnsi"/>
          <w:sz w:val="24"/>
          <w:szCs w:val="24"/>
        </w:rPr>
        <w:t xml:space="preserve">not adversely impacted. This guidance does not supersede the employer’s responsibility of managing the return to work but is to ensure that </w:t>
      </w:r>
      <w:r w:rsidR="00F56726" w:rsidRPr="00B92465">
        <w:rPr>
          <w:rFonts w:cstheme="minorHAnsi"/>
          <w:sz w:val="24"/>
          <w:szCs w:val="24"/>
        </w:rPr>
        <w:t xml:space="preserve">the trainee’s </w:t>
      </w:r>
      <w:r w:rsidRPr="00B92465">
        <w:rPr>
          <w:rFonts w:cstheme="minorHAnsi"/>
          <w:sz w:val="24"/>
          <w:szCs w:val="24"/>
        </w:rPr>
        <w:t xml:space="preserve">educational needs and curriculum requirements are being met. </w:t>
      </w:r>
    </w:p>
    <w:p w14:paraId="69A7ABB2" w14:textId="77777777" w:rsidR="000F0B08" w:rsidRPr="00B92465" w:rsidRDefault="000F0B08" w:rsidP="000F0B08">
      <w:pPr>
        <w:rPr>
          <w:rFonts w:cstheme="minorHAnsi"/>
          <w:sz w:val="24"/>
          <w:szCs w:val="24"/>
        </w:rPr>
      </w:pPr>
      <w:r w:rsidRPr="00B92465">
        <w:rPr>
          <w:rFonts w:cstheme="minorHAnsi"/>
          <w:sz w:val="24"/>
          <w:szCs w:val="24"/>
        </w:rPr>
        <w:t>A supported return to clinical practice needs to ensure patient safety is protected and that trainees retain the appropriate clinical competency to be responsible for care of patients appropriate to their role. It is also vital that other</w:t>
      </w:r>
      <w:r w:rsidR="00846816" w:rsidRPr="00B92465">
        <w:rPr>
          <w:rFonts w:cstheme="minorHAnsi"/>
          <w:sz w:val="24"/>
          <w:szCs w:val="24"/>
        </w:rPr>
        <w:t xml:space="preserve"> </w:t>
      </w:r>
      <w:r w:rsidRPr="00B92465">
        <w:rPr>
          <w:rFonts w:cstheme="minorHAnsi"/>
          <w:sz w:val="24"/>
          <w:szCs w:val="24"/>
        </w:rPr>
        <w:t xml:space="preserve">needs of trainees are addressed to support them in what can be an especially stressful time. </w:t>
      </w:r>
    </w:p>
    <w:p w14:paraId="6072C1E6" w14:textId="4ED964DC" w:rsidR="00846816" w:rsidRPr="00B92465" w:rsidRDefault="00846816" w:rsidP="00846816">
      <w:pPr>
        <w:rPr>
          <w:rFonts w:cstheme="minorHAnsi"/>
          <w:sz w:val="24"/>
          <w:szCs w:val="24"/>
        </w:rPr>
      </w:pPr>
      <w:r w:rsidRPr="00B92465">
        <w:rPr>
          <w:rFonts w:cstheme="minorHAnsi"/>
          <w:sz w:val="24"/>
          <w:szCs w:val="24"/>
        </w:rPr>
        <w:t>Many factors</w:t>
      </w:r>
      <w:r w:rsidR="0085516C" w:rsidRPr="00B92465">
        <w:rPr>
          <w:rFonts w:cstheme="minorHAnsi"/>
          <w:sz w:val="24"/>
          <w:szCs w:val="24"/>
        </w:rPr>
        <w:t>,</w:t>
      </w:r>
      <w:r w:rsidRPr="00B92465">
        <w:rPr>
          <w:rFonts w:cstheme="minorHAnsi"/>
          <w:sz w:val="24"/>
          <w:szCs w:val="24"/>
        </w:rPr>
        <w:t xml:space="preserve"> including the length and nature of the absence, specialty, stage of training, and individual </w:t>
      </w:r>
      <w:r w:rsidR="00984CBE" w:rsidRPr="00B92465">
        <w:rPr>
          <w:rFonts w:cstheme="minorHAnsi"/>
          <w:sz w:val="24"/>
          <w:szCs w:val="24"/>
        </w:rPr>
        <w:t>circumstances</w:t>
      </w:r>
      <w:r w:rsidR="0085516C" w:rsidRPr="00B92465">
        <w:rPr>
          <w:rFonts w:cstheme="minorHAnsi"/>
          <w:sz w:val="24"/>
          <w:szCs w:val="24"/>
        </w:rPr>
        <w:t>,</w:t>
      </w:r>
      <w:r w:rsidRPr="00B92465">
        <w:rPr>
          <w:rFonts w:cstheme="minorHAnsi"/>
          <w:sz w:val="24"/>
          <w:szCs w:val="24"/>
        </w:rPr>
        <w:t xml:space="preserve"> will all influence how safely and confidently trainees can return to clinical training. This framework </w:t>
      </w:r>
      <w:r w:rsidR="001D5D22" w:rsidRPr="00B92465">
        <w:rPr>
          <w:rFonts w:cstheme="minorHAnsi"/>
          <w:sz w:val="24"/>
          <w:szCs w:val="24"/>
        </w:rPr>
        <w:t>of</w:t>
      </w:r>
      <w:r w:rsidRPr="00B92465">
        <w:rPr>
          <w:rFonts w:cstheme="minorHAnsi"/>
          <w:sz w:val="24"/>
          <w:szCs w:val="24"/>
        </w:rPr>
        <w:t xml:space="preserve"> a supported return to training is therefore flexible enough to take account</w:t>
      </w:r>
      <w:r w:rsidR="0085516C" w:rsidRPr="00B92465">
        <w:rPr>
          <w:rFonts w:cstheme="minorHAnsi"/>
          <w:sz w:val="24"/>
          <w:szCs w:val="24"/>
        </w:rPr>
        <w:t xml:space="preserve"> of</w:t>
      </w:r>
      <w:r w:rsidRPr="00B92465">
        <w:rPr>
          <w:rFonts w:cstheme="minorHAnsi"/>
          <w:sz w:val="24"/>
          <w:szCs w:val="24"/>
        </w:rPr>
        <w:t xml:space="preserve"> the needs of individual trainees on a case-by-case basis</w:t>
      </w:r>
      <w:r w:rsidR="00253927" w:rsidRPr="00B92465">
        <w:rPr>
          <w:rFonts w:cstheme="minorHAnsi"/>
          <w:sz w:val="24"/>
          <w:szCs w:val="24"/>
        </w:rPr>
        <w:t xml:space="preserve">. </w:t>
      </w:r>
    </w:p>
    <w:p w14:paraId="2D858686" w14:textId="7C722DB1" w:rsidR="00756B49" w:rsidRPr="00B92465" w:rsidRDefault="00EC7261">
      <w:pPr>
        <w:rPr>
          <w:rFonts w:cstheme="minorHAnsi"/>
          <w:sz w:val="24"/>
          <w:szCs w:val="24"/>
        </w:rPr>
      </w:pPr>
      <w:r w:rsidRPr="00B92465">
        <w:rPr>
          <w:rFonts w:cstheme="minorHAnsi"/>
          <w:sz w:val="24"/>
          <w:szCs w:val="24"/>
        </w:rPr>
        <w:t>A</w:t>
      </w:r>
      <w:r w:rsidR="0077628D" w:rsidRPr="00B92465">
        <w:rPr>
          <w:rFonts w:cstheme="minorHAnsi"/>
          <w:sz w:val="24"/>
          <w:szCs w:val="24"/>
        </w:rPr>
        <w:t xml:space="preserve">bsences of less than three months </w:t>
      </w:r>
      <w:r w:rsidR="00F56726" w:rsidRPr="00B92465">
        <w:rPr>
          <w:rFonts w:cstheme="minorHAnsi"/>
          <w:sz w:val="24"/>
          <w:szCs w:val="24"/>
        </w:rPr>
        <w:t>are</w:t>
      </w:r>
      <w:r w:rsidR="0077628D" w:rsidRPr="00B92465">
        <w:rPr>
          <w:rFonts w:cstheme="minorHAnsi"/>
          <w:sz w:val="24"/>
          <w:szCs w:val="24"/>
        </w:rPr>
        <w:t xml:space="preserve"> </w:t>
      </w:r>
      <w:r w:rsidR="00A87B56">
        <w:rPr>
          <w:rFonts w:cstheme="minorHAnsi"/>
          <w:sz w:val="24"/>
          <w:szCs w:val="24"/>
        </w:rPr>
        <w:t>unl</w:t>
      </w:r>
      <w:r w:rsidR="0077628D" w:rsidRPr="00B92465">
        <w:rPr>
          <w:rFonts w:cstheme="minorHAnsi"/>
          <w:sz w:val="24"/>
          <w:szCs w:val="24"/>
        </w:rPr>
        <w:t xml:space="preserve">ikely to cause significant </w:t>
      </w:r>
      <w:r w:rsidR="00F56726" w:rsidRPr="00B92465">
        <w:rPr>
          <w:rFonts w:cstheme="minorHAnsi"/>
          <w:sz w:val="24"/>
          <w:szCs w:val="24"/>
        </w:rPr>
        <w:t>issues with returning to clinic</w:t>
      </w:r>
      <w:r w:rsidR="00756B49" w:rsidRPr="00B92465">
        <w:rPr>
          <w:rFonts w:cstheme="minorHAnsi"/>
          <w:sz w:val="24"/>
          <w:szCs w:val="24"/>
        </w:rPr>
        <w:t>a</w:t>
      </w:r>
      <w:r w:rsidR="00F56726" w:rsidRPr="00B92465">
        <w:rPr>
          <w:rFonts w:cstheme="minorHAnsi"/>
          <w:sz w:val="24"/>
          <w:szCs w:val="24"/>
        </w:rPr>
        <w:t xml:space="preserve">l </w:t>
      </w:r>
      <w:r w:rsidR="00A87B56" w:rsidRPr="00B92465">
        <w:rPr>
          <w:rFonts w:cstheme="minorHAnsi"/>
          <w:sz w:val="24"/>
          <w:szCs w:val="24"/>
        </w:rPr>
        <w:t>practice</w:t>
      </w:r>
      <w:r w:rsidR="00A87B56">
        <w:rPr>
          <w:rFonts w:cstheme="minorHAnsi"/>
          <w:sz w:val="24"/>
          <w:szCs w:val="24"/>
        </w:rPr>
        <w:t xml:space="preserve"> but</w:t>
      </w:r>
      <w:r w:rsidR="0077628D" w:rsidRPr="00B92465">
        <w:rPr>
          <w:rFonts w:cstheme="minorHAnsi"/>
          <w:sz w:val="24"/>
          <w:szCs w:val="24"/>
        </w:rPr>
        <w:t xml:space="preserve"> may still affect confidence and skills levels. Most doctors in these cases should be able to return to work safely and successfully</w:t>
      </w:r>
      <w:r w:rsidR="0085516C" w:rsidRPr="00B92465">
        <w:rPr>
          <w:rFonts w:cstheme="minorHAnsi"/>
          <w:sz w:val="24"/>
          <w:szCs w:val="24"/>
        </w:rPr>
        <w:t>,</w:t>
      </w:r>
      <w:r w:rsidR="0077628D" w:rsidRPr="00B92465">
        <w:rPr>
          <w:rFonts w:cstheme="minorHAnsi"/>
          <w:sz w:val="24"/>
          <w:szCs w:val="24"/>
        </w:rPr>
        <w:t xml:space="preserve"> although they may occasionally require support. This guidance therefore focusses on absences of three months or more. </w:t>
      </w:r>
    </w:p>
    <w:p w14:paraId="2104FBF8" w14:textId="77777777" w:rsidR="009950BF" w:rsidRPr="00B92465" w:rsidRDefault="00182E68">
      <w:pPr>
        <w:rPr>
          <w:rFonts w:cstheme="minorHAnsi"/>
          <w:b/>
          <w:bCs/>
          <w:sz w:val="24"/>
          <w:szCs w:val="24"/>
        </w:rPr>
      </w:pPr>
      <w:r w:rsidRPr="00B92465">
        <w:rPr>
          <w:rFonts w:cstheme="minorHAnsi"/>
          <w:b/>
          <w:bCs/>
          <w:sz w:val="24"/>
          <w:szCs w:val="24"/>
        </w:rPr>
        <w:t xml:space="preserve">Overview of </w:t>
      </w:r>
      <w:r w:rsidR="00926F74" w:rsidRPr="00B92465">
        <w:rPr>
          <w:rFonts w:cstheme="minorHAnsi"/>
          <w:b/>
          <w:bCs/>
          <w:sz w:val="24"/>
          <w:szCs w:val="24"/>
        </w:rPr>
        <w:t>Process</w:t>
      </w:r>
    </w:p>
    <w:p w14:paraId="57432CF0" w14:textId="4D81E07C" w:rsidR="009E20D1" w:rsidRPr="00B92465" w:rsidRDefault="009E20D1">
      <w:pPr>
        <w:rPr>
          <w:rFonts w:cstheme="minorHAnsi"/>
          <w:bCs/>
          <w:sz w:val="24"/>
          <w:szCs w:val="24"/>
        </w:rPr>
      </w:pPr>
      <w:r w:rsidRPr="00B92465">
        <w:rPr>
          <w:rFonts w:cstheme="minorHAnsi"/>
          <w:bCs/>
          <w:sz w:val="24"/>
          <w:szCs w:val="24"/>
        </w:rPr>
        <w:t>This process should be followed for all trainees leaving clinical training for a period of more than 3 months and is optional for those returni</w:t>
      </w:r>
      <w:r w:rsidR="00EC5C2B" w:rsidRPr="00B92465">
        <w:rPr>
          <w:rFonts w:cstheme="minorHAnsi"/>
          <w:bCs/>
          <w:sz w:val="24"/>
          <w:szCs w:val="24"/>
        </w:rPr>
        <w:t>ng after a shorter period away. Training Programme Directors (TPD)</w:t>
      </w:r>
      <w:r w:rsidR="007C26D1">
        <w:rPr>
          <w:rFonts w:cstheme="minorHAnsi"/>
          <w:bCs/>
          <w:sz w:val="24"/>
          <w:szCs w:val="24"/>
        </w:rPr>
        <w:t>/ Foundation Programme Directors (FPD)</w:t>
      </w:r>
      <w:r w:rsidR="00EC5C2B" w:rsidRPr="00B92465">
        <w:rPr>
          <w:rFonts w:cstheme="minorHAnsi"/>
          <w:bCs/>
          <w:sz w:val="24"/>
          <w:szCs w:val="24"/>
        </w:rPr>
        <w:t xml:space="preserve"> have the responsibility to ensure this process is followed. However, </w:t>
      </w:r>
      <w:r w:rsidR="00B1177B">
        <w:rPr>
          <w:rFonts w:cstheme="minorHAnsi"/>
          <w:bCs/>
          <w:sz w:val="24"/>
          <w:szCs w:val="24"/>
        </w:rPr>
        <w:t xml:space="preserve">for </w:t>
      </w:r>
      <w:r w:rsidR="008C4A98">
        <w:rPr>
          <w:rFonts w:cstheme="minorHAnsi"/>
          <w:bCs/>
          <w:sz w:val="24"/>
          <w:szCs w:val="24"/>
        </w:rPr>
        <w:t xml:space="preserve">core &amp; </w:t>
      </w:r>
      <w:r w:rsidR="00B1177B">
        <w:rPr>
          <w:rFonts w:cstheme="minorHAnsi"/>
          <w:bCs/>
          <w:sz w:val="24"/>
          <w:szCs w:val="24"/>
        </w:rPr>
        <w:t xml:space="preserve">specialty trainees </w:t>
      </w:r>
      <w:r w:rsidR="00EC5C2B" w:rsidRPr="00B92465">
        <w:rPr>
          <w:rFonts w:cstheme="minorHAnsi"/>
          <w:bCs/>
          <w:sz w:val="24"/>
          <w:szCs w:val="24"/>
        </w:rPr>
        <w:t xml:space="preserve">the process steps may be delegated to an appropriate depute </w:t>
      </w:r>
      <w:proofErr w:type="gramStart"/>
      <w:r w:rsidR="0085516C" w:rsidRPr="00B92465">
        <w:rPr>
          <w:rFonts w:cstheme="minorHAnsi"/>
          <w:bCs/>
          <w:sz w:val="24"/>
          <w:szCs w:val="24"/>
        </w:rPr>
        <w:t>e.g.</w:t>
      </w:r>
      <w:proofErr w:type="gramEnd"/>
      <w:r w:rsidR="00EC5C2B" w:rsidRPr="00B92465">
        <w:rPr>
          <w:rFonts w:cstheme="minorHAnsi"/>
          <w:bCs/>
          <w:sz w:val="24"/>
          <w:szCs w:val="24"/>
        </w:rPr>
        <w:t xml:space="preserve"> an Educational Supervisor (ES)</w:t>
      </w:r>
      <w:r w:rsidR="00B1177B">
        <w:rPr>
          <w:rFonts w:cstheme="minorHAnsi"/>
          <w:bCs/>
          <w:sz w:val="24"/>
          <w:szCs w:val="24"/>
        </w:rPr>
        <w:t xml:space="preserve">. For </w:t>
      </w:r>
      <w:r w:rsidR="00B1177B">
        <w:rPr>
          <w:rFonts w:cstheme="minorHAnsi"/>
          <w:bCs/>
          <w:sz w:val="24"/>
          <w:szCs w:val="24"/>
        </w:rPr>
        <w:lastRenderedPageBreak/>
        <w:t>Foundation trainees this will not be appropriat</w:t>
      </w:r>
      <w:r w:rsidR="003E1595">
        <w:rPr>
          <w:rFonts w:cstheme="minorHAnsi"/>
          <w:bCs/>
          <w:sz w:val="24"/>
          <w:szCs w:val="24"/>
        </w:rPr>
        <w:t>e.</w:t>
      </w:r>
      <w:r w:rsidR="00B1177B">
        <w:rPr>
          <w:rFonts w:cstheme="minorHAnsi"/>
          <w:bCs/>
          <w:sz w:val="24"/>
          <w:szCs w:val="24"/>
        </w:rPr>
        <w:t xml:space="preserve"> </w:t>
      </w:r>
      <w:r w:rsidR="000C185A" w:rsidRPr="00B92465">
        <w:rPr>
          <w:rFonts w:cstheme="minorHAnsi"/>
          <w:bCs/>
          <w:sz w:val="24"/>
          <w:szCs w:val="24"/>
        </w:rPr>
        <w:t xml:space="preserve">A Flowchart of the process </w:t>
      </w:r>
      <w:r w:rsidR="003D4933">
        <w:rPr>
          <w:rFonts w:cstheme="minorHAnsi"/>
          <w:bCs/>
          <w:sz w:val="24"/>
          <w:szCs w:val="24"/>
        </w:rPr>
        <w:t>can be found</w:t>
      </w:r>
      <w:r w:rsidR="000C185A" w:rsidRPr="00B92465">
        <w:rPr>
          <w:rFonts w:cstheme="minorHAnsi"/>
          <w:bCs/>
          <w:sz w:val="24"/>
          <w:szCs w:val="24"/>
        </w:rPr>
        <w:t xml:space="preserve"> at the end of this document.</w:t>
      </w:r>
    </w:p>
    <w:p w14:paraId="316BE20C" w14:textId="77777777" w:rsidR="00B5717A" w:rsidRPr="00B92465" w:rsidRDefault="00182E68" w:rsidP="00B5717A">
      <w:pPr>
        <w:contextualSpacing/>
        <w:rPr>
          <w:rFonts w:cstheme="minorHAnsi"/>
          <w:b/>
          <w:bCs/>
          <w:sz w:val="24"/>
          <w:szCs w:val="24"/>
        </w:rPr>
      </w:pPr>
      <w:r w:rsidRPr="00B92465">
        <w:rPr>
          <w:rFonts w:cstheme="minorHAnsi"/>
          <w:b/>
          <w:bCs/>
          <w:sz w:val="24"/>
          <w:szCs w:val="24"/>
        </w:rPr>
        <w:t>Pre-Absence Meeting</w:t>
      </w:r>
    </w:p>
    <w:p w14:paraId="12CBBF4D" w14:textId="5F45F03A" w:rsidR="00B5717A" w:rsidRPr="00B92465" w:rsidRDefault="00B5717A" w:rsidP="00B5717A">
      <w:pPr>
        <w:rPr>
          <w:rFonts w:cstheme="minorHAnsi"/>
          <w:bCs/>
          <w:sz w:val="24"/>
          <w:szCs w:val="24"/>
        </w:rPr>
      </w:pPr>
      <w:r w:rsidRPr="00B92465">
        <w:rPr>
          <w:rFonts w:cstheme="minorHAnsi"/>
          <w:bCs/>
          <w:sz w:val="24"/>
          <w:szCs w:val="24"/>
        </w:rPr>
        <w:t xml:space="preserve">The trainee and their </w:t>
      </w:r>
      <w:r w:rsidR="00EC5C2B" w:rsidRPr="00B92465">
        <w:rPr>
          <w:rFonts w:cstheme="minorHAnsi"/>
          <w:bCs/>
          <w:sz w:val="24"/>
          <w:szCs w:val="24"/>
        </w:rPr>
        <w:t>TPD</w:t>
      </w:r>
      <w:r w:rsidR="003E1595">
        <w:rPr>
          <w:rFonts w:cstheme="minorHAnsi"/>
          <w:bCs/>
          <w:sz w:val="24"/>
          <w:szCs w:val="24"/>
        </w:rPr>
        <w:t>/ FPD</w:t>
      </w:r>
      <w:r w:rsidRPr="00B92465">
        <w:rPr>
          <w:rFonts w:cstheme="minorHAnsi"/>
          <w:bCs/>
          <w:sz w:val="24"/>
          <w:szCs w:val="24"/>
        </w:rPr>
        <w:t xml:space="preserve"> should meet before the planned absence from training. </w:t>
      </w:r>
      <w:r w:rsidR="00757AEF" w:rsidRPr="00B92465">
        <w:rPr>
          <w:rFonts w:cstheme="minorHAnsi"/>
          <w:bCs/>
          <w:sz w:val="24"/>
          <w:szCs w:val="24"/>
        </w:rPr>
        <w:t>This meeting should cover:</w:t>
      </w:r>
    </w:p>
    <w:p w14:paraId="2D76B7C1" w14:textId="77777777" w:rsidR="00B5717A" w:rsidRPr="00B92465" w:rsidRDefault="00B5717A" w:rsidP="00B5717A">
      <w:pPr>
        <w:pStyle w:val="ListParagraph"/>
        <w:numPr>
          <w:ilvl w:val="0"/>
          <w:numId w:val="12"/>
        </w:numPr>
        <w:rPr>
          <w:rFonts w:cstheme="minorHAnsi"/>
          <w:bCs/>
          <w:sz w:val="24"/>
          <w:szCs w:val="24"/>
        </w:rPr>
      </w:pPr>
      <w:r w:rsidRPr="00B92465">
        <w:rPr>
          <w:sz w:val="24"/>
          <w:szCs w:val="24"/>
        </w:rPr>
        <w:t>Estimated date of Return</w:t>
      </w:r>
    </w:p>
    <w:p w14:paraId="3E74253B" w14:textId="77777777" w:rsidR="00B5717A" w:rsidRPr="00B92465" w:rsidRDefault="00B5717A" w:rsidP="00B5717A">
      <w:pPr>
        <w:pStyle w:val="ListParagraph"/>
        <w:numPr>
          <w:ilvl w:val="0"/>
          <w:numId w:val="12"/>
        </w:numPr>
        <w:rPr>
          <w:rFonts w:cstheme="minorHAnsi"/>
          <w:bCs/>
          <w:sz w:val="24"/>
          <w:szCs w:val="24"/>
        </w:rPr>
      </w:pPr>
      <w:r w:rsidRPr="00B92465">
        <w:rPr>
          <w:sz w:val="24"/>
          <w:szCs w:val="24"/>
        </w:rPr>
        <w:t xml:space="preserve">If known, placement site on return to training </w:t>
      </w:r>
    </w:p>
    <w:p w14:paraId="08C5122B" w14:textId="044258DB" w:rsidR="00B5717A" w:rsidRPr="00B92465" w:rsidRDefault="00B5717A" w:rsidP="00B5717A">
      <w:pPr>
        <w:pStyle w:val="ListParagraph"/>
        <w:numPr>
          <w:ilvl w:val="0"/>
          <w:numId w:val="12"/>
        </w:numPr>
        <w:rPr>
          <w:sz w:val="24"/>
          <w:szCs w:val="24"/>
        </w:rPr>
      </w:pPr>
      <w:r w:rsidRPr="00B92465">
        <w:rPr>
          <w:sz w:val="24"/>
          <w:szCs w:val="24"/>
        </w:rPr>
        <w:t>Keeping up</w:t>
      </w:r>
      <w:r w:rsidR="0085516C" w:rsidRPr="00B92465">
        <w:rPr>
          <w:sz w:val="24"/>
          <w:szCs w:val="24"/>
        </w:rPr>
        <w:t xml:space="preserve"> </w:t>
      </w:r>
      <w:r w:rsidRPr="00B92465">
        <w:rPr>
          <w:sz w:val="24"/>
          <w:szCs w:val="24"/>
        </w:rPr>
        <w:t>to</w:t>
      </w:r>
      <w:r w:rsidR="0085516C" w:rsidRPr="00B92465">
        <w:rPr>
          <w:sz w:val="24"/>
          <w:szCs w:val="24"/>
        </w:rPr>
        <w:t xml:space="preserve"> </w:t>
      </w:r>
      <w:r w:rsidRPr="00B92465">
        <w:rPr>
          <w:sz w:val="24"/>
          <w:szCs w:val="24"/>
        </w:rPr>
        <w:t xml:space="preserve">date during absence and </w:t>
      </w:r>
      <w:r w:rsidR="00A80B16">
        <w:rPr>
          <w:sz w:val="24"/>
          <w:szCs w:val="24"/>
        </w:rPr>
        <w:t>whether</w:t>
      </w:r>
      <w:r w:rsidRPr="00B92465">
        <w:rPr>
          <w:sz w:val="24"/>
          <w:szCs w:val="24"/>
        </w:rPr>
        <w:t xml:space="preserve"> this is possible</w:t>
      </w:r>
    </w:p>
    <w:p w14:paraId="0B56A4E9" w14:textId="77777777" w:rsidR="00B5717A" w:rsidRPr="00B92465" w:rsidRDefault="00B5717A" w:rsidP="00B5717A">
      <w:pPr>
        <w:pStyle w:val="ListParagraph"/>
        <w:numPr>
          <w:ilvl w:val="0"/>
          <w:numId w:val="12"/>
        </w:numPr>
        <w:rPr>
          <w:sz w:val="24"/>
          <w:szCs w:val="24"/>
        </w:rPr>
      </w:pPr>
      <w:r w:rsidRPr="00B92465">
        <w:rPr>
          <w:sz w:val="24"/>
          <w:szCs w:val="24"/>
        </w:rPr>
        <w:t>Use of Keeping in Touch Days</w:t>
      </w:r>
    </w:p>
    <w:p w14:paraId="16013558" w14:textId="77777777" w:rsidR="00B5717A" w:rsidRPr="00B92465" w:rsidRDefault="00B5717A" w:rsidP="00B5717A">
      <w:pPr>
        <w:pStyle w:val="ListParagraph"/>
        <w:numPr>
          <w:ilvl w:val="0"/>
          <w:numId w:val="12"/>
        </w:numPr>
        <w:rPr>
          <w:sz w:val="24"/>
          <w:szCs w:val="24"/>
        </w:rPr>
      </w:pPr>
      <w:r w:rsidRPr="00B92465">
        <w:rPr>
          <w:sz w:val="24"/>
          <w:szCs w:val="24"/>
        </w:rPr>
        <w:t>Trainee concerns about returning to work</w:t>
      </w:r>
    </w:p>
    <w:p w14:paraId="47683B5F" w14:textId="0D81E55A" w:rsidR="00BF34EB" w:rsidRPr="00B92465" w:rsidRDefault="00B5717A" w:rsidP="006B3327">
      <w:pPr>
        <w:pStyle w:val="ListParagraph"/>
        <w:numPr>
          <w:ilvl w:val="0"/>
          <w:numId w:val="12"/>
        </w:numPr>
        <w:rPr>
          <w:sz w:val="24"/>
          <w:szCs w:val="24"/>
        </w:rPr>
      </w:pPr>
      <w:r w:rsidRPr="00B92465">
        <w:rPr>
          <w:sz w:val="24"/>
          <w:szCs w:val="24"/>
        </w:rPr>
        <w:t xml:space="preserve">Point of contact for return – this could </w:t>
      </w:r>
      <w:r w:rsidR="006F6E01" w:rsidRPr="00B92465">
        <w:rPr>
          <w:sz w:val="24"/>
          <w:szCs w:val="24"/>
        </w:rPr>
        <w:t>be the TPD</w:t>
      </w:r>
      <w:r w:rsidR="003E1595">
        <w:rPr>
          <w:sz w:val="24"/>
          <w:szCs w:val="24"/>
        </w:rPr>
        <w:t>/ FPD</w:t>
      </w:r>
    </w:p>
    <w:p w14:paraId="04BA9384" w14:textId="066E84E8" w:rsidR="00927377" w:rsidRPr="00B92465" w:rsidRDefault="00927377" w:rsidP="006B3327">
      <w:pPr>
        <w:rPr>
          <w:sz w:val="24"/>
          <w:szCs w:val="24"/>
        </w:rPr>
      </w:pPr>
      <w:r w:rsidRPr="00B92465">
        <w:rPr>
          <w:sz w:val="24"/>
          <w:szCs w:val="24"/>
        </w:rPr>
        <w:t>Following this discussion, the TPD</w:t>
      </w:r>
      <w:r w:rsidR="003E1595">
        <w:rPr>
          <w:sz w:val="24"/>
          <w:szCs w:val="24"/>
        </w:rPr>
        <w:t>/ FPD</w:t>
      </w:r>
      <w:r w:rsidRPr="00B92465">
        <w:rPr>
          <w:sz w:val="24"/>
          <w:szCs w:val="24"/>
        </w:rPr>
        <w:t xml:space="preserve"> should fill in the </w:t>
      </w:r>
      <w:r w:rsidRPr="00B92465">
        <w:rPr>
          <w:i/>
          <w:sz w:val="24"/>
          <w:szCs w:val="24"/>
        </w:rPr>
        <w:t>Pre-Absence Form</w:t>
      </w:r>
      <w:r w:rsidR="00FF3D67">
        <w:rPr>
          <w:i/>
          <w:sz w:val="24"/>
          <w:szCs w:val="24"/>
        </w:rPr>
        <w:t xml:space="preserve"> (on the Deanery website) or </w:t>
      </w:r>
      <w:hyperlink r:id="rId11" w:history="1">
        <w:r w:rsidR="00FF3D67" w:rsidRPr="00F52328">
          <w:rPr>
            <w:rStyle w:val="Hyperlink"/>
            <w:i/>
            <w:sz w:val="24"/>
            <w:szCs w:val="24"/>
          </w:rPr>
          <w:t>national transfer for information form</w:t>
        </w:r>
      </w:hyperlink>
      <w:r w:rsidRPr="00B92465">
        <w:rPr>
          <w:i/>
          <w:sz w:val="24"/>
          <w:szCs w:val="24"/>
        </w:rPr>
        <w:t xml:space="preserve"> </w:t>
      </w:r>
      <w:r w:rsidRPr="00B92465">
        <w:rPr>
          <w:sz w:val="24"/>
          <w:szCs w:val="24"/>
        </w:rPr>
        <w:t>and share this with the trainee. The form should be uploaded to the trainee’s e-portfolio and sent to their training programme administrator to keep on the trainee’s file</w:t>
      </w:r>
      <w:r w:rsidR="00F52328">
        <w:rPr>
          <w:sz w:val="24"/>
          <w:szCs w:val="24"/>
        </w:rPr>
        <w:t xml:space="preserve"> and to the relevant Director of Medical Education. </w:t>
      </w:r>
    </w:p>
    <w:p w14:paraId="04B9E6EE" w14:textId="3D27953C" w:rsidR="00927377" w:rsidRPr="00B92465" w:rsidRDefault="00F52328" w:rsidP="00754C05">
      <w:pPr>
        <w:rPr>
          <w:sz w:val="24"/>
          <w:szCs w:val="24"/>
        </w:rPr>
      </w:pPr>
      <w:r>
        <w:rPr>
          <w:sz w:val="24"/>
          <w:szCs w:val="24"/>
        </w:rPr>
        <w:t xml:space="preserve">Closer to the time of  </w:t>
      </w:r>
      <w:r w:rsidR="00927377" w:rsidRPr="00B92465">
        <w:rPr>
          <w:sz w:val="24"/>
          <w:szCs w:val="24"/>
        </w:rPr>
        <w:t xml:space="preserve">the trainee’s return to clinical practice </w:t>
      </w:r>
      <w:r>
        <w:rPr>
          <w:sz w:val="24"/>
          <w:szCs w:val="24"/>
        </w:rPr>
        <w:t xml:space="preserve">the information in the form should be reviewed and updated in accordance with the national </w:t>
      </w:r>
      <w:hyperlink r:id="rId12" w:history="1">
        <w:r w:rsidRPr="00F52328">
          <w:rPr>
            <w:rStyle w:val="Hyperlink"/>
            <w:i/>
            <w:iCs/>
            <w:sz w:val="24"/>
            <w:szCs w:val="24"/>
          </w:rPr>
          <w:t>Return from Extended Leave process</w:t>
        </w:r>
      </w:hyperlink>
      <w:r>
        <w:rPr>
          <w:sz w:val="24"/>
          <w:szCs w:val="24"/>
        </w:rPr>
        <w:t xml:space="preserve"> and any updates sent to the </w:t>
      </w:r>
      <w:r w:rsidR="00927377" w:rsidRPr="00B92465">
        <w:rPr>
          <w:sz w:val="24"/>
          <w:szCs w:val="24"/>
        </w:rPr>
        <w:t>Director of Medica</w:t>
      </w:r>
      <w:r w:rsidR="00F566C9">
        <w:rPr>
          <w:sz w:val="24"/>
          <w:szCs w:val="24"/>
        </w:rPr>
        <w:t>l</w:t>
      </w:r>
      <w:r w:rsidR="00927377" w:rsidRPr="00B92465">
        <w:rPr>
          <w:sz w:val="24"/>
          <w:szCs w:val="24"/>
        </w:rPr>
        <w:t xml:space="preserve"> Education (DME) of the trainee’s returning placement Health Board.</w:t>
      </w:r>
    </w:p>
    <w:p w14:paraId="36855CAF" w14:textId="77777777" w:rsidR="00623BB3" w:rsidRPr="00B92465" w:rsidRDefault="00623BB3" w:rsidP="00623BB3">
      <w:pPr>
        <w:contextualSpacing/>
        <w:rPr>
          <w:rFonts w:cstheme="minorHAnsi"/>
          <w:b/>
          <w:bCs/>
          <w:sz w:val="24"/>
          <w:szCs w:val="24"/>
        </w:rPr>
      </w:pPr>
      <w:r w:rsidRPr="00B92465">
        <w:rPr>
          <w:rFonts w:cstheme="minorHAnsi"/>
          <w:b/>
          <w:bCs/>
          <w:sz w:val="24"/>
          <w:szCs w:val="24"/>
        </w:rPr>
        <w:t>Keeping in Touch (KIT) Days</w:t>
      </w:r>
      <w:r w:rsidR="00800A44" w:rsidRPr="00B92465">
        <w:rPr>
          <w:rFonts w:cstheme="minorHAnsi"/>
          <w:b/>
          <w:bCs/>
          <w:sz w:val="24"/>
          <w:szCs w:val="24"/>
        </w:rPr>
        <w:t xml:space="preserve"> During Maternity</w:t>
      </w:r>
      <w:r w:rsidR="00465F67" w:rsidRPr="00B92465">
        <w:rPr>
          <w:rFonts w:cstheme="minorHAnsi"/>
          <w:b/>
          <w:bCs/>
          <w:sz w:val="24"/>
          <w:szCs w:val="24"/>
        </w:rPr>
        <w:t>/Adoption</w:t>
      </w:r>
      <w:r w:rsidR="00800A44" w:rsidRPr="00B92465">
        <w:rPr>
          <w:rFonts w:cstheme="minorHAnsi"/>
          <w:b/>
          <w:bCs/>
          <w:sz w:val="24"/>
          <w:szCs w:val="24"/>
        </w:rPr>
        <w:t xml:space="preserve"> Leave</w:t>
      </w:r>
    </w:p>
    <w:p w14:paraId="354163FE" w14:textId="611B036D" w:rsidR="00623BB3" w:rsidRPr="00B92465" w:rsidRDefault="00623BB3" w:rsidP="00623BB3">
      <w:pPr>
        <w:shd w:val="clear" w:color="auto" w:fill="FFFFFF"/>
        <w:spacing w:line="240" w:lineRule="auto"/>
        <w:rPr>
          <w:rFonts w:cstheme="minorHAnsi"/>
          <w:bCs/>
          <w:sz w:val="24"/>
          <w:szCs w:val="24"/>
        </w:rPr>
      </w:pPr>
      <w:r w:rsidRPr="00B92465">
        <w:rPr>
          <w:rFonts w:cstheme="minorHAnsi"/>
          <w:bCs/>
          <w:sz w:val="24"/>
          <w:szCs w:val="24"/>
        </w:rPr>
        <w:t>Trainees are entitled to 10 KIT days while on maternit</w:t>
      </w:r>
      <w:r w:rsidR="008A08A2">
        <w:rPr>
          <w:rFonts w:cstheme="minorHAnsi"/>
          <w:bCs/>
          <w:sz w:val="24"/>
          <w:szCs w:val="24"/>
        </w:rPr>
        <w:t>y</w:t>
      </w:r>
      <w:r w:rsidRPr="00B92465">
        <w:rPr>
          <w:rFonts w:cstheme="minorHAnsi"/>
          <w:bCs/>
          <w:sz w:val="24"/>
          <w:szCs w:val="24"/>
        </w:rPr>
        <w:t xml:space="preserve"> leave without it affecting maternity payments.  If more than 10 days are worked then it is classed as returning to work and maternity payments end. </w:t>
      </w:r>
      <w:r w:rsidR="00927377" w:rsidRPr="00B92465">
        <w:rPr>
          <w:rFonts w:cstheme="minorHAnsi"/>
          <w:bCs/>
          <w:sz w:val="24"/>
          <w:szCs w:val="24"/>
        </w:rPr>
        <w:t xml:space="preserve">KIT days </w:t>
      </w:r>
      <w:r w:rsidR="00800A44" w:rsidRPr="00B92465">
        <w:rPr>
          <w:rFonts w:cstheme="minorHAnsi"/>
          <w:bCs/>
          <w:sz w:val="24"/>
          <w:szCs w:val="24"/>
        </w:rPr>
        <w:t>must be</w:t>
      </w:r>
      <w:r w:rsidR="00927377" w:rsidRPr="00B92465">
        <w:rPr>
          <w:rFonts w:cstheme="minorHAnsi"/>
          <w:bCs/>
          <w:sz w:val="24"/>
          <w:szCs w:val="24"/>
        </w:rPr>
        <w:t xml:space="preserve"> taken</w:t>
      </w:r>
      <w:r w:rsidR="00800A44" w:rsidRPr="00B92465">
        <w:rPr>
          <w:rFonts w:cstheme="minorHAnsi"/>
          <w:bCs/>
          <w:sz w:val="24"/>
          <w:szCs w:val="24"/>
        </w:rPr>
        <w:t xml:space="preserve"> during maternity leave and not annual leave.</w:t>
      </w:r>
    </w:p>
    <w:p w14:paraId="28A5C684" w14:textId="4B120CF1" w:rsidR="00927377" w:rsidRPr="00B92465" w:rsidRDefault="00623BB3" w:rsidP="00623BB3">
      <w:pPr>
        <w:shd w:val="clear" w:color="auto" w:fill="FFFFFF"/>
        <w:spacing w:line="240" w:lineRule="auto"/>
        <w:rPr>
          <w:rFonts w:cstheme="minorHAnsi"/>
          <w:bCs/>
          <w:sz w:val="24"/>
          <w:szCs w:val="24"/>
        </w:rPr>
      </w:pPr>
      <w:r w:rsidRPr="00B92465">
        <w:rPr>
          <w:rFonts w:cstheme="minorHAnsi"/>
          <w:bCs/>
          <w:sz w:val="24"/>
          <w:szCs w:val="24"/>
        </w:rPr>
        <w:t>Days should be agreed with</w:t>
      </w:r>
      <w:r w:rsidR="00694C92" w:rsidRPr="00B92465">
        <w:rPr>
          <w:rFonts w:cstheme="minorHAnsi"/>
          <w:bCs/>
          <w:sz w:val="24"/>
          <w:szCs w:val="24"/>
        </w:rPr>
        <w:t xml:space="preserve"> </w:t>
      </w:r>
      <w:r w:rsidR="00E462D1" w:rsidRPr="00B92465">
        <w:rPr>
          <w:rFonts w:cstheme="minorHAnsi"/>
          <w:bCs/>
          <w:sz w:val="24"/>
          <w:szCs w:val="24"/>
        </w:rPr>
        <w:t>the Clinical Lead</w:t>
      </w:r>
      <w:r w:rsidR="00694C92" w:rsidRPr="00B92465">
        <w:rPr>
          <w:rFonts w:cstheme="minorHAnsi"/>
          <w:bCs/>
          <w:sz w:val="24"/>
          <w:szCs w:val="24"/>
        </w:rPr>
        <w:t>/Practice Manager</w:t>
      </w:r>
      <w:r w:rsidRPr="00B92465">
        <w:rPr>
          <w:rFonts w:cstheme="minorHAnsi"/>
          <w:bCs/>
          <w:sz w:val="24"/>
          <w:szCs w:val="24"/>
        </w:rPr>
        <w:t xml:space="preserve"> in advance</w:t>
      </w:r>
      <w:r w:rsidR="00927377" w:rsidRPr="00B92465">
        <w:rPr>
          <w:rFonts w:cstheme="minorHAnsi"/>
          <w:bCs/>
          <w:sz w:val="24"/>
          <w:szCs w:val="24"/>
        </w:rPr>
        <w:t xml:space="preserve"> and could be for clinical experience or for attendance at an appropriate course.</w:t>
      </w:r>
    </w:p>
    <w:p w14:paraId="7ABD751D" w14:textId="3294EE5F" w:rsidR="00E462D1" w:rsidRDefault="00623BB3" w:rsidP="00465F67">
      <w:pPr>
        <w:shd w:val="clear" w:color="auto" w:fill="FFFFFF"/>
        <w:spacing w:line="240" w:lineRule="auto"/>
        <w:rPr>
          <w:rFonts w:cstheme="minorHAnsi"/>
          <w:bCs/>
          <w:sz w:val="24"/>
          <w:szCs w:val="24"/>
        </w:rPr>
      </w:pPr>
      <w:r w:rsidRPr="00B92465">
        <w:rPr>
          <w:rFonts w:cstheme="minorHAnsi"/>
          <w:bCs/>
          <w:sz w:val="24"/>
          <w:szCs w:val="24"/>
        </w:rPr>
        <w:t>Payment for KIT days depends on whether the trainee is in the paid or unpaid portion of their maternity leave. For KIT days worked whilst on paid maternity leave, trainees will either be paid for their KIT day or that week</w:t>
      </w:r>
      <w:r w:rsidR="00E462D1" w:rsidRPr="00B92465">
        <w:rPr>
          <w:rFonts w:cstheme="minorHAnsi"/>
          <w:bCs/>
          <w:sz w:val="24"/>
          <w:szCs w:val="24"/>
        </w:rPr>
        <w:t>’</w:t>
      </w:r>
      <w:r w:rsidRPr="00B92465">
        <w:rPr>
          <w:rFonts w:cstheme="minorHAnsi"/>
          <w:bCs/>
          <w:sz w:val="24"/>
          <w:szCs w:val="24"/>
        </w:rPr>
        <w:t>s maternity pay, whichever is the higher.  KIT days in the no-pay maternity leave period are paid.</w:t>
      </w:r>
      <w:r w:rsidR="00927377" w:rsidRPr="00B92465">
        <w:rPr>
          <w:rFonts w:cstheme="minorHAnsi"/>
          <w:bCs/>
          <w:sz w:val="24"/>
          <w:szCs w:val="24"/>
        </w:rPr>
        <w:t xml:space="preserve"> </w:t>
      </w:r>
      <w:r w:rsidR="004828F9" w:rsidRPr="00B92465">
        <w:rPr>
          <w:rFonts w:cstheme="minorHAnsi"/>
          <w:bCs/>
          <w:sz w:val="24"/>
          <w:szCs w:val="24"/>
        </w:rPr>
        <w:t>To process the</w:t>
      </w:r>
      <w:r w:rsidR="00927377" w:rsidRPr="00B92465">
        <w:rPr>
          <w:rFonts w:cstheme="minorHAnsi"/>
          <w:bCs/>
          <w:sz w:val="24"/>
          <w:szCs w:val="24"/>
        </w:rPr>
        <w:t xml:space="preserve"> payment, confirmation of the KI</w:t>
      </w:r>
      <w:r w:rsidR="004828F9" w:rsidRPr="00B92465">
        <w:rPr>
          <w:rFonts w:cstheme="minorHAnsi"/>
          <w:bCs/>
          <w:sz w:val="24"/>
          <w:szCs w:val="24"/>
        </w:rPr>
        <w:t xml:space="preserve">T days worked should be sent to your </w:t>
      </w:r>
      <w:r w:rsidR="0090489C" w:rsidRPr="00B92465">
        <w:rPr>
          <w:rFonts w:cstheme="minorHAnsi"/>
          <w:bCs/>
          <w:sz w:val="24"/>
          <w:szCs w:val="24"/>
        </w:rPr>
        <w:t>employing Health Board</w:t>
      </w:r>
      <w:r w:rsidR="00E462D1" w:rsidRPr="00B92465">
        <w:rPr>
          <w:rFonts w:cstheme="minorHAnsi"/>
          <w:bCs/>
          <w:sz w:val="24"/>
          <w:szCs w:val="24"/>
        </w:rPr>
        <w:t xml:space="preserve"> to arrange payment. </w:t>
      </w:r>
      <w:r w:rsidR="0090489C" w:rsidRPr="00B92465">
        <w:rPr>
          <w:rFonts w:cstheme="minorHAnsi"/>
          <w:bCs/>
          <w:sz w:val="24"/>
          <w:szCs w:val="24"/>
        </w:rPr>
        <w:t xml:space="preserve">It is the responsibility of the employing Health Board to provide </w:t>
      </w:r>
      <w:r w:rsidR="00E462D1" w:rsidRPr="00B92465">
        <w:rPr>
          <w:rFonts w:cstheme="minorHAnsi"/>
          <w:bCs/>
          <w:sz w:val="24"/>
          <w:szCs w:val="24"/>
        </w:rPr>
        <w:t xml:space="preserve">instructions on how to do this. </w:t>
      </w:r>
    </w:p>
    <w:p w14:paraId="1689889B" w14:textId="77777777" w:rsidR="00F52328" w:rsidRPr="00B92465" w:rsidRDefault="00F52328" w:rsidP="00465F67">
      <w:pPr>
        <w:shd w:val="clear" w:color="auto" w:fill="FFFFFF"/>
        <w:spacing w:line="240" w:lineRule="auto"/>
        <w:rPr>
          <w:rFonts w:cstheme="minorHAnsi"/>
          <w:bCs/>
          <w:sz w:val="24"/>
          <w:szCs w:val="24"/>
        </w:rPr>
      </w:pPr>
    </w:p>
    <w:p w14:paraId="0D5D1156" w14:textId="77777777" w:rsidR="00182E68" w:rsidRPr="00B92465" w:rsidRDefault="00FD34A2" w:rsidP="00757AEF">
      <w:pPr>
        <w:contextualSpacing/>
        <w:rPr>
          <w:rFonts w:cstheme="minorHAnsi"/>
          <w:b/>
          <w:bCs/>
          <w:sz w:val="24"/>
          <w:szCs w:val="24"/>
        </w:rPr>
      </w:pPr>
      <w:r w:rsidRPr="00B92465">
        <w:rPr>
          <w:rFonts w:cstheme="minorHAnsi"/>
          <w:b/>
          <w:bCs/>
          <w:sz w:val="24"/>
          <w:szCs w:val="24"/>
        </w:rPr>
        <w:t xml:space="preserve">Prior to Return </w:t>
      </w:r>
    </w:p>
    <w:p w14:paraId="466EDA1F" w14:textId="5C060DF0" w:rsidR="00857DBD" w:rsidRPr="00B92465" w:rsidRDefault="00757AEF" w:rsidP="00757AEF">
      <w:pPr>
        <w:contextualSpacing/>
        <w:rPr>
          <w:rFonts w:cstheme="minorHAnsi"/>
          <w:bCs/>
          <w:sz w:val="24"/>
          <w:szCs w:val="24"/>
        </w:rPr>
      </w:pPr>
      <w:r w:rsidRPr="00B92465">
        <w:rPr>
          <w:rFonts w:cstheme="minorHAnsi"/>
          <w:bCs/>
          <w:sz w:val="24"/>
          <w:szCs w:val="24"/>
        </w:rPr>
        <w:t xml:space="preserve">A meeting </w:t>
      </w:r>
      <w:r w:rsidR="00E462D1" w:rsidRPr="00B92465">
        <w:rPr>
          <w:rFonts w:cstheme="minorHAnsi"/>
          <w:bCs/>
          <w:sz w:val="24"/>
          <w:szCs w:val="24"/>
        </w:rPr>
        <w:t>between the trainee and their TPD</w:t>
      </w:r>
      <w:r w:rsidR="00944C00">
        <w:rPr>
          <w:rFonts w:cstheme="minorHAnsi"/>
          <w:bCs/>
          <w:sz w:val="24"/>
          <w:szCs w:val="24"/>
        </w:rPr>
        <w:t>/ FPD</w:t>
      </w:r>
      <w:r w:rsidR="00E462D1" w:rsidRPr="00B92465">
        <w:rPr>
          <w:rFonts w:cstheme="minorHAnsi"/>
          <w:bCs/>
          <w:sz w:val="24"/>
          <w:szCs w:val="24"/>
        </w:rPr>
        <w:t xml:space="preserve"> </w:t>
      </w:r>
      <w:r w:rsidRPr="00B92465">
        <w:rPr>
          <w:rFonts w:cstheme="minorHAnsi"/>
          <w:bCs/>
          <w:sz w:val="24"/>
          <w:szCs w:val="24"/>
        </w:rPr>
        <w:t xml:space="preserve">should be arranged 8-16 weeks prior to the trainee’s return </w:t>
      </w:r>
      <w:r w:rsidR="00857DBD" w:rsidRPr="00B92465">
        <w:rPr>
          <w:rFonts w:cstheme="minorHAnsi"/>
          <w:bCs/>
          <w:sz w:val="24"/>
          <w:szCs w:val="24"/>
        </w:rPr>
        <w:t xml:space="preserve">to clinical practice, with the aim of </w:t>
      </w:r>
      <w:r w:rsidR="00857DBD" w:rsidRPr="00B92465">
        <w:rPr>
          <w:rFonts w:ascii="Times New Roman" w:eastAsia="Times New Roman" w:hAnsi="Times New Roman" w:cs="Times New Roman"/>
          <w:sz w:val="24"/>
          <w:szCs w:val="24"/>
          <w:lang w:eastAsia="en-GB"/>
        </w:rPr>
        <w:t xml:space="preserve">agreeing an </w:t>
      </w:r>
      <w:r w:rsidR="00857DBD" w:rsidRPr="00B92465">
        <w:rPr>
          <w:rFonts w:cstheme="minorHAnsi"/>
          <w:bCs/>
          <w:sz w:val="24"/>
          <w:szCs w:val="24"/>
        </w:rPr>
        <w:t>individualised plan to enable the trainee to return to work</w:t>
      </w:r>
      <w:r w:rsidR="0085516C" w:rsidRPr="00B92465">
        <w:rPr>
          <w:rFonts w:cstheme="minorHAnsi"/>
          <w:bCs/>
          <w:sz w:val="24"/>
          <w:szCs w:val="24"/>
        </w:rPr>
        <w:t>,</w:t>
      </w:r>
      <w:r w:rsidR="00857DBD" w:rsidRPr="00B92465">
        <w:rPr>
          <w:rFonts w:cstheme="minorHAnsi"/>
          <w:bCs/>
          <w:sz w:val="24"/>
          <w:szCs w:val="24"/>
        </w:rPr>
        <w:t xml:space="preserve"> taking</w:t>
      </w:r>
      <w:r w:rsidR="0085516C" w:rsidRPr="00B92465">
        <w:rPr>
          <w:rFonts w:cstheme="minorHAnsi"/>
          <w:bCs/>
          <w:sz w:val="24"/>
          <w:szCs w:val="24"/>
        </w:rPr>
        <w:t xml:space="preserve"> </w:t>
      </w:r>
      <w:r w:rsidR="00857DBD" w:rsidRPr="00B92465">
        <w:rPr>
          <w:rFonts w:cstheme="minorHAnsi"/>
          <w:bCs/>
          <w:sz w:val="24"/>
          <w:szCs w:val="24"/>
        </w:rPr>
        <w:t>account</w:t>
      </w:r>
      <w:r w:rsidR="0085516C" w:rsidRPr="00B92465">
        <w:rPr>
          <w:rFonts w:cstheme="minorHAnsi"/>
          <w:bCs/>
          <w:sz w:val="24"/>
          <w:szCs w:val="24"/>
        </w:rPr>
        <w:t xml:space="preserve"> of</w:t>
      </w:r>
      <w:r w:rsidR="00857DBD" w:rsidRPr="00B92465">
        <w:rPr>
          <w:rFonts w:cstheme="minorHAnsi"/>
          <w:bCs/>
          <w:sz w:val="24"/>
          <w:szCs w:val="24"/>
        </w:rPr>
        <w:t xml:space="preserve"> any concerns and learning needs. It is essential this meeting happens in good time to allow rota adjustments if required.</w:t>
      </w:r>
      <w:r w:rsidR="00857DBD" w:rsidRPr="00B92465">
        <w:rPr>
          <w:rFonts w:ascii="Times New Roman" w:eastAsia="Times New Roman" w:hAnsi="Times New Roman" w:cs="Times New Roman"/>
          <w:sz w:val="24"/>
          <w:szCs w:val="24"/>
          <w:lang w:eastAsia="en-GB"/>
        </w:rPr>
        <w:t xml:space="preserve"> </w:t>
      </w:r>
      <w:r w:rsidRPr="00B92465">
        <w:rPr>
          <w:rFonts w:cstheme="minorHAnsi"/>
          <w:bCs/>
          <w:sz w:val="24"/>
          <w:szCs w:val="24"/>
        </w:rPr>
        <w:t>Arranging this meeting is a shared responsibility between the trainee and</w:t>
      </w:r>
      <w:r w:rsidR="00E462D1" w:rsidRPr="00B92465">
        <w:rPr>
          <w:rFonts w:cstheme="minorHAnsi"/>
          <w:bCs/>
          <w:sz w:val="24"/>
          <w:szCs w:val="24"/>
        </w:rPr>
        <w:t xml:space="preserve"> TPD</w:t>
      </w:r>
      <w:r w:rsidR="00944C00">
        <w:rPr>
          <w:rFonts w:cstheme="minorHAnsi"/>
          <w:bCs/>
          <w:sz w:val="24"/>
          <w:szCs w:val="24"/>
        </w:rPr>
        <w:t>/ FPD</w:t>
      </w:r>
      <w:r w:rsidR="00E462D1" w:rsidRPr="00B92465">
        <w:rPr>
          <w:rFonts w:cstheme="minorHAnsi"/>
          <w:bCs/>
          <w:sz w:val="24"/>
          <w:szCs w:val="24"/>
        </w:rPr>
        <w:t>.</w:t>
      </w:r>
    </w:p>
    <w:p w14:paraId="25B2B4D9" w14:textId="77777777" w:rsidR="00E462D1" w:rsidRPr="00B92465" w:rsidRDefault="00E462D1" w:rsidP="00E462D1">
      <w:pPr>
        <w:contextualSpacing/>
        <w:rPr>
          <w:rFonts w:cstheme="minorHAnsi"/>
          <w:bCs/>
          <w:sz w:val="24"/>
          <w:szCs w:val="24"/>
        </w:rPr>
      </w:pPr>
    </w:p>
    <w:p w14:paraId="53D0BDA6" w14:textId="2BD600F3" w:rsidR="00E462D1" w:rsidRPr="00B92465" w:rsidRDefault="00E462D1" w:rsidP="00E462D1">
      <w:pPr>
        <w:contextualSpacing/>
        <w:rPr>
          <w:rFonts w:cstheme="minorHAnsi"/>
          <w:bCs/>
          <w:sz w:val="24"/>
          <w:szCs w:val="24"/>
        </w:rPr>
      </w:pPr>
      <w:r w:rsidRPr="00B92465">
        <w:rPr>
          <w:rFonts w:cstheme="minorHAnsi"/>
          <w:bCs/>
          <w:sz w:val="24"/>
          <w:szCs w:val="24"/>
        </w:rPr>
        <w:t xml:space="preserve">The National </w:t>
      </w:r>
      <w:r w:rsidR="008A08A2">
        <w:rPr>
          <w:rFonts w:cstheme="minorHAnsi"/>
          <w:bCs/>
          <w:sz w:val="24"/>
          <w:szCs w:val="24"/>
        </w:rPr>
        <w:t>Principles</w:t>
      </w:r>
      <w:r w:rsidRPr="00B92465">
        <w:rPr>
          <w:rFonts w:cstheme="minorHAnsi"/>
          <w:bCs/>
          <w:sz w:val="24"/>
          <w:szCs w:val="24"/>
        </w:rPr>
        <w:t xml:space="preserve"> for returning to work should be followed, including filling in the </w:t>
      </w:r>
      <w:hyperlink r:id="rId13" w:history="1">
        <w:r w:rsidRPr="00F52328">
          <w:rPr>
            <w:rStyle w:val="Hyperlink"/>
            <w:rFonts w:cstheme="minorHAnsi"/>
            <w:bCs/>
            <w:i/>
            <w:sz w:val="24"/>
            <w:szCs w:val="24"/>
          </w:rPr>
          <w:t>National Transfer of Information For</w:t>
        </w:r>
        <w:r w:rsidR="00F52328" w:rsidRPr="00F52328">
          <w:rPr>
            <w:rStyle w:val="Hyperlink"/>
            <w:rFonts w:cstheme="minorHAnsi"/>
            <w:bCs/>
            <w:i/>
            <w:sz w:val="24"/>
            <w:szCs w:val="24"/>
          </w:rPr>
          <w:t>m</w:t>
        </w:r>
      </w:hyperlink>
      <w:r w:rsidRPr="00B92465">
        <w:rPr>
          <w:rFonts w:cstheme="minorHAnsi"/>
          <w:bCs/>
          <w:i/>
          <w:sz w:val="24"/>
          <w:szCs w:val="24"/>
        </w:rPr>
        <w:t xml:space="preserve"> </w:t>
      </w:r>
      <w:r w:rsidRPr="00B92465">
        <w:rPr>
          <w:rFonts w:cstheme="minorHAnsi"/>
          <w:bCs/>
          <w:sz w:val="24"/>
          <w:szCs w:val="24"/>
        </w:rPr>
        <w:t>and sending this to the DME and Deanery.</w:t>
      </w:r>
    </w:p>
    <w:p w14:paraId="0A087AD3" w14:textId="77777777" w:rsidR="00857DBD" w:rsidRPr="00B92465" w:rsidRDefault="00857DBD" w:rsidP="00757AEF">
      <w:pPr>
        <w:contextualSpacing/>
        <w:rPr>
          <w:rFonts w:cstheme="minorHAnsi"/>
          <w:bCs/>
          <w:sz w:val="24"/>
          <w:szCs w:val="24"/>
        </w:rPr>
      </w:pPr>
    </w:p>
    <w:p w14:paraId="79C1F8FD" w14:textId="53F3B2CB" w:rsidR="00F55B34" w:rsidRPr="00B92465" w:rsidRDefault="008A08A2" w:rsidP="00860969">
      <w:pPr>
        <w:contextualSpacing/>
        <w:rPr>
          <w:rFonts w:cstheme="minorHAnsi"/>
          <w:bCs/>
          <w:sz w:val="24"/>
          <w:szCs w:val="24"/>
        </w:rPr>
      </w:pPr>
      <w:r>
        <w:rPr>
          <w:rFonts w:cstheme="minorHAnsi"/>
          <w:b/>
          <w:bCs/>
          <w:sz w:val="24"/>
          <w:szCs w:val="24"/>
        </w:rPr>
        <w:br/>
      </w:r>
      <w:r w:rsidR="00E23CBA" w:rsidRPr="00B92465">
        <w:rPr>
          <w:rFonts w:cstheme="minorHAnsi"/>
          <w:b/>
          <w:bCs/>
          <w:sz w:val="24"/>
          <w:szCs w:val="24"/>
        </w:rPr>
        <w:t>After Return</w:t>
      </w:r>
    </w:p>
    <w:p w14:paraId="2179F41A" w14:textId="7F47320F" w:rsidR="00F55B34" w:rsidRPr="00B92465" w:rsidRDefault="00F55B34" w:rsidP="00860969">
      <w:pPr>
        <w:contextualSpacing/>
        <w:rPr>
          <w:rFonts w:cstheme="minorHAnsi"/>
          <w:b/>
          <w:bCs/>
          <w:sz w:val="24"/>
          <w:szCs w:val="24"/>
        </w:rPr>
      </w:pPr>
      <w:r w:rsidRPr="00B92465">
        <w:rPr>
          <w:rFonts w:cstheme="minorHAnsi"/>
          <w:bCs/>
          <w:sz w:val="24"/>
          <w:szCs w:val="24"/>
        </w:rPr>
        <w:t xml:space="preserve">When returning to clinical practice, Trainees may need a period of supernumerary time, direct </w:t>
      </w:r>
      <w:r w:rsidR="008A08A2" w:rsidRPr="00B92465">
        <w:rPr>
          <w:rFonts w:cstheme="minorHAnsi"/>
          <w:bCs/>
          <w:sz w:val="24"/>
          <w:szCs w:val="24"/>
        </w:rPr>
        <w:t>supervision,</w:t>
      </w:r>
      <w:r w:rsidRPr="00B92465">
        <w:rPr>
          <w:rFonts w:cstheme="minorHAnsi"/>
          <w:bCs/>
          <w:sz w:val="24"/>
          <w:szCs w:val="24"/>
        </w:rPr>
        <w:t xml:space="preserve"> or targeted training. The agreed plan for each trainee will be dependent on the length of trainee absence, specialty, and whether they have been able to maintain any clinical practice. </w:t>
      </w:r>
    </w:p>
    <w:p w14:paraId="5E965C64" w14:textId="77777777" w:rsidR="00F55B34" w:rsidRPr="00B92465" w:rsidRDefault="00F55B34" w:rsidP="006B3327">
      <w:pPr>
        <w:contextualSpacing/>
        <w:rPr>
          <w:rFonts w:cstheme="minorHAnsi"/>
          <w:bCs/>
          <w:sz w:val="24"/>
          <w:szCs w:val="24"/>
        </w:rPr>
      </w:pPr>
    </w:p>
    <w:p w14:paraId="49634517" w14:textId="30F97EE7" w:rsidR="00F55B34" w:rsidRPr="00B92465" w:rsidRDefault="00F55B34" w:rsidP="00860969">
      <w:pPr>
        <w:spacing w:after="0" w:line="240" w:lineRule="auto"/>
        <w:rPr>
          <w:rFonts w:cstheme="minorHAnsi"/>
          <w:bCs/>
          <w:sz w:val="24"/>
          <w:szCs w:val="24"/>
        </w:rPr>
      </w:pPr>
      <w:r w:rsidRPr="00B92465">
        <w:rPr>
          <w:rFonts w:cstheme="minorHAnsi"/>
          <w:bCs/>
          <w:sz w:val="24"/>
          <w:szCs w:val="24"/>
        </w:rPr>
        <w:t>As part of the discussions about returning to work, date of return should be considered. For example, returning on Christmas Eve when staffing can be affected is unlikely to be conducive to a smooth transition back to work.</w:t>
      </w:r>
    </w:p>
    <w:p w14:paraId="005E5841" w14:textId="77777777" w:rsidR="00E462D1" w:rsidRPr="00B92465" w:rsidRDefault="00E462D1" w:rsidP="00860969">
      <w:pPr>
        <w:spacing w:after="0" w:line="240" w:lineRule="auto"/>
        <w:rPr>
          <w:rFonts w:cstheme="minorHAnsi"/>
          <w:bCs/>
          <w:sz w:val="24"/>
          <w:szCs w:val="24"/>
        </w:rPr>
      </w:pPr>
    </w:p>
    <w:p w14:paraId="3E6C615F" w14:textId="71DA3DCB" w:rsidR="00F55B34" w:rsidRPr="00B92465" w:rsidRDefault="00F55B34" w:rsidP="00860969">
      <w:pPr>
        <w:spacing w:after="0" w:line="240" w:lineRule="auto"/>
        <w:rPr>
          <w:rFonts w:cstheme="minorHAnsi"/>
          <w:bCs/>
          <w:sz w:val="24"/>
          <w:szCs w:val="24"/>
        </w:rPr>
      </w:pPr>
      <w:r w:rsidRPr="00B92465">
        <w:rPr>
          <w:rFonts w:cstheme="minorHAnsi"/>
          <w:bCs/>
          <w:sz w:val="24"/>
          <w:szCs w:val="24"/>
        </w:rPr>
        <w:t xml:space="preserve">Any arrangements put in place will be for a maximum for 4 weeks. It is recommended that a further meeting between the trainee and </w:t>
      </w:r>
      <w:r w:rsidR="006A329B">
        <w:rPr>
          <w:rFonts w:cstheme="minorHAnsi"/>
          <w:bCs/>
          <w:sz w:val="24"/>
          <w:szCs w:val="24"/>
        </w:rPr>
        <w:t xml:space="preserve">FPD or </w:t>
      </w:r>
      <w:r w:rsidRPr="00B92465">
        <w:rPr>
          <w:rFonts w:cstheme="minorHAnsi"/>
          <w:bCs/>
          <w:sz w:val="24"/>
          <w:szCs w:val="24"/>
        </w:rPr>
        <w:t>TPD</w:t>
      </w:r>
      <w:r w:rsidR="0085516C" w:rsidRPr="00B92465">
        <w:rPr>
          <w:rFonts w:cstheme="minorHAnsi"/>
          <w:bCs/>
          <w:sz w:val="24"/>
          <w:szCs w:val="24"/>
        </w:rPr>
        <w:t xml:space="preserve"> (or depute</w:t>
      </w:r>
      <w:r w:rsidR="006A329B">
        <w:rPr>
          <w:rFonts w:cstheme="minorHAnsi"/>
          <w:bCs/>
          <w:sz w:val="24"/>
          <w:szCs w:val="24"/>
        </w:rPr>
        <w:t xml:space="preserve"> for core/ specialty</w:t>
      </w:r>
      <w:r w:rsidR="0085516C" w:rsidRPr="00B92465">
        <w:rPr>
          <w:rFonts w:cstheme="minorHAnsi"/>
          <w:bCs/>
          <w:sz w:val="24"/>
          <w:szCs w:val="24"/>
        </w:rPr>
        <w:t>)</w:t>
      </w:r>
      <w:r w:rsidRPr="00B92465">
        <w:rPr>
          <w:rFonts w:cstheme="minorHAnsi"/>
          <w:bCs/>
          <w:sz w:val="24"/>
          <w:szCs w:val="24"/>
        </w:rPr>
        <w:t xml:space="preserve"> is arranged prior to any additional arrangements ending to ensure the trainee </w:t>
      </w:r>
      <w:r w:rsidR="0062019F" w:rsidRPr="00B92465">
        <w:rPr>
          <w:rFonts w:cstheme="minorHAnsi"/>
          <w:bCs/>
          <w:sz w:val="24"/>
          <w:szCs w:val="24"/>
        </w:rPr>
        <w:t>feel</w:t>
      </w:r>
      <w:r w:rsidRPr="00B92465">
        <w:rPr>
          <w:rFonts w:cstheme="minorHAnsi"/>
          <w:bCs/>
          <w:sz w:val="24"/>
          <w:szCs w:val="24"/>
        </w:rPr>
        <w:t>s</w:t>
      </w:r>
      <w:r w:rsidR="0062019F" w:rsidRPr="00B92465">
        <w:rPr>
          <w:rFonts w:cstheme="minorHAnsi"/>
          <w:bCs/>
          <w:sz w:val="24"/>
          <w:szCs w:val="24"/>
        </w:rPr>
        <w:t xml:space="preserve"> confident and re</w:t>
      </w:r>
      <w:r w:rsidRPr="00B92465">
        <w:rPr>
          <w:rFonts w:cstheme="minorHAnsi"/>
          <w:bCs/>
          <w:sz w:val="24"/>
          <w:szCs w:val="24"/>
        </w:rPr>
        <w:t>ady to return to normal duties.</w:t>
      </w:r>
    </w:p>
    <w:p w14:paraId="5EE05659" w14:textId="77777777" w:rsidR="00860969" w:rsidRPr="00B92465" w:rsidRDefault="00860969" w:rsidP="00860969">
      <w:pPr>
        <w:spacing w:after="0" w:line="240" w:lineRule="auto"/>
        <w:rPr>
          <w:rFonts w:cstheme="minorHAnsi"/>
          <w:bCs/>
          <w:sz w:val="24"/>
          <w:szCs w:val="24"/>
        </w:rPr>
      </w:pPr>
    </w:p>
    <w:p w14:paraId="20CDE356" w14:textId="77777777" w:rsidR="000C185A" w:rsidRPr="00B92465" w:rsidRDefault="0062019F" w:rsidP="006B3327">
      <w:pPr>
        <w:contextualSpacing/>
        <w:rPr>
          <w:rFonts w:cstheme="minorHAnsi"/>
          <w:bCs/>
          <w:sz w:val="24"/>
          <w:szCs w:val="24"/>
        </w:rPr>
      </w:pPr>
      <w:r w:rsidRPr="00B92465">
        <w:rPr>
          <w:rFonts w:cstheme="minorHAnsi"/>
          <w:b/>
          <w:bCs/>
          <w:sz w:val="24"/>
          <w:szCs w:val="24"/>
        </w:rPr>
        <w:t>Additional Resources</w:t>
      </w:r>
    </w:p>
    <w:p w14:paraId="15971F7B" w14:textId="77777777" w:rsidR="000C185A" w:rsidRPr="00B92465" w:rsidRDefault="000C185A" w:rsidP="0062019F">
      <w:pPr>
        <w:contextualSpacing/>
        <w:rPr>
          <w:rFonts w:cstheme="minorHAnsi"/>
          <w:bCs/>
          <w:sz w:val="24"/>
          <w:szCs w:val="24"/>
        </w:rPr>
      </w:pPr>
    </w:p>
    <w:p w14:paraId="619F5EDD" w14:textId="77777777" w:rsidR="000C185A" w:rsidRPr="00B92465" w:rsidRDefault="000C185A" w:rsidP="006B3327">
      <w:pPr>
        <w:contextualSpacing/>
        <w:rPr>
          <w:rFonts w:cstheme="minorHAnsi"/>
          <w:b/>
          <w:bCs/>
          <w:sz w:val="24"/>
          <w:szCs w:val="24"/>
        </w:rPr>
      </w:pPr>
      <w:r w:rsidRPr="00B92465">
        <w:rPr>
          <w:rFonts w:cstheme="minorHAnsi"/>
          <w:b/>
          <w:bCs/>
          <w:sz w:val="24"/>
          <w:szCs w:val="24"/>
        </w:rPr>
        <w:t xml:space="preserve">Specialty Specific </w:t>
      </w:r>
    </w:p>
    <w:p w14:paraId="3A07326E" w14:textId="06116C2D" w:rsidR="0062019F" w:rsidRPr="00B92465" w:rsidRDefault="0062019F" w:rsidP="0062019F">
      <w:pPr>
        <w:rPr>
          <w:rFonts w:cstheme="minorHAnsi"/>
          <w:b/>
          <w:bCs/>
          <w:sz w:val="24"/>
          <w:szCs w:val="24"/>
        </w:rPr>
      </w:pPr>
      <w:r w:rsidRPr="00B92465">
        <w:rPr>
          <w:rFonts w:cstheme="minorHAnsi"/>
          <w:bCs/>
          <w:sz w:val="24"/>
          <w:szCs w:val="24"/>
        </w:rPr>
        <w:t xml:space="preserve">There are many </w:t>
      </w:r>
      <w:proofErr w:type="gramStart"/>
      <w:r w:rsidRPr="00B92465">
        <w:rPr>
          <w:rFonts w:cstheme="minorHAnsi"/>
          <w:bCs/>
          <w:sz w:val="24"/>
          <w:szCs w:val="24"/>
        </w:rPr>
        <w:t>specialty</w:t>
      </w:r>
      <w:proofErr w:type="gramEnd"/>
      <w:r w:rsidRPr="00B92465">
        <w:rPr>
          <w:rFonts w:cstheme="minorHAnsi"/>
          <w:bCs/>
          <w:sz w:val="24"/>
          <w:szCs w:val="24"/>
        </w:rPr>
        <w:t xml:space="preserve"> specific guidelines and resources to aid the return to clinical practice after an absence </w:t>
      </w:r>
      <w:r w:rsidR="0085516C" w:rsidRPr="00B92465">
        <w:rPr>
          <w:rFonts w:cstheme="minorHAnsi"/>
          <w:bCs/>
          <w:sz w:val="24"/>
          <w:szCs w:val="24"/>
        </w:rPr>
        <w:t>e.g.</w:t>
      </w:r>
      <w:r w:rsidRPr="00B92465">
        <w:rPr>
          <w:rFonts w:cstheme="minorHAnsi"/>
          <w:bCs/>
          <w:sz w:val="24"/>
          <w:szCs w:val="24"/>
        </w:rPr>
        <w:t xml:space="preserve"> clinical skills courses for craft specialties. </w:t>
      </w:r>
      <w:r w:rsidR="00182E4F">
        <w:rPr>
          <w:rFonts w:cstheme="minorHAnsi"/>
          <w:bCs/>
          <w:sz w:val="24"/>
          <w:szCs w:val="24"/>
        </w:rPr>
        <w:t xml:space="preserve">An active search for these resources </w:t>
      </w:r>
      <w:r w:rsidRPr="00B92465">
        <w:rPr>
          <w:rFonts w:cstheme="minorHAnsi"/>
          <w:bCs/>
          <w:sz w:val="24"/>
          <w:szCs w:val="24"/>
        </w:rPr>
        <w:t xml:space="preserve">is recommended in advance of returning to training. Some examples are listed below. </w:t>
      </w:r>
    </w:p>
    <w:p w14:paraId="41268040" w14:textId="77777777" w:rsidR="0062019F" w:rsidRPr="00B92465" w:rsidRDefault="0062019F" w:rsidP="0062019F">
      <w:pPr>
        <w:pStyle w:val="ListParagraph"/>
        <w:numPr>
          <w:ilvl w:val="0"/>
          <w:numId w:val="10"/>
        </w:numPr>
        <w:rPr>
          <w:rFonts w:cstheme="minorHAnsi"/>
          <w:bCs/>
          <w:sz w:val="24"/>
          <w:szCs w:val="24"/>
        </w:rPr>
      </w:pPr>
      <w:r w:rsidRPr="00B92465">
        <w:rPr>
          <w:rFonts w:cstheme="minorHAnsi"/>
          <w:bCs/>
          <w:sz w:val="24"/>
          <w:szCs w:val="24"/>
        </w:rPr>
        <w:t xml:space="preserve">Obstetricians and </w:t>
      </w:r>
      <w:proofErr w:type="gramStart"/>
      <w:r w:rsidRPr="00B92465">
        <w:rPr>
          <w:rFonts w:cstheme="minorHAnsi"/>
          <w:bCs/>
          <w:sz w:val="24"/>
          <w:szCs w:val="24"/>
        </w:rPr>
        <w:t>Gynaecologists :</w:t>
      </w:r>
      <w:proofErr w:type="gramEnd"/>
      <w:r w:rsidRPr="00B92465">
        <w:rPr>
          <w:rFonts w:cstheme="minorHAnsi"/>
          <w:bCs/>
          <w:sz w:val="24"/>
          <w:szCs w:val="24"/>
        </w:rPr>
        <w:t xml:space="preserve"> </w:t>
      </w:r>
      <w:hyperlink r:id="rId14" w:history="1">
        <w:r w:rsidRPr="00B92465">
          <w:rPr>
            <w:rStyle w:val="Hyperlink"/>
            <w:rFonts w:cstheme="minorHAnsi"/>
            <w:bCs/>
            <w:sz w:val="24"/>
            <w:szCs w:val="24"/>
          </w:rPr>
          <w:t>https://www.rcog.org.uk/en/careers-training/workplace-workforce-issues/return-work-toolkit</w:t>
        </w:r>
      </w:hyperlink>
    </w:p>
    <w:p w14:paraId="7D12EC5D" w14:textId="77777777" w:rsidR="0062019F" w:rsidRPr="00B92465" w:rsidRDefault="0062019F" w:rsidP="0062019F">
      <w:pPr>
        <w:pStyle w:val="ListParagraph"/>
        <w:rPr>
          <w:rFonts w:cstheme="minorHAnsi"/>
          <w:bCs/>
          <w:sz w:val="24"/>
          <w:szCs w:val="24"/>
        </w:rPr>
      </w:pPr>
    </w:p>
    <w:p w14:paraId="5A02B92C" w14:textId="77777777" w:rsidR="0062019F" w:rsidRPr="00B92465" w:rsidRDefault="0062019F" w:rsidP="0062019F">
      <w:pPr>
        <w:pStyle w:val="ListParagraph"/>
        <w:numPr>
          <w:ilvl w:val="0"/>
          <w:numId w:val="10"/>
        </w:numPr>
        <w:spacing w:after="0" w:line="240" w:lineRule="auto"/>
        <w:rPr>
          <w:rFonts w:cstheme="minorHAnsi"/>
          <w:bCs/>
          <w:sz w:val="24"/>
          <w:szCs w:val="24"/>
        </w:rPr>
      </w:pPr>
      <w:r w:rsidRPr="00B92465">
        <w:rPr>
          <w:rFonts w:cstheme="minorHAnsi"/>
          <w:bCs/>
          <w:sz w:val="24"/>
          <w:szCs w:val="24"/>
        </w:rPr>
        <w:t xml:space="preserve">Anaesthetics: </w:t>
      </w:r>
      <w:hyperlink r:id="rId15" w:history="1">
        <w:r w:rsidRPr="00B92465">
          <w:rPr>
            <w:rStyle w:val="Hyperlink"/>
            <w:rFonts w:cstheme="minorHAnsi"/>
            <w:bCs/>
            <w:sz w:val="24"/>
            <w:szCs w:val="24"/>
          </w:rPr>
          <w:t>https://www.rcoa.ac.uk/training-careers/training-anaesthesia/flexibility-training</w:t>
        </w:r>
      </w:hyperlink>
    </w:p>
    <w:p w14:paraId="3586C3E6" w14:textId="77777777" w:rsidR="0062019F" w:rsidRPr="00B92465" w:rsidRDefault="0062019F" w:rsidP="0062019F">
      <w:pPr>
        <w:spacing w:after="0" w:line="240" w:lineRule="auto"/>
        <w:rPr>
          <w:rFonts w:cstheme="minorHAnsi"/>
          <w:bCs/>
          <w:sz w:val="24"/>
          <w:szCs w:val="24"/>
        </w:rPr>
      </w:pPr>
    </w:p>
    <w:p w14:paraId="0E160C26" w14:textId="6E6D8BCA" w:rsidR="0062019F" w:rsidRPr="00B92465" w:rsidRDefault="006A329B" w:rsidP="0062019F">
      <w:pPr>
        <w:pStyle w:val="ListParagraph"/>
        <w:numPr>
          <w:ilvl w:val="0"/>
          <w:numId w:val="10"/>
        </w:numPr>
        <w:spacing w:after="0" w:line="240" w:lineRule="auto"/>
        <w:rPr>
          <w:rFonts w:cstheme="minorHAnsi"/>
          <w:bCs/>
          <w:sz w:val="24"/>
          <w:szCs w:val="24"/>
        </w:rPr>
      </w:pPr>
      <w:r w:rsidRPr="00B92465">
        <w:rPr>
          <w:rFonts w:cstheme="minorHAnsi"/>
          <w:bCs/>
          <w:sz w:val="24"/>
          <w:szCs w:val="24"/>
        </w:rPr>
        <w:t>Paediatrics</w:t>
      </w:r>
      <w:r w:rsidR="0062019F" w:rsidRPr="00B92465">
        <w:rPr>
          <w:rFonts w:cstheme="minorHAnsi"/>
          <w:bCs/>
          <w:sz w:val="24"/>
          <w:szCs w:val="24"/>
        </w:rPr>
        <w:t xml:space="preserve">: </w:t>
      </w:r>
      <w:hyperlink r:id="rId16" w:history="1">
        <w:r w:rsidR="0062019F" w:rsidRPr="00B92465">
          <w:rPr>
            <w:rStyle w:val="Hyperlink"/>
            <w:rFonts w:cstheme="minorHAnsi"/>
            <w:bCs/>
            <w:sz w:val="24"/>
            <w:szCs w:val="24"/>
          </w:rPr>
          <w:t>https://www.oxstar.ox.ac.uk/more/return-to-training/paediatric-skills-simulation-for-returning-trainees</w:t>
        </w:r>
      </w:hyperlink>
    </w:p>
    <w:p w14:paraId="7EDCCD1E" w14:textId="77777777" w:rsidR="0062019F" w:rsidRPr="00B92465" w:rsidRDefault="009403F8" w:rsidP="0062019F">
      <w:pPr>
        <w:spacing w:after="0" w:line="240" w:lineRule="auto"/>
        <w:ind w:firstLine="720"/>
        <w:rPr>
          <w:rFonts w:cstheme="minorHAnsi"/>
          <w:bCs/>
          <w:sz w:val="24"/>
          <w:szCs w:val="24"/>
        </w:rPr>
      </w:pPr>
      <w:hyperlink r:id="rId17" w:history="1">
        <w:r w:rsidR="0062019F" w:rsidRPr="00B92465">
          <w:rPr>
            <w:rStyle w:val="Hyperlink"/>
            <w:rFonts w:cstheme="minorHAnsi"/>
            <w:bCs/>
            <w:sz w:val="24"/>
            <w:szCs w:val="24"/>
          </w:rPr>
          <w:t>https://londonpaediatrics.co.uk/current-trainees/returning-to-clinical-practice</w:t>
        </w:r>
      </w:hyperlink>
    </w:p>
    <w:p w14:paraId="77B5E464" w14:textId="77777777" w:rsidR="0062019F" w:rsidRPr="00B92465" w:rsidRDefault="0062019F" w:rsidP="0062019F">
      <w:pPr>
        <w:rPr>
          <w:rFonts w:cstheme="minorHAnsi"/>
          <w:b/>
          <w:bCs/>
          <w:sz w:val="24"/>
          <w:szCs w:val="24"/>
        </w:rPr>
      </w:pPr>
    </w:p>
    <w:p w14:paraId="1807D122" w14:textId="77777777" w:rsidR="0062019F" w:rsidRPr="00B92465" w:rsidRDefault="0062019F" w:rsidP="006B3327">
      <w:pPr>
        <w:spacing w:after="0" w:line="240" w:lineRule="auto"/>
        <w:contextualSpacing/>
        <w:rPr>
          <w:rFonts w:cstheme="minorHAnsi"/>
          <w:b/>
          <w:bCs/>
          <w:sz w:val="24"/>
          <w:szCs w:val="24"/>
        </w:rPr>
      </w:pPr>
      <w:r w:rsidRPr="00B92465">
        <w:rPr>
          <w:rFonts w:cstheme="minorHAnsi"/>
          <w:b/>
          <w:bCs/>
          <w:sz w:val="24"/>
          <w:szCs w:val="24"/>
        </w:rPr>
        <w:t>Deanery Resources</w:t>
      </w:r>
    </w:p>
    <w:p w14:paraId="7EEEC21D" w14:textId="1669BD76" w:rsidR="00860969" w:rsidRPr="00B92465" w:rsidRDefault="00E23CBA" w:rsidP="00465F67">
      <w:pPr>
        <w:rPr>
          <w:rFonts w:cstheme="minorHAnsi"/>
          <w:bCs/>
          <w:sz w:val="24"/>
          <w:szCs w:val="24"/>
        </w:rPr>
      </w:pPr>
      <w:r w:rsidRPr="00B92465">
        <w:rPr>
          <w:rFonts w:cstheme="minorHAnsi"/>
          <w:bCs/>
          <w:sz w:val="24"/>
          <w:szCs w:val="24"/>
        </w:rPr>
        <w:t>Some trainees</w:t>
      </w:r>
      <w:r w:rsidR="00860969" w:rsidRPr="00B92465">
        <w:rPr>
          <w:rFonts w:cstheme="minorHAnsi"/>
          <w:bCs/>
          <w:sz w:val="24"/>
          <w:szCs w:val="24"/>
        </w:rPr>
        <w:t xml:space="preserve"> may require additional support over and above enhanced supervision.</w:t>
      </w:r>
      <w:r w:rsidR="0062019F" w:rsidRPr="00B92465">
        <w:rPr>
          <w:rFonts w:cstheme="minorHAnsi"/>
          <w:bCs/>
          <w:sz w:val="24"/>
          <w:szCs w:val="24"/>
        </w:rPr>
        <w:t xml:space="preserve"> </w:t>
      </w:r>
      <w:r w:rsidR="00A858A9" w:rsidRPr="00B92465">
        <w:rPr>
          <w:rFonts w:cstheme="minorHAnsi"/>
          <w:bCs/>
          <w:sz w:val="24"/>
          <w:szCs w:val="24"/>
        </w:rPr>
        <w:t>In the first instance, contact the T</w:t>
      </w:r>
      <w:r w:rsidR="0062019F" w:rsidRPr="00B92465">
        <w:rPr>
          <w:rFonts w:cstheme="minorHAnsi"/>
          <w:bCs/>
          <w:sz w:val="24"/>
          <w:szCs w:val="24"/>
        </w:rPr>
        <w:t>raining</w:t>
      </w:r>
      <w:r w:rsidR="00A858A9" w:rsidRPr="00B92465">
        <w:rPr>
          <w:rFonts w:cstheme="minorHAnsi"/>
          <w:bCs/>
          <w:sz w:val="24"/>
          <w:szCs w:val="24"/>
        </w:rPr>
        <w:t xml:space="preserve"> Programme</w:t>
      </w:r>
      <w:r w:rsidR="0062019F" w:rsidRPr="00B92465">
        <w:rPr>
          <w:rFonts w:cstheme="minorHAnsi"/>
          <w:bCs/>
          <w:sz w:val="24"/>
          <w:szCs w:val="24"/>
        </w:rPr>
        <w:t xml:space="preserve"> </w:t>
      </w:r>
      <w:r w:rsidR="00A858A9" w:rsidRPr="00B92465">
        <w:rPr>
          <w:rFonts w:cstheme="minorHAnsi"/>
          <w:bCs/>
          <w:sz w:val="24"/>
          <w:szCs w:val="24"/>
        </w:rPr>
        <w:t>A</w:t>
      </w:r>
      <w:r w:rsidR="0062019F" w:rsidRPr="00B92465">
        <w:rPr>
          <w:rFonts w:cstheme="minorHAnsi"/>
          <w:bCs/>
          <w:sz w:val="24"/>
          <w:szCs w:val="24"/>
        </w:rPr>
        <w:t xml:space="preserve">dministrator at the Deanery to ensure support that is required is offered. </w:t>
      </w:r>
      <w:r w:rsidR="00860969" w:rsidRPr="00B92465">
        <w:rPr>
          <w:rFonts w:cstheme="minorHAnsi"/>
          <w:bCs/>
          <w:sz w:val="24"/>
          <w:szCs w:val="24"/>
        </w:rPr>
        <w:t xml:space="preserve"> Below are links to the </w:t>
      </w:r>
      <w:r w:rsidR="00F52328">
        <w:rPr>
          <w:rFonts w:cstheme="minorHAnsi"/>
          <w:bCs/>
          <w:sz w:val="24"/>
          <w:szCs w:val="24"/>
        </w:rPr>
        <w:t>Trainee Development and Wellbeing</w:t>
      </w:r>
      <w:r w:rsidR="00860969" w:rsidRPr="00B92465">
        <w:rPr>
          <w:rFonts w:cstheme="minorHAnsi"/>
          <w:bCs/>
          <w:sz w:val="24"/>
          <w:szCs w:val="24"/>
        </w:rPr>
        <w:t xml:space="preserve"> service offered by Scotland Deanery </w:t>
      </w:r>
      <w:r w:rsidR="00F52328">
        <w:rPr>
          <w:rFonts w:cstheme="minorHAnsi"/>
          <w:bCs/>
          <w:sz w:val="24"/>
          <w:szCs w:val="24"/>
        </w:rPr>
        <w:t>and information about working Less than Full Time (LTFT)</w:t>
      </w:r>
      <w:r w:rsidR="00860969" w:rsidRPr="00B92465">
        <w:rPr>
          <w:rFonts w:cstheme="minorHAnsi"/>
          <w:bCs/>
          <w:sz w:val="24"/>
          <w:szCs w:val="24"/>
        </w:rPr>
        <w:t>that may be helpful for trainees requiring additional support.</w:t>
      </w:r>
    </w:p>
    <w:p w14:paraId="2899DEA7" w14:textId="27956E79" w:rsidR="00623BB3" w:rsidRPr="00F52328" w:rsidRDefault="00F52328" w:rsidP="00F52328">
      <w:pPr>
        <w:pStyle w:val="ListParagraph"/>
        <w:numPr>
          <w:ilvl w:val="0"/>
          <w:numId w:val="13"/>
        </w:numPr>
        <w:rPr>
          <w:rFonts w:cstheme="minorHAnsi"/>
          <w:bCs/>
          <w:sz w:val="24"/>
          <w:szCs w:val="24"/>
        </w:rPr>
      </w:pPr>
      <w:r>
        <w:rPr>
          <w:rFonts w:cstheme="minorHAnsi"/>
          <w:bCs/>
          <w:sz w:val="24"/>
          <w:szCs w:val="24"/>
        </w:rPr>
        <w:t>Trainee Development and Wellbeing Service</w:t>
      </w:r>
      <w:r w:rsidR="00860969" w:rsidRPr="00B92465">
        <w:rPr>
          <w:rFonts w:cstheme="minorHAnsi"/>
          <w:bCs/>
          <w:sz w:val="24"/>
          <w:szCs w:val="24"/>
        </w:rPr>
        <w:t xml:space="preserve">: </w:t>
      </w:r>
      <w:hyperlink r:id="rId18" w:history="1">
        <w:r w:rsidRPr="00703FC6">
          <w:rPr>
            <w:rStyle w:val="Hyperlink"/>
            <w:rFonts w:cstheme="minorHAnsi"/>
            <w:bCs/>
            <w:sz w:val="24"/>
            <w:szCs w:val="24"/>
          </w:rPr>
          <w:t>https://www.scotlanddeanery.nhs.scot/trainee-development-and-wellbeing-service/</w:t>
        </w:r>
      </w:hyperlink>
      <w:r>
        <w:rPr>
          <w:rFonts w:cstheme="minorHAnsi"/>
          <w:bCs/>
          <w:sz w:val="24"/>
          <w:szCs w:val="24"/>
        </w:rPr>
        <w:t xml:space="preserve"> </w:t>
      </w:r>
      <w:hyperlink r:id="rId19" w:history="1"/>
    </w:p>
    <w:p w14:paraId="1F1ED8FE" w14:textId="6527623F" w:rsidR="0027780D" w:rsidRPr="00182E4F" w:rsidRDefault="00E462D1" w:rsidP="009D1E23">
      <w:pPr>
        <w:pStyle w:val="ListParagraph"/>
        <w:numPr>
          <w:ilvl w:val="0"/>
          <w:numId w:val="13"/>
        </w:numPr>
        <w:rPr>
          <w:rFonts w:cstheme="minorHAnsi"/>
          <w:noProof/>
        </w:rPr>
      </w:pPr>
      <w:r w:rsidRPr="00182E4F">
        <w:rPr>
          <w:rFonts w:cstheme="minorHAnsi"/>
          <w:bCs/>
          <w:sz w:val="24"/>
          <w:szCs w:val="24"/>
        </w:rPr>
        <w:t xml:space="preserve">Less Than Full Time: </w:t>
      </w:r>
      <w:hyperlink r:id="rId20" w:history="1">
        <w:r w:rsidRPr="00182E4F">
          <w:rPr>
            <w:rStyle w:val="Hyperlink"/>
            <w:sz w:val="24"/>
            <w:szCs w:val="24"/>
          </w:rPr>
          <w:t>https://www.scotlanddeanery.nhs.scot/trainee-information/less-than-full-time-training-ltft</w:t>
        </w:r>
      </w:hyperlink>
    </w:p>
    <w:p w14:paraId="7D773E25" w14:textId="5DB30780" w:rsidR="004F04CB" w:rsidRPr="00094C38" w:rsidRDefault="009608BC">
      <w:pPr>
        <w:rPr>
          <w:rFonts w:cstheme="minorHAnsi"/>
          <w:noProof/>
        </w:rPr>
      </w:pPr>
      <w:r>
        <w:rPr>
          <w:rFonts w:cstheme="minorHAnsi"/>
          <w:noProof/>
          <w:lang w:eastAsia="en-GB"/>
        </w:rPr>
        <w:lastRenderedPageBreak/>
        <mc:AlternateContent>
          <mc:Choice Requires="wps">
            <w:drawing>
              <wp:anchor distT="0" distB="0" distL="114300" distR="114300" simplePos="0" relativeHeight="251634687" behindDoc="0" locked="0" layoutInCell="1" allowOverlap="1" wp14:anchorId="479078B0" wp14:editId="5E9A3A14">
                <wp:simplePos x="0" y="0"/>
                <wp:positionH relativeFrom="margin">
                  <wp:posOffset>-671195</wp:posOffset>
                </wp:positionH>
                <wp:positionV relativeFrom="paragraph">
                  <wp:posOffset>341630</wp:posOffset>
                </wp:positionV>
                <wp:extent cx="6972935" cy="3663950"/>
                <wp:effectExtent l="0" t="0" r="0" b="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935" cy="366395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2BA4DCC" id="Rectangle: Rounded Corners 8" o:spid="_x0000_s1026" style="position:absolute;margin-left:-52.85pt;margin-top:26.9pt;width:549.05pt;height:288.5pt;z-index:2516346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" fillcolor="#e7e6e6 [3214]" strokecolor="#1f3763 [1604]" strokeweight="1pt">
                <v:stroke joinstyle="miter"/>
                <v:path arrowok="t"/>
                <w10:wrap anchorx="margin"/>
              </v:roundrect>
            </w:pict>
          </mc:Fallback>
        </mc:AlternateContent>
      </w:r>
      <w:r>
        <w:rPr>
          <w:rFonts w:cstheme="minorHAnsi"/>
          <w:noProof/>
          <w:lang w:eastAsia="en-GB"/>
        </w:rPr>
        <mc:AlternateContent>
          <mc:Choice Requires="wps">
            <w:drawing>
              <wp:anchor distT="0" distB="0" distL="114300" distR="114300" simplePos="0" relativeHeight="251715584" behindDoc="0" locked="0" layoutInCell="1" allowOverlap="1" wp14:anchorId="0C72D30E" wp14:editId="500BFCC0">
                <wp:simplePos x="0" y="0"/>
                <wp:positionH relativeFrom="column">
                  <wp:posOffset>-393700</wp:posOffset>
                </wp:positionH>
                <wp:positionV relativeFrom="paragraph">
                  <wp:posOffset>2540</wp:posOffset>
                </wp:positionV>
                <wp:extent cx="3773170" cy="34798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170" cy="347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661745" w14:textId="77777777" w:rsidR="0027780D" w:rsidRPr="0027780D" w:rsidRDefault="0027780D">
                            <w:pPr>
                              <w:rPr>
                                <w:b/>
                                <w:sz w:val="28"/>
                                <w:szCs w:val="28"/>
                                <w:lang w:val="en-US"/>
                              </w:rPr>
                            </w:pPr>
                            <w:r w:rsidRPr="0027780D">
                              <w:rPr>
                                <w:b/>
                                <w:sz w:val="28"/>
                                <w:szCs w:val="28"/>
                                <w:lang w:val="en-US"/>
                              </w:rPr>
                              <w:t>Return to Clinical Practice – Process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2D30E" id="_x0000_t202" coordsize="21600,21600" o:spt="202" path="m,l,21600r21600,l21600,xe">
                <v:stroke joinstyle="miter"/>
                <v:path gradientshapeok="t" o:connecttype="rect"/>
              </v:shapetype>
              <v:shape id="Text Box 1" o:spid="_x0000_s1026" type="#_x0000_t202" style="position:absolute;margin-left:-31pt;margin-top:.2pt;width:297.1pt;height:27.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" filled="f" stroked="f">
                <v:textbox>
                  <w:txbxContent>
                    <w:p w14:paraId="4B661745" w14:textId="77777777" w:rsidR="0027780D" w:rsidRPr="0027780D" w:rsidRDefault="0027780D">
                      <w:pPr>
                        <w:rPr>
                          <w:b/>
                          <w:sz w:val="28"/>
                          <w:szCs w:val="28"/>
                          <w:lang w:val="en-US"/>
                        </w:rPr>
                      </w:pPr>
                      <w:r w:rsidRPr="0027780D">
                        <w:rPr>
                          <w:b/>
                          <w:sz w:val="28"/>
                          <w:szCs w:val="28"/>
                          <w:lang w:val="en-US"/>
                        </w:rPr>
                        <w:t>Return to Clinical Practice – Process Flowchart</w:t>
                      </w:r>
                    </w:p>
                  </w:txbxContent>
                </v:textbox>
                <w10:wrap type="square"/>
              </v:shape>
            </w:pict>
          </mc:Fallback>
        </mc:AlternateContent>
      </w:r>
    </w:p>
    <w:p w14:paraId="62980248" w14:textId="18D91889" w:rsidR="004F04CB" w:rsidRPr="00094C38" w:rsidRDefault="009608BC">
      <w:pPr>
        <w:rPr>
          <w:rFonts w:cstheme="minorHAnsi"/>
          <w:noProof/>
        </w:rPr>
      </w:pPr>
      <w:r>
        <w:rPr>
          <w:rFonts w:cstheme="minorHAnsi"/>
          <w:noProof/>
          <w:lang w:eastAsia="en-GB"/>
        </w:rPr>
        <mc:AlternateContent>
          <mc:Choice Requires="wps">
            <w:drawing>
              <wp:anchor distT="45720" distB="45720" distL="114300" distR="114300" simplePos="0" relativeHeight="251641856" behindDoc="0" locked="0" layoutInCell="1" allowOverlap="1" wp14:anchorId="2C177A3B" wp14:editId="3738CB39">
                <wp:simplePos x="0" y="0"/>
                <wp:positionH relativeFrom="margin">
                  <wp:posOffset>1069975</wp:posOffset>
                </wp:positionH>
                <wp:positionV relativeFrom="paragraph">
                  <wp:posOffset>167640</wp:posOffset>
                </wp:positionV>
                <wp:extent cx="3282315" cy="3365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336550"/>
                        </a:xfrm>
                        <a:prstGeom prst="rect">
                          <a:avLst/>
                        </a:prstGeom>
                        <a:solidFill>
                          <a:schemeClr val="bg2"/>
                        </a:solidFill>
                        <a:ln>
                          <a:noFill/>
                          <a:headEnd/>
                          <a:tailEnd/>
                        </a:ln>
                      </wps:spPr>
                      <wps:style>
                        <a:lnRef idx="2">
                          <a:schemeClr val="accent2"/>
                        </a:lnRef>
                        <a:fillRef idx="1">
                          <a:schemeClr val="lt1"/>
                        </a:fillRef>
                        <a:effectRef idx="0">
                          <a:schemeClr val="accent2"/>
                        </a:effectRef>
                        <a:fontRef idx="minor">
                          <a:schemeClr val="dk1"/>
                        </a:fontRef>
                      </wps:style>
                      <wps:txbx>
                        <w:txbxContent>
                          <w:p w14:paraId="1EDF14F5" w14:textId="77777777" w:rsidR="00870323" w:rsidRPr="00250E75" w:rsidRDefault="00870323" w:rsidP="005E1386">
                            <w:pPr>
                              <w:jc w:val="center"/>
                              <w:rPr>
                                <w:b/>
                                <w:bCs/>
                                <w:sz w:val="28"/>
                                <w:szCs w:val="28"/>
                              </w:rPr>
                            </w:pPr>
                            <w:r w:rsidRPr="00250E75">
                              <w:rPr>
                                <w:b/>
                                <w:bCs/>
                                <w:sz w:val="28"/>
                                <w:szCs w:val="28"/>
                              </w:rPr>
                              <w:t>Before Planned Absence</w:t>
                            </w:r>
                            <w:r w:rsidR="001C328D">
                              <w:rPr>
                                <w:b/>
                                <w:bCs/>
                                <w:sz w:val="28"/>
                                <w:szCs w:val="28"/>
                              </w:rPr>
                              <w:t xml:space="preserve"> from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77A3B" id="Text Box 2" o:spid="_x0000_s1027" type="#_x0000_t202" style="position:absolute;margin-left:84.25pt;margin-top:13.2pt;width:258.45pt;height:26.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" fillcolor="#e7e6e6 [3214]" stroked="f" strokeweight="1pt">
                <v:textbox>
                  <w:txbxContent>
                    <w:p w14:paraId="1EDF14F5" w14:textId="77777777" w:rsidR="00870323" w:rsidRPr="00250E75" w:rsidRDefault="00870323" w:rsidP="005E1386">
                      <w:pPr>
                        <w:jc w:val="center"/>
                        <w:rPr>
                          <w:b/>
                          <w:bCs/>
                          <w:sz w:val="28"/>
                          <w:szCs w:val="28"/>
                        </w:rPr>
                      </w:pPr>
                      <w:r w:rsidRPr="00250E75">
                        <w:rPr>
                          <w:b/>
                          <w:bCs/>
                          <w:sz w:val="28"/>
                          <w:szCs w:val="28"/>
                        </w:rPr>
                        <w:t>Before Planned Absence</w:t>
                      </w:r>
                      <w:r w:rsidR="001C328D">
                        <w:rPr>
                          <w:b/>
                          <w:bCs/>
                          <w:sz w:val="28"/>
                          <w:szCs w:val="28"/>
                        </w:rPr>
                        <w:t xml:space="preserve"> from Training</w:t>
                      </w:r>
                    </w:p>
                  </w:txbxContent>
                </v:textbox>
                <w10:wrap anchorx="margin"/>
              </v:shape>
            </w:pict>
          </mc:Fallback>
        </mc:AlternateContent>
      </w:r>
    </w:p>
    <w:p w14:paraId="7C9C7346" w14:textId="7D7398CE" w:rsidR="004F04CB" w:rsidRPr="00094C38" w:rsidRDefault="009608BC">
      <w:pPr>
        <w:rPr>
          <w:rFonts w:cstheme="minorHAnsi"/>
          <w:noProof/>
        </w:rPr>
      </w:pPr>
      <w:r>
        <w:rPr>
          <w:rFonts w:cstheme="minorHAnsi"/>
          <w:noProof/>
          <w:lang w:eastAsia="en-GB"/>
        </w:rPr>
        <mc:AlternateContent>
          <mc:Choice Requires="wpg">
            <w:drawing>
              <wp:anchor distT="0" distB="0" distL="114300" distR="114300" simplePos="0" relativeHeight="251718656" behindDoc="0" locked="0" layoutInCell="1" allowOverlap="1" wp14:anchorId="1BB9017A" wp14:editId="4894F075">
                <wp:simplePos x="0" y="0"/>
                <wp:positionH relativeFrom="column">
                  <wp:posOffset>-254000</wp:posOffset>
                </wp:positionH>
                <wp:positionV relativeFrom="paragraph">
                  <wp:posOffset>248285</wp:posOffset>
                </wp:positionV>
                <wp:extent cx="6224270" cy="3155950"/>
                <wp:effectExtent l="0" t="19050" r="24130" b="25400"/>
                <wp:wrapThrough wrapText="bothSides">
                  <wp:wrapPolygon edited="0">
                    <wp:start x="12428" y="-130"/>
                    <wp:lineTo x="0" y="652"/>
                    <wp:lineTo x="0" y="4824"/>
                    <wp:lineTo x="3570" y="6128"/>
                    <wp:lineTo x="0" y="6780"/>
                    <wp:lineTo x="0" y="10952"/>
                    <wp:lineTo x="3438" y="12386"/>
                    <wp:lineTo x="0" y="12386"/>
                    <wp:lineTo x="0" y="16037"/>
                    <wp:lineTo x="5818" y="16559"/>
                    <wp:lineTo x="2314" y="17080"/>
                    <wp:lineTo x="2314" y="21643"/>
                    <wp:lineTo x="8859" y="21643"/>
                    <wp:lineTo x="8859" y="18645"/>
                    <wp:lineTo x="14081" y="18645"/>
                    <wp:lineTo x="15998" y="18123"/>
                    <wp:lineTo x="16064" y="14733"/>
                    <wp:lineTo x="8660" y="14472"/>
                    <wp:lineTo x="21618" y="13299"/>
                    <wp:lineTo x="21618" y="-130"/>
                    <wp:lineTo x="12428" y="-130"/>
                  </wp:wrapPolygon>
                </wp:wrapThrough>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270" cy="3155950"/>
                          <a:chOff x="0" y="0"/>
                          <a:chExt cx="6223960" cy="3156191"/>
                        </a:xfrm>
                      </wpg:grpSpPr>
                      <wps:wsp>
                        <wps:cNvPr id="10" name="Text Box 2"/>
                        <wps:cNvSpPr txBox="1">
                          <a:spLocks noChangeArrowheads="1"/>
                        </wps:cNvSpPr>
                        <wps:spPr bwMode="auto">
                          <a:xfrm>
                            <a:off x="3636335" y="0"/>
                            <a:ext cx="2587625" cy="194818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2CA83722" w14:textId="77777777" w:rsidR="007964FE" w:rsidRDefault="00870323" w:rsidP="007964FE">
                              <w:r w:rsidRPr="001C328D">
                                <w:rPr>
                                  <w:b/>
                                  <w:bCs/>
                                </w:rPr>
                                <w:t xml:space="preserve">Pre-Absence meeting </w:t>
                              </w:r>
                              <w:r>
                                <w:t>should cover:</w:t>
                              </w:r>
                            </w:p>
                            <w:p w14:paraId="4C57DF1B" w14:textId="77777777" w:rsidR="00870323" w:rsidRDefault="00870323" w:rsidP="007964FE">
                              <w:pPr>
                                <w:pStyle w:val="ListParagraph"/>
                                <w:numPr>
                                  <w:ilvl w:val="0"/>
                                  <w:numId w:val="5"/>
                                </w:numPr>
                              </w:pPr>
                              <w:r>
                                <w:t>Estimated date of Return</w:t>
                              </w:r>
                            </w:p>
                            <w:p w14:paraId="6216DAC9" w14:textId="77777777" w:rsidR="00870323" w:rsidRDefault="007964FE" w:rsidP="005E1386">
                              <w:pPr>
                                <w:pStyle w:val="ListParagraph"/>
                                <w:numPr>
                                  <w:ilvl w:val="0"/>
                                  <w:numId w:val="5"/>
                                </w:numPr>
                              </w:pPr>
                              <w:r>
                                <w:t>If known, placement on</w:t>
                              </w:r>
                              <w:r w:rsidR="00870323">
                                <w:t xml:space="preserve"> return to training </w:t>
                              </w:r>
                            </w:p>
                            <w:p w14:paraId="21D431E7" w14:textId="7F13FFF0" w:rsidR="00870323" w:rsidRDefault="00870323" w:rsidP="005E1386">
                              <w:pPr>
                                <w:pStyle w:val="ListParagraph"/>
                                <w:numPr>
                                  <w:ilvl w:val="0"/>
                                  <w:numId w:val="5"/>
                                </w:numPr>
                              </w:pPr>
                              <w:r>
                                <w:t>Keeping up</w:t>
                              </w:r>
                              <w:r w:rsidR="00182E4F">
                                <w:t xml:space="preserve"> </w:t>
                              </w:r>
                              <w:r>
                                <w:t>to</w:t>
                              </w:r>
                              <w:r w:rsidR="002B5683">
                                <w:t xml:space="preserve"> </w:t>
                              </w:r>
                              <w:r>
                                <w:t>date during absence</w:t>
                              </w:r>
                            </w:p>
                            <w:p w14:paraId="648B3F6F" w14:textId="77777777" w:rsidR="00870323" w:rsidRDefault="00870323" w:rsidP="005E1386">
                              <w:pPr>
                                <w:pStyle w:val="ListParagraph"/>
                                <w:numPr>
                                  <w:ilvl w:val="0"/>
                                  <w:numId w:val="5"/>
                                </w:numPr>
                              </w:pPr>
                              <w:r>
                                <w:t>Use of Keeping in Touch Days</w:t>
                              </w:r>
                            </w:p>
                            <w:p w14:paraId="4D0D8154" w14:textId="77777777" w:rsidR="00870323" w:rsidRDefault="00870323" w:rsidP="005E1386">
                              <w:pPr>
                                <w:pStyle w:val="ListParagraph"/>
                                <w:numPr>
                                  <w:ilvl w:val="0"/>
                                  <w:numId w:val="5"/>
                                </w:numPr>
                              </w:pPr>
                              <w:r>
                                <w:t>Trainee concerns about returning to work.</w:t>
                              </w:r>
                            </w:p>
                            <w:p w14:paraId="1A2764F6" w14:textId="77777777" w:rsidR="007964FE" w:rsidRDefault="007964FE" w:rsidP="005E1386">
                              <w:pPr>
                                <w:pStyle w:val="ListParagraph"/>
                                <w:numPr>
                                  <w:ilvl w:val="0"/>
                                  <w:numId w:val="5"/>
                                </w:numPr>
                              </w:pPr>
                              <w:r>
                                <w:t>Point of contact for return</w:t>
                              </w:r>
                            </w:p>
                            <w:p w14:paraId="7458E4FD" w14:textId="77777777" w:rsidR="007964FE" w:rsidRDefault="007964FE" w:rsidP="007964FE"/>
                          </w:txbxContent>
                        </wps:txbx>
                        <wps:bodyPr rot="0" vert="horz" wrap="square" lIns="91440" tIns="45720" rIns="91440" bIns="45720" anchor="t" anchorCtr="0">
                          <a:noAutofit/>
                        </wps:bodyPr>
                      </wps:wsp>
                      <wps:wsp>
                        <wps:cNvPr id="13" name="Text Box 2"/>
                        <wps:cNvSpPr txBox="1">
                          <a:spLocks noChangeArrowheads="1"/>
                        </wps:cNvSpPr>
                        <wps:spPr bwMode="auto">
                          <a:xfrm>
                            <a:off x="2796363" y="2179674"/>
                            <a:ext cx="1746885" cy="4622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2488640" w14:textId="77777777" w:rsidR="00870323" w:rsidRDefault="00870323" w:rsidP="00EE0C4C">
                              <w:pPr>
                                <w:jc w:val="center"/>
                              </w:pPr>
                              <w:r>
                                <w:t>Copy uploaded to Trainee’s e-portfolio</w:t>
                              </w:r>
                            </w:p>
                            <w:p w14:paraId="53531439" w14:textId="77777777" w:rsidR="00870323" w:rsidRDefault="00870323" w:rsidP="00EE0C4C">
                              <w:pPr>
                                <w:jc w:val="center"/>
                              </w:pPr>
                            </w:p>
                          </w:txbxContent>
                        </wps:txbx>
                        <wps:bodyPr rot="0" vert="horz" wrap="square" lIns="91440" tIns="45720" rIns="91440" bIns="45720" anchor="t" anchorCtr="0">
                          <a:noAutofit/>
                        </wps:bodyPr>
                      </wps:wsp>
                      <wps:wsp>
                        <wps:cNvPr id="14" name="Text Box 2"/>
                        <wps:cNvSpPr txBox="1">
                          <a:spLocks noChangeArrowheads="1"/>
                        </wps:cNvSpPr>
                        <wps:spPr bwMode="auto">
                          <a:xfrm>
                            <a:off x="701749" y="2519915"/>
                            <a:ext cx="1816100" cy="63627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F52F6C9" w14:textId="56BFF2C5" w:rsidR="00870323" w:rsidRDefault="000C185A" w:rsidP="00EE0C4C">
                              <w:pPr>
                                <w:jc w:val="center"/>
                              </w:pPr>
                              <w:r>
                                <w:t>Copy sent to Training Programme Administrator</w:t>
                              </w:r>
                              <w:r w:rsidR="009403F8">
                                <w:t xml:space="preserve"> &amp; relevant DME</w:t>
                              </w:r>
                            </w:p>
                            <w:p w14:paraId="3CD261A6" w14:textId="77777777" w:rsidR="00870323" w:rsidRDefault="00870323" w:rsidP="00EE0C4C">
                              <w:pPr>
                                <w:jc w:val="center"/>
                              </w:pPr>
                            </w:p>
                          </w:txbxContent>
                        </wps:txbx>
                        <wps:bodyPr rot="0" vert="horz" wrap="square" lIns="91440" tIns="45720" rIns="91440" bIns="45720" anchor="t" anchorCtr="0">
                          <a:noAutofit/>
                        </wps:bodyPr>
                      </wps:wsp>
                      <wps:wsp>
                        <wps:cNvPr id="18" name="Straight Arrow Connector 18"/>
                        <wps:cNvCnPr/>
                        <wps:spPr>
                          <a:xfrm>
                            <a:off x="2243470" y="1988288"/>
                            <a:ext cx="558401" cy="415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679944" y="2105246"/>
                            <a:ext cx="74177" cy="411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Text Box 2"/>
                        <wps:cNvSpPr txBox="1">
                          <a:spLocks noChangeArrowheads="1"/>
                        </wps:cNvSpPr>
                        <wps:spPr bwMode="auto">
                          <a:xfrm>
                            <a:off x="0" y="127591"/>
                            <a:ext cx="2285365" cy="5765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2DABBDE" w14:textId="77777777" w:rsidR="00870323" w:rsidRPr="0085516C" w:rsidRDefault="00870323" w:rsidP="004F04CB">
                              <w:pPr>
                                <w:jc w:val="center"/>
                                <w:rPr>
                                  <w:sz w:val="20"/>
                                  <w:szCs w:val="20"/>
                                </w:rPr>
                              </w:pPr>
                              <w:r w:rsidRPr="0085516C">
                                <w:rPr>
                                  <w:sz w:val="20"/>
                                  <w:szCs w:val="20"/>
                                </w:rPr>
                                <w:t>Trainee applies for OOP/informs Deanery</w:t>
                              </w:r>
                              <w:r w:rsidR="00C17C70" w:rsidRPr="0085516C">
                                <w:rPr>
                                  <w:sz w:val="20"/>
                                  <w:szCs w:val="20"/>
                                </w:rPr>
                                <w:t xml:space="preserve"> and TPD</w:t>
                              </w:r>
                              <w:r w:rsidRPr="0085516C">
                                <w:rPr>
                                  <w:sz w:val="20"/>
                                  <w:szCs w:val="20"/>
                                </w:rPr>
                                <w:t xml:space="preserve"> of pl</w:t>
                              </w:r>
                              <w:r w:rsidR="00C17C70" w:rsidRPr="0085516C">
                                <w:rPr>
                                  <w:sz w:val="20"/>
                                  <w:szCs w:val="20"/>
                                </w:rPr>
                                <w:t xml:space="preserve">anned </w:t>
                              </w:r>
                              <w:r w:rsidRPr="0085516C">
                                <w:rPr>
                                  <w:sz w:val="20"/>
                                  <w:szCs w:val="20"/>
                                </w:rPr>
                                <w:t>leave starting date</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839431"/>
                            <a:ext cx="2301875" cy="510248"/>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FBC152" w14:textId="14D9842F" w:rsidR="00870323" w:rsidRPr="006B3327" w:rsidRDefault="000C185A" w:rsidP="00EE0C4C">
                              <w:pPr>
                                <w:jc w:val="center"/>
                              </w:pPr>
                              <w:r>
                                <w:t xml:space="preserve">TPD fills in the </w:t>
                              </w:r>
                              <w:r w:rsidRPr="006B3327">
                                <w:rPr>
                                  <w:i/>
                                </w:rPr>
                                <w:t>Pre-Absence Form</w:t>
                              </w:r>
                              <w:r>
                                <w:t xml:space="preserve"> </w:t>
                              </w:r>
                              <w:r w:rsidR="001711F8">
                                <w:t xml:space="preserve">or </w:t>
                              </w:r>
                              <w:r w:rsidR="001711F8" w:rsidRPr="009403F8">
                                <w:rPr>
                                  <w:i/>
                                  <w:iCs/>
                                </w:rPr>
                                <w:t>Trans</w:t>
                              </w:r>
                              <w:r w:rsidR="009403F8" w:rsidRPr="009403F8">
                                <w:rPr>
                                  <w:i/>
                                  <w:iCs/>
                                </w:rPr>
                                <w:t>fer</w:t>
                              </w:r>
                              <w:r w:rsidR="001711F8" w:rsidRPr="009403F8">
                                <w:rPr>
                                  <w:i/>
                                  <w:iCs/>
                                </w:rPr>
                                <w:t xml:space="preserve"> of Information form</w:t>
                              </w:r>
                            </w:p>
                            <w:p w14:paraId="31341219" w14:textId="77777777" w:rsidR="00870323" w:rsidRDefault="00870323" w:rsidP="00EE0C4C">
                              <w:pPr>
                                <w:jc w:val="center"/>
                              </w:pPr>
                            </w:p>
                          </w:txbxContent>
                        </wps:txbx>
                        <wps:bodyPr rot="0" vert="horz" wrap="square" lIns="91440" tIns="45720" rIns="91440" bIns="45720" anchor="t" anchorCtr="0">
                          <a:noAutofit/>
                        </wps:bodyPr>
                      </wps:wsp>
                      <wps:wsp>
                        <wps:cNvPr id="20" name="Straight Arrow Connector 20"/>
                        <wps:cNvCnPr/>
                        <wps:spPr>
                          <a:xfrm flipV="1">
                            <a:off x="2307265" y="691116"/>
                            <a:ext cx="1332230" cy="6381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17" name="Text Box 2"/>
                        <wps:cNvSpPr txBox="1">
                          <a:spLocks noChangeArrowheads="1"/>
                        </wps:cNvSpPr>
                        <wps:spPr bwMode="auto">
                          <a:xfrm>
                            <a:off x="0" y="1031358"/>
                            <a:ext cx="2291715" cy="574040"/>
                          </a:xfrm>
                          <a:prstGeom prst="rect">
                            <a:avLst/>
                          </a:prstGeom>
                          <a:solidFill>
                            <a:schemeClr val="bg1"/>
                          </a:solidFill>
                          <a:ln>
                            <a:headEnd/>
                            <a:tailEnd/>
                          </a:ln>
                        </wps:spPr>
                        <wps:style>
                          <a:lnRef idx="2">
                            <a:schemeClr val="accent2"/>
                          </a:lnRef>
                          <a:fillRef idx="1">
                            <a:schemeClr val="lt1"/>
                          </a:fillRef>
                          <a:effectRef idx="0">
                            <a:schemeClr val="accent2"/>
                          </a:effectRef>
                          <a:fontRef idx="minor">
                            <a:schemeClr val="dk1"/>
                          </a:fontRef>
                        </wps:style>
                        <wps:txbx>
                          <w:txbxContent>
                            <w:p w14:paraId="67E24A2E" w14:textId="77777777" w:rsidR="00870323" w:rsidRDefault="00870323" w:rsidP="005E1386">
                              <w:pPr>
                                <w:jc w:val="center"/>
                              </w:pPr>
                              <w:r w:rsidRPr="001C328D">
                                <w:rPr>
                                  <w:b/>
                                  <w:bCs/>
                                </w:rPr>
                                <w:t>Pre-Absence meeting</w:t>
                              </w:r>
                              <w:r>
                                <w:t xml:space="preserve"> </w:t>
                              </w:r>
                              <w:r w:rsidR="000C185A">
                                <w:t>between TPD and trainee</w:t>
                              </w:r>
                            </w:p>
                            <w:p w14:paraId="6F44B8D3" w14:textId="77777777" w:rsidR="00870323" w:rsidRDefault="00870323" w:rsidP="005E1386">
                              <w:pPr>
                                <w:jc w:val="center"/>
                              </w:pPr>
                            </w:p>
                          </w:txbxContent>
                        </wps:txbx>
                        <wps:bodyPr rot="0" vert="horz" wrap="square" lIns="91440" tIns="45720" rIns="91440" bIns="45720" anchor="t" anchorCtr="0">
                          <a:noAutofit/>
                        </wps:bodyPr>
                      </wps:wsp>
                      <wps:wsp>
                        <wps:cNvPr id="5" name="Straight Arrow Connector 5"/>
                        <wps:cNvCnPr/>
                        <wps:spPr>
                          <a:xfrm>
                            <a:off x="1063256" y="691116"/>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052623" y="1605516"/>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BB9017A" id="Group 32" o:spid="_x0000_s1028" style="position:absolute;margin-left:-20pt;margin-top:19.55pt;width:490.1pt;height:248.5pt;z-index:251718656" coordsize="62239,3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">
                <v:shape id="_x0000_s1029" type="#_x0000_t202" style="position:absolute;left:36363;width:25876;height:1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" fillcolor="white [3201]" strokecolor="#ed7d31 [3205]" strokeweight="2.25pt">
                  <v:textbox>
                    <w:txbxContent>
                      <w:p w14:paraId="2CA83722" w14:textId="77777777" w:rsidR="007964FE" w:rsidRDefault="00870323" w:rsidP="007964FE">
                        <w:r w:rsidRPr="001C328D">
                          <w:rPr>
                            <w:b/>
                            <w:bCs/>
                          </w:rPr>
                          <w:t xml:space="preserve">Pre-Absence meeting </w:t>
                        </w:r>
                        <w:r>
                          <w:t>should cover:</w:t>
                        </w:r>
                      </w:p>
                      <w:p w14:paraId="4C57DF1B" w14:textId="77777777" w:rsidR="00870323" w:rsidRDefault="00870323" w:rsidP="007964FE">
                        <w:pPr>
                          <w:pStyle w:val="ListParagraph"/>
                          <w:numPr>
                            <w:ilvl w:val="0"/>
                            <w:numId w:val="5"/>
                          </w:numPr>
                        </w:pPr>
                        <w:r>
                          <w:t>Estimated date of Return</w:t>
                        </w:r>
                      </w:p>
                      <w:p w14:paraId="6216DAC9" w14:textId="77777777" w:rsidR="00870323" w:rsidRDefault="007964FE" w:rsidP="005E1386">
                        <w:pPr>
                          <w:pStyle w:val="ListParagraph"/>
                          <w:numPr>
                            <w:ilvl w:val="0"/>
                            <w:numId w:val="5"/>
                          </w:numPr>
                        </w:pPr>
                        <w:r>
                          <w:t>If known, placement on</w:t>
                        </w:r>
                        <w:r w:rsidR="00870323">
                          <w:t xml:space="preserve"> return to training </w:t>
                        </w:r>
                      </w:p>
                      <w:p w14:paraId="21D431E7" w14:textId="7F13FFF0" w:rsidR="00870323" w:rsidRDefault="00870323" w:rsidP="005E1386">
                        <w:pPr>
                          <w:pStyle w:val="ListParagraph"/>
                          <w:numPr>
                            <w:ilvl w:val="0"/>
                            <w:numId w:val="5"/>
                          </w:numPr>
                        </w:pPr>
                        <w:r>
                          <w:t>Keeping up</w:t>
                        </w:r>
                        <w:r w:rsidR="00182E4F">
                          <w:t xml:space="preserve"> </w:t>
                        </w:r>
                        <w:r>
                          <w:t>to</w:t>
                        </w:r>
                        <w:r w:rsidR="002B5683">
                          <w:t xml:space="preserve"> </w:t>
                        </w:r>
                        <w:r>
                          <w:t>date during absence</w:t>
                        </w:r>
                      </w:p>
                      <w:p w14:paraId="648B3F6F" w14:textId="77777777" w:rsidR="00870323" w:rsidRDefault="00870323" w:rsidP="005E1386">
                        <w:pPr>
                          <w:pStyle w:val="ListParagraph"/>
                          <w:numPr>
                            <w:ilvl w:val="0"/>
                            <w:numId w:val="5"/>
                          </w:numPr>
                        </w:pPr>
                        <w:r>
                          <w:t>Use of Keeping in Touch Days</w:t>
                        </w:r>
                      </w:p>
                      <w:p w14:paraId="4D0D8154" w14:textId="77777777" w:rsidR="00870323" w:rsidRDefault="00870323" w:rsidP="005E1386">
                        <w:pPr>
                          <w:pStyle w:val="ListParagraph"/>
                          <w:numPr>
                            <w:ilvl w:val="0"/>
                            <w:numId w:val="5"/>
                          </w:numPr>
                        </w:pPr>
                        <w:r>
                          <w:t>Trainee concerns about returning to work.</w:t>
                        </w:r>
                      </w:p>
                      <w:p w14:paraId="1A2764F6" w14:textId="77777777" w:rsidR="007964FE" w:rsidRDefault="007964FE" w:rsidP="005E1386">
                        <w:pPr>
                          <w:pStyle w:val="ListParagraph"/>
                          <w:numPr>
                            <w:ilvl w:val="0"/>
                            <w:numId w:val="5"/>
                          </w:numPr>
                        </w:pPr>
                        <w:r>
                          <w:t>Point of contact for return</w:t>
                        </w:r>
                      </w:p>
                      <w:p w14:paraId="7458E4FD" w14:textId="77777777" w:rsidR="007964FE" w:rsidRDefault="007964FE" w:rsidP="007964FE"/>
                    </w:txbxContent>
                  </v:textbox>
                </v:shape>
                <v:shape id="_x0000_s1030" type="#_x0000_t202" style="position:absolute;left:27963;top:21796;width:17469;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" fillcolor="white [3201]" strokecolor="#4472c4 [3204]" strokeweight="1pt">
                  <v:textbox>
                    <w:txbxContent>
                      <w:p w14:paraId="22488640" w14:textId="77777777" w:rsidR="00870323" w:rsidRDefault="00870323" w:rsidP="00EE0C4C">
                        <w:pPr>
                          <w:jc w:val="center"/>
                        </w:pPr>
                        <w:r>
                          <w:t>Copy uploaded to Trainee’s e-portfolio</w:t>
                        </w:r>
                      </w:p>
                      <w:p w14:paraId="53531439" w14:textId="77777777" w:rsidR="00870323" w:rsidRDefault="00870323" w:rsidP="00EE0C4C">
                        <w:pPr>
                          <w:jc w:val="center"/>
                        </w:pPr>
                      </w:p>
                    </w:txbxContent>
                  </v:textbox>
                </v:shape>
                <v:shape id="_x0000_s1031" type="#_x0000_t202" style="position:absolute;left:7017;top:25199;width:18161;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" fillcolor="white [3201]" strokecolor="#4472c4 [3204]" strokeweight="1pt">
                  <v:textbox>
                    <w:txbxContent>
                      <w:p w14:paraId="4F52F6C9" w14:textId="56BFF2C5" w:rsidR="00870323" w:rsidRDefault="000C185A" w:rsidP="00EE0C4C">
                        <w:pPr>
                          <w:jc w:val="center"/>
                        </w:pPr>
                        <w:r>
                          <w:t>Copy sent to Training Programme Administrator</w:t>
                        </w:r>
                        <w:r w:rsidR="009403F8">
                          <w:t xml:space="preserve"> &amp; relevant DME</w:t>
                        </w:r>
                      </w:p>
                      <w:p w14:paraId="3CD261A6" w14:textId="77777777" w:rsidR="00870323" w:rsidRDefault="00870323" w:rsidP="00EE0C4C">
                        <w:pPr>
                          <w:jc w:val="center"/>
                        </w:pPr>
                      </w:p>
                    </w:txbxContent>
                  </v:textbox>
                </v:shape>
                <v:shapetype id="_x0000_t32" coordsize="21600,21600" o:spt="32" o:oned="t" path="m,l21600,21600e" filled="f">
                  <v:path arrowok="t" fillok="f" o:connecttype="none"/>
                  <o:lock v:ext="edit" shapetype="t"/>
                </v:shapetype>
                <v:shape id="Straight Arrow Connector 18" o:spid="_x0000_s1032" type="#_x0000_t32" style="position:absolute;left:22434;top:19882;width:5584;height:4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" strokecolor="#4472c4 [3204]" strokeweight=".5pt">
                  <v:stroke endarrow="block" joinstyle="miter"/>
                </v:shape>
                <v:shape id="Straight Arrow Connector 19" o:spid="_x0000_s1033" type="#_x0000_t32" style="position:absolute;left:16799;top:21052;width:742;height:4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v:shape>
                <v:shape id="_x0000_s1034" type="#_x0000_t202" style="position:absolute;top:1275;width:22853;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" fillcolor="white [3201]" strokecolor="#4472c4 [3204]" strokeweight="1pt">
                  <v:textbox>
                    <w:txbxContent>
                      <w:p w14:paraId="02DABBDE" w14:textId="77777777" w:rsidR="00870323" w:rsidRPr="0085516C" w:rsidRDefault="00870323" w:rsidP="004F04CB">
                        <w:pPr>
                          <w:jc w:val="center"/>
                          <w:rPr>
                            <w:sz w:val="20"/>
                            <w:szCs w:val="20"/>
                          </w:rPr>
                        </w:pPr>
                        <w:r w:rsidRPr="0085516C">
                          <w:rPr>
                            <w:sz w:val="20"/>
                            <w:szCs w:val="20"/>
                          </w:rPr>
                          <w:t>Trainee applies for OOP/informs Deanery</w:t>
                        </w:r>
                        <w:r w:rsidR="00C17C70" w:rsidRPr="0085516C">
                          <w:rPr>
                            <w:sz w:val="20"/>
                            <w:szCs w:val="20"/>
                          </w:rPr>
                          <w:t xml:space="preserve"> and TPD</w:t>
                        </w:r>
                        <w:r w:rsidRPr="0085516C">
                          <w:rPr>
                            <w:sz w:val="20"/>
                            <w:szCs w:val="20"/>
                          </w:rPr>
                          <w:t xml:space="preserve"> of pl</w:t>
                        </w:r>
                        <w:r w:rsidR="00C17C70" w:rsidRPr="0085516C">
                          <w:rPr>
                            <w:sz w:val="20"/>
                            <w:szCs w:val="20"/>
                          </w:rPr>
                          <w:t xml:space="preserve">anned </w:t>
                        </w:r>
                        <w:r w:rsidRPr="0085516C">
                          <w:rPr>
                            <w:sz w:val="20"/>
                            <w:szCs w:val="20"/>
                          </w:rPr>
                          <w:t>leave starting date</w:t>
                        </w:r>
                      </w:p>
                    </w:txbxContent>
                  </v:textbox>
                </v:shape>
                <v:shape id="_x0000_s1035" type="#_x0000_t202" style="position:absolute;top:18394;width:23018;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" fillcolor="white [3201]" strokecolor="#4472c4 [3204]" strokeweight="1pt">
                  <v:textbox>
                    <w:txbxContent>
                      <w:p w14:paraId="0CFBC152" w14:textId="14D9842F" w:rsidR="00870323" w:rsidRPr="006B3327" w:rsidRDefault="000C185A" w:rsidP="00EE0C4C">
                        <w:pPr>
                          <w:jc w:val="center"/>
                        </w:pPr>
                        <w:r>
                          <w:t xml:space="preserve">TPD fills in the </w:t>
                        </w:r>
                        <w:r w:rsidRPr="006B3327">
                          <w:rPr>
                            <w:i/>
                          </w:rPr>
                          <w:t>Pre-Absence Form</w:t>
                        </w:r>
                        <w:r>
                          <w:t xml:space="preserve"> </w:t>
                        </w:r>
                        <w:r w:rsidR="001711F8">
                          <w:t xml:space="preserve">or </w:t>
                        </w:r>
                        <w:r w:rsidR="001711F8" w:rsidRPr="009403F8">
                          <w:rPr>
                            <w:i/>
                            <w:iCs/>
                          </w:rPr>
                          <w:t>Trans</w:t>
                        </w:r>
                        <w:r w:rsidR="009403F8" w:rsidRPr="009403F8">
                          <w:rPr>
                            <w:i/>
                            <w:iCs/>
                          </w:rPr>
                          <w:t>fer</w:t>
                        </w:r>
                        <w:r w:rsidR="001711F8" w:rsidRPr="009403F8">
                          <w:rPr>
                            <w:i/>
                            <w:iCs/>
                          </w:rPr>
                          <w:t xml:space="preserve"> of Information form</w:t>
                        </w:r>
                      </w:p>
                      <w:p w14:paraId="31341219" w14:textId="77777777" w:rsidR="00870323" w:rsidRDefault="00870323" w:rsidP="00EE0C4C">
                        <w:pPr>
                          <w:jc w:val="center"/>
                        </w:pPr>
                      </w:p>
                    </w:txbxContent>
                  </v:textbox>
                </v:shape>
                <v:shape id="Straight Arrow Connector 20" o:spid="_x0000_s1036" type="#_x0000_t32" style="position:absolute;left:23072;top:6911;width:13322;height:6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" strokecolor="#ed7d31 [3205]" strokeweight=".5pt">
                  <v:stroke endarrow="block" joinstyle="miter"/>
                </v:shape>
                <v:shape id="_x0000_s1037" type="#_x0000_t202" style="position:absolute;top:10313;width:22917;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" fillcolor="white [3212]" strokecolor="#ed7d31 [3205]" strokeweight="1pt">
                  <v:textbox>
                    <w:txbxContent>
                      <w:p w14:paraId="67E24A2E" w14:textId="77777777" w:rsidR="00870323" w:rsidRDefault="00870323" w:rsidP="005E1386">
                        <w:pPr>
                          <w:jc w:val="center"/>
                        </w:pPr>
                        <w:r w:rsidRPr="001C328D">
                          <w:rPr>
                            <w:b/>
                            <w:bCs/>
                          </w:rPr>
                          <w:t>Pre-Absence meeting</w:t>
                        </w:r>
                        <w:r>
                          <w:t xml:space="preserve"> </w:t>
                        </w:r>
                        <w:r w:rsidR="000C185A">
                          <w:t>between TPD and trainee</w:t>
                        </w:r>
                      </w:p>
                      <w:p w14:paraId="6F44B8D3" w14:textId="77777777" w:rsidR="00870323" w:rsidRDefault="00870323" w:rsidP="005E1386">
                        <w:pPr>
                          <w:jc w:val="center"/>
                        </w:pPr>
                      </w:p>
                    </w:txbxContent>
                  </v:textbox>
                </v:shape>
                <v:shape id="Straight Arrow Connector 5" o:spid="_x0000_s1038" type="#_x0000_t32" style="position:absolute;left:10632;top:6911;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4472c4 [3204]" strokeweight=".5pt">
                  <v:stroke endarrow="block" joinstyle="miter"/>
                </v:shape>
                <v:shape id="Straight Arrow Connector 29" o:spid="_x0000_s1039" type="#_x0000_t32" style="position:absolute;left:10526;top:1605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" strokecolor="#4472c4 [3204]" strokeweight=".5pt">
                  <v:stroke endarrow="block" joinstyle="miter"/>
                </v:shape>
                <w10:wrap type="through"/>
              </v:group>
            </w:pict>
          </mc:Fallback>
        </mc:AlternateContent>
      </w:r>
    </w:p>
    <w:p w14:paraId="18FF2C95" w14:textId="77777777" w:rsidR="004F04CB" w:rsidRPr="00094C38" w:rsidRDefault="004F04CB">
      <w:pPr>
        <w:rPr>
          <w:rFonts w:cstheme="minorHAnsi"/>
          <w:noProof/>
        </w:rPr>
      </w:pPr>
    </w:p>
    <w:p w14:paraId="105E1631" w14:textId="77777777" w:rsidR="004F04CB" w:rsidRPr="00094C38" w:rsidRDefault="004F04CB">
      <w:pPr>
        <w:rPr>
          <w:rFonts w:cstheme="minorHAnsi"/>
          <w:noProof/>
        </w:rPr>
      </w:pPr>
    </w:p>
    <w:p w14:paraId="048602E9" w14:textId="77777777" w:rsidR="004F04CB" w:rsidRPr="00094C38" w:rsidRDefault="004F04CB">
      <w:pPr>
        <w:rPr>
          <w:rFonts w:cstheme="minorHAnsi"/>
          <w:noProof/>
        </w:rPr>
      </w:pPr>
    </w:p>
    <w:p w14:paraId="242A6576" w14:textId="77777777" w:rsidR="004F04CB" w:rsidRPr="00094C38" w:rsidRDefault="004F04CB">
      <w:pPr>
        <w:rPr>
          <w:rFonts w:cstheme="minorHAnsi"/>
          <w:noProof/>
        </w:rPr>
      </w:pPr>
    </w:p>
    <w:p w14:paraId="098317EB" w14:textId="15F8177A" w:rsidR="004F04CB" w:rsidRPr="00094C38" w:rsidRDefault="009608BC">
      <w:pPr>
        <w:rPr>
          <w:rFonts w:cstheme="minorHAnsi"/>
          <w:noProof/>
        </w:rPr>
      </w:pPr>
      <w:r>
        <w:rPr>
          <w:rFonts w:cstheme="minorHAnsi"/>
          <w:noProof/>
          <w:lang w:eastAsia="en-GB"/>
        </w:rPr>
        <mc:AlternateContent>
          <mc:Choice Requires="wps">
            <w:drawing>
              <wp:anchor distT="0" distB="0" distL="114300" distR="114300" simplePos="0" relativeHeight="251670528" behindDoc="0" locked="0" layoutInCell="1" allowOverlap="1" wp14:anchorId="237A6935" wp14:editId="0A591144">
                <wp:simplePos x="0" y="0"/>
                <wp:positionH relativeFrom="margin">
                  <wp:posOffset>-733425</wp:posOffset>
                </wp:positionH>
                <wp:positionV relativeFrom="paragraph">
                  <wp:posOffset>180340</wp:posOffset>
                </wp:positionV>
                <wp:extent cx="7067550" cy="3429000"/>
                <wp:effectExtent l="0" t="0" r="0" b="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342900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8FB94D" w14:textId="77777777" w:rsidR="001C328D" w:rsidRDefault="001C328D" w:rsidP="001C32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A6935" id="Rectangle: Rounded Corners 22" o:spid="_x0000_s1040" style="position:absolute;margin-left:-57.75pt;margin-top:14.2pt;width:556.5pt;height:27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" fillcolor="#e7e6e6 [3214]" strokecolor="#1f3763 [1604]" strokeweight="1pt">
                <v:stroke joinstyle="miter"/>
                <v:path arrowok="t"/>
                <v:textbox>
                  <w:txbxContent>
                    <w:p w14:paraId="788FB94D" w14:textId="77777777" w:rsidR="001C328D" w:rsidRDefault="001C328D" w:rsidP="001C328D">
                      <w:pPr>
                        <w:jc w:val="center"/>
                      </w:pPr>
                    </w:p>
                  </w:txbxContent>
                </v:textbox>
                <w10:wrap anchorx="margin"/>
              </v:roundrect>
            </w:pict>
          </mc:Fallback>
        </mc:AlternateContent>
      </w:r>
    </w:p>
    <w:p w14:paraId="053940C1" w14:textId="6BA38D52" w:rsidR="004F04CB" w:rsidRPr="00094C38" w:rsidRDefault="009608BC">
      <w:pPr>
        <w:rPr>
          <w:rFonts w:cstheme="minorHAnsi"/>
          <w:noProof/>
        </w:rPr>
      </w:pPr>
      <w:r>
        <w:rPr>
          <w:rFonts w:cstheme="minorHAnsi"/>
          <w:noProof/>
          <w:lang w:eastAsia="en-GB"/>
        </w:rPr>
        <mc:AlternateContent>
          <mc:Choice Requires="wpg">
            <w:drawing>
              <wp:anchor distT="0" distB="0" distL="114300" distR="114300" simplePos="0" relativeHeight="251729920" behindDoc="0" locked="0" layoutInCell="1" allowOverlap="1" wp14:anchorId="2A22DF76" wp14:editId="3C9CEFAD">
                <wp:simplePos x="0" y="0"/>
                <wp:positionH relativeFrom="column">
                  <wp:posOffset>-605790</wp:posOffset>
                </wp:positionH>
                <wp:positionV relativeFrom="paragraph">
                  <wp:posOffset>234950</wp:posOffset>
                </wp:positionV>
                <wp:extent cx="6765925" cy="2748280"/>
                <wp:effectExtent l="0" t="0" r="0" b="0"/>
                <wp:wrapThrough wrapText="bothSides">
                  <wp:wrapPolygon edited="0">
                    <wp:start x="547" y="0"/>
                    <wp:lineTo x="547" y="3593"/>
                    <wp:lineTo x="1642" y="4791"/>
                    <wp:lineTo x="0" y="5240"/>
                    <wp:lineTo x="0" y="12876"/>
                    <wp:lineTo x="3041" y="14373"/>
                    <wp:lineTo x="851" y="14972"/>
                    <wp:lineTo x="547" y="15272"/>
                    <wp:lineTo x="547" y="19913"/>
                    <wp:lineTo x="9609" y="21560"/>
                    <wp:lineTo x="13197" y="21560"/>
                    <wp:lineTo x="21590" y="21560"/>
                    <wp:lineTo x="21590" y="599"/>
                    <wp:lineTo x="5291" y="0"/>
                    <wp:lineTo x="547" y="0"/>
                  </wp:wrapPolygon>
                </wp:wrapThrough>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5925" cy="2748280"/>
                          <a:chOff x="0" y="0"/>
                          <a:chExt cx="6765851" cy="2748398"/>
                        </a:xfrm>
                      </wpg:grpSpPr>
                      <wps:wsp>
                        <wps:cNvPr id="28" name="Text Box 28"/>
                        <wps:cNvSpPr txBox="1"/>
                        <wps:spPr>
                          <a:xfrm>
                            <a:off x="4189228" y="116958"/>
                            <a:ext cx="2576623" cy="2631440"/>
                          </a:xfrm>
                          <a:prstGeom prst="rect">
                            <a:avLst/>
                          </a:prstGeom>
                          <a:ln w="28575">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6431844C" w14:textId="77777777" w:rsidR="001C328D" w:rsidRDefault="007226E5">
                              <w:pPr>
                                <w:contextualSpacing/>
                              </w:pPr>
                              <w:r>
                                <w:rPr>
                                  <w:b/>
                                  <w:bCs/>
                                </w:rPr>
                                <w:t>Issues to consider:</w:t>
                              </w:r>
                            </w:p>
                            <w:p w14:paraId="5AAD315F" w14:textId="77777777" w:rsidR="001C328D" w:rsidRDefault="001C328D" w:rsidP="006B3327">
                              <w:pPr>
                                <w:pStyle w:val="ListParagraph"/>
                                <w:numPr>
                                  <w:ilvl w:val="0"/>
                                  <w:numId w:val="6"/>
                                </w:numPr>
                              </w:pPr>
                              <w:r>
                                <w:t>Place of training return</w:t>
                              </w:r>
                            </w:p>
                            <w:p w14:paraId="414BFA94" w14:textId="77777777" w:rsidR="001C328D" w:rsidRDefault="001C328D" w:rsidP="001C328D">
                              <w:pPr>
                                <w:pStyle w:val="ListParagraph"/>
                                <w:numPr>
                                  <w:ilvl w:val="0"/>
                                  <w:numId w:val="6"/>
                                </w:numPr>
                              </w:pPr>
                              <w:r>
                                <w:t>Intention to return full-time or LTFT</w:t>
                              </w:r>
                              <w:r w:rsidR="004F02F2">
                                <w:t xml:space="preserve"> and discussion of process to apply</w:t>
                              </w:r>
                            </w:p>
                            <w:p w14:paraId="1AD8DD47" w14:textId="77777777" w:rsidR="001C328D" w:rsidRDefault="004F02F2" w:rsidP="001C328D">
                              <w:pPr>
                                <w:pStyle w:val="ListParagraph"/>
                                <w:numPr>
                                  <w:ilvl w:val="0"/>
                                  <w:numId w:val="6"/>
                                </w:numPr>
                              </w:pPr>
                              <w:r>
                                <w:t>W</w:t>
                              </w:r>
                              <w:r w:rsidR="001C328D">
                                <w:t>ork done during absence and KIT days</w:t>
                              </w:r>
                            </w:p>
                            <w:p w14:paraId="0CADBAA6" w14:textId="77777777" w:rsidR="001C328D" w:rsidRDefault="001C328D" w:rsidP="001C328D">
                              <w:pPr>
                                <w:pStyle w:val="ListParagraph"/>
                                <w:numPr>
                                  <w:ilvl w:val="0"/>
                                  <w:numId w:val="6"/>
                                </w:numPr>
                              </w:pPr>
                              <w:r>
                                <w:t xml:space="preserve">Concerns over returning </w:t>
                              </w:r>
                            </w:p>
                            <w:p w14:paraId="7FDE1B36" w14:textId="77777777" w:rsidR="001C328D" w:rsidRDefault="001C328D" w:rsidP="001C328D">
                              <w:pPr>
                                <w:pStyle w:val="ListParagraph"/>
                                <w:numPr>
                                  <w:ilvl w:val="0"/>
                                  <w:numId w:val="6"/>
                                </w:numPr>
                              </w:pPr>
                              <w:r>
                                <w:t xml:space="preserve">Rota considerations, need </w:t>
                              </w:r>
                              <w:r w:rsidR="004F02F2">
                                <w:t xml:space="preserve">for </w:t>
                              </w:r>
                              <w:r>
                                <w:t>supernumer</w:t>
                              </w:r>
                              <w:r w:rsidR="004F02F2">
                                <w:t>ar</w:t>
                              </w:r>
                              <w:r>
                                <w:t>y time</w:t>
                              </w:r>
                              <w:r w:rsidR="004F02F2">
                                <w:t>, especially on-call</w:t>
                              </w:r>
                            </w:p>
                            <w:p w14:paraId="06C6ED91" w14:textId="77777777" w:rsidR="004F02F2" w:rsidRDefault="004F02F2" w:rsidP="001C328D">
                              <w:pPr>
                                <w:pStyle w:val="ListParagraph"/>
                                <w:numPr>
                                  <w:ilvl w:val="0"/>
                                  <w:numId w:val="6"/>
                                </w:numPr>
                              </w:pPr>
                              <w:r>
                                <w:t xml:space="preserve">Review of specialty specific </w:t>
                              </w:r>
                              <w:r w:rsidR="00F875B8">
                                <w:t xml:space="preserve">refresher </w:t>
                              </w:r>
                              <w:r>
                                <w:t>courses/resources available</w:t>
                              </w:r>
                            </w:p>
                            <w:p w14:paraId="18948C66" w14:textId="77777777" w:rsidR="001C328D" w:rsidRDefault="00F875B8" w:rsidP="001C328D">
                              <w:pPr>
                                <w:pStyle w:val="ListParagraph"/>
                                <w:numPr>
                                  <w:ilvl w:val="0"/>
                                  <w:numId w:val="6"/>
                                </w:numPr>
                              </w:pPr>
                              <w:r>
                                <w:t xml:space="preserve">Agreed supervision plan for return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12651" y="0"/>
                            <a:ext cx="1409065" cy="46291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9469D8" w14:textId="77777777" w:rsidR="004F02F2" w:rsidRDefault="004F02F2" w:rsidP="004F02F2">
                              <w:pPr>
                                <w:jc w:val="center"/>
                              </w:pPr>
                              <w:r>
                                <w:t>Trainee</w:t>
                              </w:r>
                              <w:r w:rsidR="00AD74F7">
                                <w:t xml:space="preserve"> or </w:t>
                              </w:r>
                              <w:r>
                                <w:t>TPD initiate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
                        <wps:cNvSpPr txBox="1">
                          <a:spLocks noChangeArrowheads="1"/>
                        </wps:cNvSpPr>
                        <wps:spPr bwMode="auto">
                          <a:xfrm>
                            <a:off x="0" y="691116"/>
                            <a:ext cx="2233295" cy="91948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4523A5E" w14:textId="2DCEDE47" w:rsidR="001C328D" w:rsidRPr="006B3327" w:rsidRDefault="00AD74F7" w:rsidP="001C328D">
                              <w:pPr>
                                <w:jc w:val="center"/>
                              </w:pPr>
                              <w:r w:rsidRPr="006B3327">
                                <w:rPr>
                                  <w:bCs/>
                                </w:rPr>
                                <w:t xml:space="preserve">National </w:t>
                              </w:r>
                              <w:r w:rsidR="007226E5" w:rsidRPr="006B3327">
                                <w:rPr>
                                  <w:bCs/>
                                </w:rPr>
                                <w:t xml:space="preserve">Standard Operating Procedure should be followed including </w:t>
                              </w:r>
                              <w:r w:rsidR="008F1D58">
                                <w:rPr>
                                  <w:bCs/>
                                </w:rPr>
                                <w:t>completion</w:t>
                              </w:r>
                              <w:r w:rsidR="009403F8">
                                <w:rPr>
                                  <w:bCs/>
                                </w:rPr>
                                <w:t>/ update</w:t>
                              </w:r>
                              <w:r w:rsidR="008F1D58">
                                <w:rPr>
                                  <w:bCs/>
                                </w:rPr>
                                <w:t xml:space="preserve"> of</w:t>
                              </w:r>
                              <w:r w:rsidR="007226E5" w:rsidRPr="006B3327">
                                <w:rPr>
                                  <w:bCs/>
                                </w:rPr>
                                <w:t xml:space="preserve"> the national TOI form</w:t>
                              </w:r>
                            </w:p>
                            <w:p w14:paraId="419603A3" w14:textId="77777777" w:rsidR="001C328D" w:rsidRDefault="001C328D" w:rsidP="001C328D">
                              <w:pPr>
                                <w:jc w:val="center"/>
                              </w:pPr>
                            </w:p>
                          </w:txbxContent>
                        </wps:txbx>
                        <wps:bodyPr rot="0" vert="horz" wrap="square" lIns="91440" tIns="45720" rIns="91440" bIns="45720" anchor="t" anchorCtr="0">
                          <a:noAutofit/>
                        </wps:bodyPr>
                      </wps:wsp>
                      <wps:wsp>
                        <wps:cNvPr id="33" name="Text Box 2"/>
                        <wps:cNvSpPr txBox="1">
                          <a:spLocks noChangeArrowheads="1"/>
                        </wps:cNvSpPr>
                        <wps:spPr bwMode="auto">
                          <a:xfrm>
                            <a:off x="2232837" y="1945758"/>
                            <a:ext cx="1816005" cy="568282"/>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AE3FF1C" w14:textId="77777777" w:rsidR="007226E5" w:rsidRDefault="007226E5" w:rsidP="007226E5">
                              <w:pPr>
                                <w:jc w:val="center"/>
                              </w:pPr>
                              <w:r>
                                <w:t>Copy sent to Training Programme Administrator</w:t>
                              </w:r>
                            </w:p>
                            <w:p w14:paraId="17BED201" w14:textId="77777777" w:rsidR="007226E5" w:rsidRDefault="007226E5" w:rsidP="007226E5">
                              <w:pPr>
                                <w:jc w:val="center"/>
                              </w:pPr>
                            </w:p>
                          </w:txbxContent>
                        </wps:txbx>
                        <wps:bodyPr rot="0" vert="horz" wrap="square" lIns="91440" tIns="45720" rIns="91440" bIns="45720" anchor="t" anchorCtr="0">
                          <a:noAutofit/>
                        </wps:bodyPr>
                      </wps:wsp>
                      <wps:wsp>
                        <wps:cNvPr id="35" name="Text Box 2"/>
                        <wps:cNvSpPr txBox="1">
                          <a:spLocks noChangeArrowheads="1"/>
                        </wps:cNvSpPr>
                        <wps:spPr bwMode="auto">
                          <a:xfrm>
                            <a:off x="212651" y="1945758"/>
                            <a:ext cx="1816005" cy="568282"/>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7717EA" w14:textId="77777777" w:rsidR="007226E5" w:rsidRDefault="007226E5" w:rsidP="007226E5">
                              <w:pPr>
                                <w:jc w:val="center"/>
                              </w:pPr>
                              <w:r>
                                <w:t>Copy sent to Training Programme Administrator</w:t>
                              </w:r>
                            </w:p>
                            <w:p w14:paraId="09DD2123" w14:textId="77777777" w:rsidR="007226E5" w:rsidRDefault="007226E5" w:rsidP="007226E5">
                              <w:pPr>
                                <w:jc w:val="center"/>
                              </w:pPr>
                            </w:p>
                          </w:txbxContent>
                        </wps:txbx>
                        <wps:bodyPr rot="0" vert="horz" wrap="square" lIns="91440" tIns="45720" rIns="91440" bIns="45720" anchor="t" anchorCtr="0">
                          <a:noAutofit/>
                        </wps:bodyPr>
                      </wps:wsp>
                      <wps:wsp>
                        <wps:cNvPr id="36" name="Text Box 2"/>
                        <wps:cNvSpPr txBox="1">
                          <a:spLocks noChangeArrowheads="1"/>
                        </wps:cNvSpPr>
                        <wps:spPr bwMode="auto">
                          <a:xfrm>
                            <a:off x="2445489" y="1031358"/>
                            <a:ext cx="1607776" cy="690998"/>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841EAD4" w14:textId="77777777" w:rsidR="007226E5" w:rsidRDefault="007226E5" w:rsidP="007226E5">
                              <w:pPr>
                                <w:jc w:val="center"/>
                              </w:pPr>
                              <w:r>
                                <w:t>Copy sent to Director of Medical Education at returning Health Board</w:t>
                              </w:r>
                            </w:p>
                            <w:p w14:paraId="53DA9D7C" w14:textId="77777777" w:rsidR="007226E5" w:rsidRDefault="007226E5" w:rsidP="007226E5">
                              <w:pPr>
                                <w:jc w:val="center"/>
                              </w:pPr>
                            </w:p>
                          </w:txbxContent>
                        </wps:txbx>
                        <wps:bodyPr rot="0" vert="horz" wrap="square" lIns="91440" tIns="45720" rIns="91440" bIns="45720" anchor="t" anchorCtr="0">
                          <a:noAutofit/>
                        </wps:bodyPr>
                      </wps:wsp>
                      <wps:wsp>
                        <wps:cNvPr id="37" name="Straight Arrow Connector 37"/>
                        <wps:cNvCnPr/>
                        <wps:spPr>
                          <a:xfrm>
                            <a:off x="914400" y="45720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988828" y="1605516"/>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2243470" y="1254642"/>
                            <a:ext cx="2095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1956391" y="1605516"/>
                            <a:ext cx="5588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A22DF76" id="Group 41" o:spid="_x0000_s1041" style="position:absolute;margin-left:-47.7pt;margin-top:18.5pt;width:532.75pt;height:216.4pt;z-index:251729920" coordsize="67658,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">
                <v:shape id="Text Box 28" o:spid="_x0000_s1042" type="#_x0000_t202" style="position:absolute;left:41892;top:1169;width:25766;height:26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" fillcolor="white [3201]" strokecolor="#ed7d31 [3205]" strokeweight="2.25pt">
                  <v:textbox>
                    <w:txbxContent>
                      <w:p w14:paraId="6431844C" w14:textId="77777777" w:rsidR="001C328D" w:rsidRDefault="007226E5">
                        <w:pPr>
                          <w:contextualSpacing/>
                        </w:pPr>
                        <w:r>
                          <w:rPr>
                            <w:b/>
                            <w:bCs/>
                          </w:rPr>
                          <w:t>Issues to consider:</w:t>
                        </w:r>
                      </w:p>
                      <w:p w14:paraId="5AAD315F" w14:textId="77777777" w:rsidR="001C328D" w:rsidRDefault="001C328D" w:rsidP="006B3327">
                        <w:pPr>
                          <w:pStyle w:val="ListParagraph"/>
                          <w:numPr>
                            <w:ilvl w:val="0"/>
                            <w:numId w:val="6"/>
                          </w:numPr>
                        </w:pPr>
                        <w:r>
                          <w:t>Place of training return</w:t>
                        </w:r>
                      </w:p>
                      <w:p w14:paraId="414BFA94" w14:textId="77777777" w:rsidR="001C328D" w:rsidRDefault="001C328D" w:rsidP="001C328D">
                        <w:pPr>
                          <w:pStyle w:val="ListParagraph"/>
                          <w:numPr>
                            <w:ilvl w:val="0"/>
                            <w:numId w:val="6"/>
                          </w:numPr>
                        </w:pPr>
                        <w:r>
                          <w:t>Intention to return full-time or LTFT</w:t>
                        </w:r>
                        <w:r w:rsidR="004F02F2">
                          <w:t xml:space="preserve"> and discussion of process to apply</w:t>
                        </w:r>
                      </w:p>
                      <w:p w14:paraId="1AD8DD47" w14:textId="77777777" w:rsidR="001C328D" w:rsidRDefault="004F02F2" w:rsidP="001C328D">
                        <w:pPr>
                          <w:pStyle w:val="ListParagraph"/>
                          <w:numPr>
                            <w:ilvl w:val="0"/>
                            <w:numId w:val="6"/>
                          </w:numPr>
                        </w:pPr>
                        <w:r>
                          <w:t>W</w:t>
                        </w:r>
                        <w:r w:rsidR="001C328D">
                          <w:t>ork done during absence and KIT days</w:t>
                        </w:r>
                      </w:p>
                      <w:p w14:paraId="0CADBAA6" w14:textId="77777777" w:rsidR="001C328D" w:rsidRDefault="001C328D" w:rsidP="001C328D">
                        <w:pPr>
                          <w:pStyle w:val="ListParagraph"/>
                          <w:numPr>
                            <w:ilvl w:val="0"/>
                            <w:numId w:val="6"/>
                          </w:numPr>
                        </w:pPr>
                        <w:r>
                          <w:t xml:space="preserve">Concerns over returning </w:t>
                        </w:r>
                      </w:p>
                      <w:p w14:paraId="7FDE1B36" w14:textId="77777777" w:rsidR="001C328D" w:rsidRDefault="001C328D" w:rsidP="001C328D">
                        <w:pPr>
                          <w:pStyle w:val="ListParagraph"/>
                          <w:numPr>
                            <w:ilvl w:val="0"/>
                            <w:numId w:val="6"/>
                          </w:numPr>
                        </w:pPr>
                        <w:r>
                          <w:t xml:space="preserve">Rota considerations, need </w:t>
                        </w:r>
                        <w:r w:rsidR="004F02F2">
                          <w:t xml:space="preserve">for </w:t>
                        </w:r>
                        <w:r>
                          <w:t>supernumer</w:t>
                        </w:r>
                        <w:r w:rsidR="004F02F2">
                          <w:t>ar</w:t>
                        </w:r>
                        <w:r>
                          <w:t>y time</w:t>
                        </w:r>
                        <w:r w:rsidR="004F02F2">
                          <w:t>, especially on-call</w:t>
                        </w:r>
                      </w:p>
                      <w:p w14:paraId="06C6ED91" w14:textId="77777777" w:rsidR="004F02F2" w:rsidRDefault="004F02F2" w:rsidP="001C328D">
                        <w:pPr>
                          <w:pStyle w:val="ListParagraph"/>
                          <w:numPr>
                            <w:ilvl w:val="0"/>
                            <w:numId w:val="6"/>
                          </w:numPr>
                        </w:pPr>
                        <w:r>
                          <w:t xml:space="preserve">Review of specialty specific </w:t>
                        </w:r>
                        <w:r w:rsidR="00F875B8">
                          <w:t xml:space="preserve">refresher </w:t>
                        </w:r>
                        <w:r>
                          <w:t>courses/resources available</w:t>
                        </w:r>
                      </w:p>
                      <w:p w14:paraId="18948C66" w14:textId="77777777" w:rsidR="001C328D" w:rsidRDefault="00F875B8" w:rsidP="001C328D">
                        <w:pPr>
                          <w:pStyle w:val="ListParagraph"/>
                          <w:numPr>
                            <w:ilvl w:val="0"/>
                            <w:numId w:val="6"/>
                          </w:numPr>
                        </w:pPr>
                        <w:r>
                          <w:t xml:space="preserve">Agreed supervision plan for return </w:t>
                        </w:r>
                      </w:p>
                    </w:txbxContent>
                  </v:textbox>
                </v:shape>
                <v:shape id="Text Box 30" o:spid="_x0000_s1043" type="#_x0000_t202" style="position:absolute;left:2126;width:14091;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" fillcolor="white [3201]" strokecolor="#4472c4 [3204]" strokeweight="1pt">
                  <v:textbox>
                    <w:txbxContent>
                      <w:p w14:paraId="0A9469D8" w14:textId="77777777" w:rsidR="004F02F2" w:rsidRDefault="004F02F2" w:rsidP="004F02F2">
                        <w:pPr>
                          <w:jc w:val="center"/>
                        </w:pPr>
                        <w:r>
                          <w:t>Trainee</w:t>
                        </w:r>
                        <w:r w:rsidR="00AD74F7">
                          <w:t xml:space="preserve"> or </w:t>
                        </w:r>
                        <w:r>
                          <w:t>TPD initiate contact</w:t>
                        </w:r>
                      </w:p>
                    </w:txbxContent>
                  </v:textbox>
                </v:shape>
                <v:shape id="_x0000_s1044" type="#_x0000_t202" style="position:absolute;top:6911;width:22332;height:9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" fillcolor="white [3201]" strokecolor="#ed7d31 [3205]" strokeweight="1pt">
                  <v:textbox>
                    <w:txbxContent>
                      <w:p w14:paraId="64523A5E" w14:textId="2DCEDE47" w:rsidR="001C328D" w:rsidRPr="006B3327" w:rsidRDefault="00AD74F7" w:rsidP="001C328D">
                        <w:pPr>
                          <w:jc w:val="center"/>
                        </w:pPr>
                        <w:r w:rsidRPr="006B3327">
                          <w:rPr>
                            <w:bCs/>
                          </w:rPr>
                          <w:t xml:space="preserve">National </w:t>
                        </w:r>
                        <w:r w:rsidR="007226E5" w:rsidRPr="006B3327">
                          <w:rPr>
                            <w:bCs/>
                          </w:rPr>
                          <w:t xml:space="preserve">Standard Operating Procedure should be followed including </w:t>
                        </w:r>
                        <w:r w:rsidR="008F1D58">
                          <w:rPr>
                            <w:bCs/>
                          </w:rPr>
                          <w:t>completion</w:t>
                        </w:r>
                        <w:r w:rsidR="009403F8">
                          <w:rPr>
                            <w:bCs/>
                          </w:rPr>
                          <w:t>/ update</w:t>
                        </w:r>
                        <w:r w:rsidR="008F1D58">
                          <w:rPr>
                            <w:bCs/>
                          </w:rPr>
                          <w:t xml:space="preserve"> of</w:t>
                        </w:r>
                        <w:r w:rsidR="007226E5" w:rsidRPr="006B3327">
                          <w:rPr>
                            <w:bCs/>
                          </w:rPr>
                          <w:t xml:space="preserve"> the national TOI form</w:t>
                        </w:r>
                      </w:p>
                      <w:p w14:paraId="419603A3" w14:textId="77777777" w:rsidR="001C328D" w:rsidRDefault="001C328D" w:rsidP="001C328D">
                        <w:pPr>
                          <w:jc w:val="center"/>
                        </w:pPr>
                      </w:p>
                    </w:txbxContent>
                  </v:textbox>
                </v:shape>
                <v:shape id="_x0000_s1045" type="#_x0000_t202" style="position:absolute;left:22328;top:19457;width:18160;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" fillcolor="white [3201]" strokecolor="#4472c4 [3204]" strokeweight="1pt">
                  <v:textbox>
                    <w:txbxContent>
                      <w:p w14:paraId="7AE3FF1C" w14:textId="77777777" w:rsidR="007226E5" w:rsidRDefault="007226E5" w:rsidP="007226E5">
                        <w:pPr>
                          <w:jc w:val="center"/>
                        </w:pPr>
                        <w:r>
                          <w:t>Copy sent to Training Programme Administrator</w:t>
                        </w:r>
                      </w:p>
                      <w:p w14:paraId="17BED201" w14:textId="77777777" w:rsidR="007226E5" w:rsidRDefault="007226E5" w:rsidP="007226E5">
                        <w:pPr>
                          <w:jc w:val="center"/>
                        </w:pPr>
                      </w:p>
                    </w:txbxContent>
                  </v:textbox>
                </v:shape>
                <v:shape id="_x0000_s1046" type="#_x0000_t202" style="position:absolute;left:2126;top:19457;width:18160;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" fillcolor="white [3201]" strokecolor="#4472c4 [3204]" strokeweight="1pt">
                  <v:textbox>
                    <w:txbxContent>
                      <w:p w14:paraId="0E7717EA" w14:textId="77777777" w:rsidR="007226E5" w:rsidRDefault="007226E5" w:rsidP="007226E5">
                        <w:pPr>
                          <w:jc w:val="center"/>
                        </w:pPr>
                        <w:r>
                          <w:t>Copy sent to Training Programme Administrator</w:t>
                        </w:r>
                      </w:p>
                      <w:p w14:paraId="09DD2123" w14:textId="77777777" w:rsidR="007226E5" w:rsidRDefault="007226E5" w:rsidP="007226E5">
                        <w:pPr>
                          <w:jc w:val="center"/>
                        </w:pPr>
                      </w:p>
                    </w:txbxContent>
                  </v:textbox>
                </v:shape>
                <v:shape id="_x0000_s1047" type="#_x0000_t202" style="position:absolute;left:24454;top:10313;width:16078;height:6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" fillcolor="white [3201]" strokecolor="#4472c4 [3204]" strokeweight="1pt">
                  <v:textbox>
                    <w:txbxContent>
                      <w:p w14:paraId="3841EAD4" w14:textId="77777777" w:rsidR="007226E5" w:rsidRDefault="007226E5" w:rsidP="007226E5">
                        <w:pPr>
                          <w:jc w:val="center"/>
                        </w:pPr>
                        <w:r>
                          <w:t>Copy sent to Director of Medical Education at returning Health Board</w:t>
                        </w:r>
                      </w:p>
                      <w:p w14:paraId="53DA9D7C" w14:textId="77777777" w:rsidR="007226E5" w:rsidRDefault="007226E5" w:rsidP="007226E5">
                        <w:pPr>
                          <w:jc w:val="center"/>
                        </w:pPr>
                      </w:p>
                    </w:txbxContent>
                  </v:textbox>
                </v:shape>
                <v:shape id="Straight Arrow Connector 37" o:spid="_x0000_s1048" type="#_x0000_t32" style="position:absolute;left:9144;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4472c4 [3204]" strokeweight=".5pt">
                  <v:stroke endarrow="block" joinstyle="miter"/>
                </v:shape>
                <v:shape id="Straight Arrow Connector 38" o:spid="_x0000_s1049" type="#_x0000_t32" style="position:absolute;left:9888;top:16055;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" strokecolor="#4472c4 [3204]" strokeweight=".5pt">
                  <v:stroke endarrow="block" joinstyle="miter"/>
                </v:shape>
                <v:shape id="Straight Arrow Connector 39" o:spid="_x0000_s1050" type="#_x0000_t32" style="position:absolute;left:22434;top:12546;width:2096;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v:shape>
                <v:shape id="Straight Arrow Connector 40" o:spid="_x0000_s1051" type="#_x0000_t32" style="position:absolute;left:19563;top:16055;width:5588;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" strokecolor="#4472c4 [3204]" strokeweight=".5pt">
                  <v:stroke endarrow="block" joinstyle="miter"/>
                </v:shape>
                <w10:wrap type="through"/>
              </v:group>
            </w:pict>
          </mc:Fallback>
        </mc:AlternateContent>
      </w:r>
      <w:r>
        <w:rPr>
          <w:rFonts w:cstheme="minorHAnsi"/>
          <w:noProof/>
          <w:lang w:eastAsia="en-GB"/>
        </w:rPr>
        <mc:AlternateContent>
          <mc:Choice Requires="wps">
            <w:drawing>
              <wp:anchor distT="45720" distB="45720" distL="114300" distR="114300" simplePos="0" relativeHeight="251674624" behindDoc="0" locked="0" layoutInCell="1" allowOverlap="1" wp14:anchorId="16E3771B" wp14:editId="33723897">
                <wp:simplePos x="0" y="0"/>
                <wp:positionH relativeFrom="margin">
                  <wp:posOffset>1073785</wp:posOffset>
                </wp:positionH>
                <wp:positionV relativeFrom="paragraph">
                  <wp:posOffset>12700</wp:posOffset>
                </wp:positionV>
                <wp:extent cx="3073400" cy="39751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397510"/>
                        </a:xfrm>
                        <a:prstGeom prst="rect">
                          <a:avLst/>
                        </a:prstGeom>
                        <a:solidFill>
                          <a:schemeClr val="bg2"/>
                        </a:solidFill>
                        <a:ln>
                          <a:noFill/>
                          <a:headEnd/>
                          <a:tailEnd/>
                        </a:ln>
                      </wps:spPr>
                      <wps:style>
                        <a:lnRef idx="2">
                          <a:schemeClr val="accent2"/>
                        </a:lnRef>
                        <a:fillRef idx="1">
                          <a:schemeClr val="lt1"/>
                        </a:fillRef>
                        <a:effectRef idx="0">
                          <a:schemeClr val="accent2"/>
                        </a:effectRef>
                        <a:fontRef idx="minor">
                          <a:schemeClr val="dk1"/>
                        </a:fontRef>
                      </wps:style>
                      <wps:txbx>
                        <w:txbxContent>
                          <w:p w14:paraId="00B5630B" w14:textId="77777777" w:rsidR="00870323" w:rsidRPr="00250E75" w:rsidRDefault="001C328D" w:rsidP="00250E75">
                            <w:pPr>
                              <w:jc w:val="center"/>
                              <w:rPr>
                                <w:b/>
                                <w:bCs/>
                                <w:sz w:val="28"/>
                                <w:szCs w:val="28"/>
                              </w:rPr>
                            </w:pPr>
                            <w:r>
                              <w:rPr>
                                <w:b/>
                                <w:bCs/>
                                <w:sz w:val="28"/>
                                <w:szCs w:val="28"/>
                              </w:rPr>
                              <w:t>8-16 weeks Before Return to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3771B" id="_x0000_s1052" type="#_x0000_t202" style="position:absolute;margin-left:84.55pt;margin-top:1pt;width:242pt;height:31.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" fillcolor="#e7e6e6 [3214]" stroked="f" strokeweight="1pt">
                <v:textbox>
                  <w:txbxContent>
                    <w:p w14:paraId="00B5630B" w14:textId="77777777" w:rsidR="00870323" w:rsidRPr="00250E75" w:rsidRDefault="001C328D" w:rsidP="00250E75">
                      <w:pPr>
                        <w:jc w:val="center"/>
                        <w:rPr>
                          <w:b/>
                          <w:bCs/>
                          <w:sz w:val="28"/>
                          <w:szCs w:val="28"/>
                        </w:rPr>
                      </w:pPr>
                      <w:r>
                        <w:rPr>
                          <w:b/>
                          <w:bCs/>
                          <w:sz w:val="28"/>
                          <w:szCs w:val="28"/>
                        </w:rPr>
                        <w:t>8-16 weeks Before Return to Training</w:t>
                      </w:r>
                    </w:p>
                  </w:txbxContent>
                </v:textbox>
                <w10:wrap anchorx="margin"/>
              </v:shape>
            </w:pict>
          </mc:Fallback>
        </mc:AlternateContent>
      </w:r>
    </w:p>
    <w:p w14:paraId="0075F04D" w14:textId="3BA61567" w:rsidR="004F04CB" w:rsidRPr="00094C38" w:rsidRDefault="009608BC">
      <w:pPr>
        <w:rPr>
          <w:rFonts w:cstheme="minorHAnsi"/>
        </w:rPr>
      </w:pPr>
      <w:r>
        <w:rPr>
          <w:rFonts w:cstheme="minorHAnsi"/>
          <w:noProof/>
          <w:lang w:eastAsia="en-GB"/>
        </w:rPr>
        <mc:AlternateContent>
          <mc:Choice Requires="wps">
            <w:drawing>
              <wp:anchor distT="45720" distB="45720" distL="114300" distR="114300" simplePos="0" relativeHeight="251714560" behindDoc="0" locked="0" layoutInCell="1" allowOverlap="1" wp14:anchorId="1C091F0F" wp14:editId="70D1FDDC">
                <wp:simplePos x="0" y="0"/>
                <wp:positionH relativeFrom="column">
                  <wp:posOffset>-342265</wp:posOffset>
                </wp:positionH>
                <wp:positionV relativeFrom="paragraph">
                  <wp:posOffset>3792855</wp:posOffset>
                </wp:positionV>
                <wp:extent cx="3568700" cy="874395"/>
                <wp:effectExtent l="0" t="0" r="0" b="190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87439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659EF2C" w14:textId="06DD8C20" w:rsidR="00F875B8" w:rsidRDefault="00A858A9" w:rsidP="00F875B8">
                            <w:pPr>
                              <w:jc w:val="center"/>
                            </w:pPr>
                            <w:r>
                              <w:t>Any additional arrangements should be regularly reviewed by the trainee and TPD</w:t>
                            </w:r>
                            <w:r w:rsidR="009608BC">
                              <w:t xml:space="preserve"> (or depute) p</w:t>
                            </w:r>
                            <w:r>
                              <w:t>rior to them ending</w:t>
                            </w:r>
                            <w:r w:rsidR="009608BC">
                              <w:t>.</w:t>
                            </w:r>
                            <w:r>
                              <w:t xml:space="preserve"> </w:t>
                            </w:r>
                            <w:r w:rsidR="009608BC">
                              <w:t>T</w:t>
                            </w:r>
                            <w:r>
                              <w:t>he TPD and trainee should meet to ensure the trainee is confident and ready to return to normal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91F0F" id="_x0000_s1053" type="#_x0000_t202" style="position:absolute;margin-left:-26.95pt;margin-top:298.65pt;width:281pt;height:68.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" fillcolor="white [3201]" strokecolor="#ed7d31 [3205]" strokeweight="1pt">
                <v:textbox>
                  <w:txbxContent>
                    <w:p w14:paraId="4659EF2C" w14:textId="06DD8C20" w:rsidR="00F875B8" w:rsidRDefault="00A858A9" w:rsidP="00F875B8">
                      <w:pPr>
                        <w:jc w:val="center"/>
                      </w:pPr>
                      <w:r>
                        <w:t>Any additional arrangements should be regularly reviewed by the trainee and TPD</w:t>
                      </w:r>
                      <w:r w:rsidR="009608BC">
                        <w:t xml:space="preserve"> (or depute) p</w:t>
                      </w:r>
                      <w:r>
                        <w:t>rior to them ending</w:t>
                      </w:r>
                      <w:r w:rsidR="009608BC">
                        <w:t>.</w:t>
                      </w:r>
                      <w:r>
                        <w:t xml:space="preserve"> </w:t>
                      </w:r>
                      <w:r w:rsidR="009608BC">
                        <w:t>T</w:t>
                      </w:r>
                      <w:r>
                        <w:t>he TPD and trainee should meet to ensure the trainee is confident and ready to return to normal duties</w:t>
                      </w:r>
                    </w:p>
                  </w:txbxContent>
                </v:textbox>
                <w10:wrap type="square"/>
              </v:shape>
            </w:pict>
          </mc:Fallback>
        </mc:AlternateContent>
      </w:r>
      <w:r>
        <w:rPr>
          <w:rFonts w:cstheme="minorHAnsi"/>
          <w:noProof/>
          <w:lang w:eastAsia="en-GB"/>
        </w:rPr>
        <mc:AlternateContent>
          <mc:Choice Requires="wps">
            <w:drawing>
              <wp:anchor distT="45720" distB="45720" distL="114300" distR="114300" simplePos="0" relativeHeight="251731968" behindDoc="0" locked="0" layoutInCell="1" allowOverlap="1" wp14:anchorId="2F5CF3FE" wp14:editId="70BE3D2B">
                <wp:simplePos x="0" y="0"/>
                <wp:positionH relativeFrom="column">
                  <wp:posOffset>3519170</wp:posOffset>
                </wp:positionH>
                <wp:positionV relativeFrom="paragraph">
                  <wp:posOffset>3870960</wp:posOffset>
                </wp:positionV>
                <wp:extent cx="2208530" cy="802640"/>
                <wp:effectExtent l="0" t="0" r="127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8026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7A81122" w14:textId="5A93D0D6" w:rsidR="00A858A9" w:rsidRDefault="00A858A9" w:rsidP="00A858A9">
                            <w:pPr>
                              <w:jc w:val="center"/>
                            </w:pPr>
                            <w:r>
                              <w:t>If it is felt that additional support is required, please contact the Train</w:t>
                            </w:r>
                            <w:r w:rsidR="009608BC">
                              <w:t>ing</w:t>
                            </w:r>
                            <w:r>
                              <w:t xml:space="preserve"> Programme Administrator in the first instance.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CF3FE" id="_x0000_s1054" type="#_x0000_t202" style="position:absolute;margin-left:277.1pt;margin-top:304.8pt;width:173.9pt;height:63.2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" fillcolor="white [3201]" strokecolor="#ed7d31 [3205]" strokeweight="1pt">
                <v:textbox>
                  <w:txbxContent>
                    <w:p w14:paraId="67A81122" w14:textId="5A93D0D6" w:rsidR="00A858A9" w:rsidRDefault="00A858A9" w:rsidP="00A858A9">
                      <w:pPr>
                        <w:jc w:val="center"/>
                      </w:pPr>
                      <w:r>
                        <w:t>If it is felt that additional support is required, please contact the Train</w:t>
                      </w:r>
                      <w:r w:rsidR="009608BC">
                        <w:t>ing</w:t>
                      </w:r>
                      <w:r>
                        <w:t xml:space="preserve"> Programme Administrator in the first instance. </w:t>
                      </w:r>
                    </w:p>
                  </w:txbxContent>
                </v:textbox>
                <w10:wrap type="square"/>
              </v:shape>
            </w:pict>
          </mc:Fallback>
        </mc:AlternateContent>
      </w:r>
      <w:r>
        <w:rPr>
          <w:rFonts w:cstheme="minorHAnsi"/>
          <w:noProof/>
          <w:lang w:eastAsia="en-GB"/>
        </w:rPr>
        <mc:AlternateContent>
          <mc:Choice Requires="wps">
            <w:drawing>
              <wp:anchor distT="0" distB="0" distL="114300" distR="114300" simplePos="0" relativeHeight="251672576" behindDoc="0" locked="0" layoutInCell="1" allowOverlap="1" wp14:anchorId="24F93660" wp14:editId="37A2EE2D">
                <wp:simplePos x="0" y="0"/>
                <wp:positionH relativeFrom="margin">
                  <wp:posOffset>-669925</wp:posOffset>
                </wp:positionH>
                <wp:positionV relativeFrom="paragraph">
                  <wp:posOffset>3266440</wp:posOffset>
                </wp:positionV>
                <wp:extent cx="7051675" cy="1943100"/>
                <wp:effectExtent l="0" t="0" r="0" b="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1675" cy="194310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D0034" id="Rectangle: Rounded Corners 23" o:spid="_x0000_s1026" style="position:absolute;margin-left:-52.75pt;margin-top:257.2pt;width:555.25pt;height:15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" fillcolor="#e7e6e6 [3214]" strokecolor="#1f3763 [1604]" strokeweight="1pt">
                <v:stroke joinstyle="miter"/>
                <v:path arrowok="t"/>
                <w10:wrap anchorx="margin"/>
              </v:roundrect>
            </w:pict>
          </mc:Fallback>
        </mc:AlternateContent>
      </w:r>
      <w:r>
        <w:rPr>
          <w:rFonts w:cstheme="minorHAnsi"/>
          <w:noProof/>
          <w:lang w:eastAsia="en-GB"/>
        </w:rPr>
        <mc:AlternateContent>
          <mc:Choice Requires="wps">
            <w:drawing>
              <wp:anchor distT="45720" distB="45720" distL="114300" distR="114300" simplePos="0" relativeHeight="251712512" behindDoc="0" locked="0" layoutInCell="1" allowOverlap="1" wp14:anchorId="07A7D5FF" wp14:editId="1BD90871">
                <wp:simplePos x="0" y="0"/>
                <wp:positionH relativeFrom="margin">
                  <wp:posOffset>1350645</wp:posOffset>
                </wp:positionH>
                <wp:positionV relativeFrom="paragraph">
                  <wp:posOffset>3383280</wp:posOffset>
                </wp:positionV>
                <wp:extent cx="3215640" cy="368300"/>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68300"/>
                        </a:xfrm>
                        <a:prstGeom prst="rect">
                          <a:avLst/>
                        </a:prstGeom>
                        <a:solidFill>
                          <a:schemeClr val="bg2"/>
                        </a:solidFill>
                        <a:ln>
                          <a:noFill/>
                          <a:headEnd/>
                          <a:tailEnd/>
                        </a:ln>
                      </wps:spPr>
                      <wps:style>
                        <a:lnRef idx="2">
                          <a:schemeClr val="accent2"/>
                        </a:lnRef>
                        <a:fillRef idx="1">
                          <a:schemeClr val="lt1"/>
                        </a:fillRef>
                        <a:effectRef idx="0">
                          <a:schemeClr val="accent2"/>
                        </a:effectRef>
                        <a:fontRef idx="minor">
                          <a:schemeClr val="dk1"/>
                        </a:fontRef>
                      </wps:style>
                      <wps:txbx>
                        <w:txbxContent>
                          <w:p w14:paraId="47799FAB" w14:textId="728EDADD" w:rsidR="00F875B8" w:rsidRPr="00250E75" w:rsidRDefault="00F875B8" w:rsidP="00F875B8">
                            <w:pPr>
                              <w:jc w:val="center"/>
                              <w:rPr>
                                <w:b/>
                                <w:bCs/>
                                <w:sz w:val="28"/>
                                <w:szCs w:val="28"/>
                              </w:rPr>
                            </w:pPr>
                            <w:r>
                              <w:rPr>
                                <w:b/>
                                <w:bCs/>
                                <w:sz w:val="28"/>
                                <w:szCs w:val="28"/>
                              </w:rPr>
                              <w:t>After Return to Training</w:t>
                            </w:r>
                            <w:r w:rsidR="00A858A9">
                              <w:rPr>
                                <w:b/>
                                <w:bCs/>
                                <w:sz w:val="28"/>
                                <w:szCs w:val="28"/>
                              </w:rPr>
                              <w:t xml:space="preserve"> (4</w:t>
                            </w:r>
                            <w:r w:rsidR="009608BC">
                              <w:rPr>
                                <w:b/>
                                <w:bCs/>
                                <w:sz w:val="28"/>
                                <w:szCs w:val="28"/>
                              </w:rPr>
                              <w:t>-</w:t>
                            </w:r>
                            <w:r w:rsidR="00A858A9">
                              <w:rPr>
                                <w:b/>
                                <w:bCs/>
                                <w:sz w:val="28"/>
                                <w:szCs w:val="28"/>
                              </w:rPr>
                              <w:t>week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7D5FF" id="_x0000_s1055" type="#_x0000_t202" style="position:absolute;margin-left:106.35pt;margin-top:266.4pt;width:253.2pt;height:29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" fillcolor="#e7e6e6 [3214]" stroked="f" strokeweight="1pt">
                <v:textbox>
                  <w:txbxContent>
                    <w:p w14:paraId="47799FAB" w14:textId="728EDADD" w:rsidR="00F875B8" w:rsidRPr="00250E75" w:rsidRDefault="00F875B8" w:rsidP="00F875B8">
                      <w:pPr>
                        <w:jc w:val="center"/>
                        <w:rPr>
                          <w:b/>
                          <w:bCs/>
                          <w:sz w:val="28"/>
                          <w:szCs w:val="28"/>
                        </w:rPr>
                      </w:pPr>
                      <w:r>
                        <w:rPr>
                          <w:b/>
                          <w:bCs/>
                          <w:sz w:val="28"/>
                          <w:szCs w:val="28"/>
                        </w:rPr>
                        <w:t>After Return to Training</w:t>
                      </w:r>
                      <w:r w:rsidR="00A858A9">
                        <w:rPr>
                          <w:b/>
                          <w:bCs/>
                          <w:sz w:val="28"/>
                          <w:szCs w:val="28"/>
                        </w:rPr>
                        <w:t xml:space="preserve"> (4</w:t>
                      </w:r>
                      <w:r w:rsidR="009608BC">
                        <w:rPr>
                          <w:b/>
                          <w:bCs/>
                          <w:sz w:val="28"/>
                          <w:szCs w:val="28"/>
                        </w:rPr>
                        <w:t>-</w:t>
                      </w:r>
                      <w:r w:rsidR="00A858A9">
                        <w:rPr>
                          <w:b/>
                          <w:bCs/>
                          <w:sz w:val="28"/>
                          <w:szCs w:val="28"/>
                        </w:rPr>
                        <w:t>week period)</w:t>
                      </w:r>
                    </w:p>
                  </w:txbxContent>
                </v:textbox>
                <w10:wrap anchorx="margin"/>
              </v:shape>
            </w:pict>
          </mc:Fallback>
        </mc:AlternateContent>
      </w:r>
    </w:p>
    <w:sectPr w:rsidR="004F04CB" w:rsidRPr="00094C38" w:rsidSect="0027780D">
      <w:pgSz w:w="11906" w:h="16838"/>
      <w:pgMar w:top="729" w:right="1440" w:bottom="1440" w:left="1440"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AD4" w14:textId="77777777" w:rsidR="000F67BB" w:rsidRDefault="000F67BB" w:rsidP="0027780D">
      <w:pPr>
        <w:spacing w:after="0" w:line="240" w:lineRule="auto"/>
      </w:pPr>
      <w:r>
        <w:separator/>
      </w:r>
    </w:p>
  </w:endnote>
  <w:endnote w:type="continuationSeparator" w:id="0">
    <w:p w14:paraId="3AC618EC" w14:textId="77777777" w:rsidR="000F67BB" w:rsidRDefault="000F67BB" w:rsidP="0027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0D2D" w14:textId="77777777" w:rsidR="000F67BB" w:rsidRDefault="000F67BB" w:rsidP="0027780D">
      <w:pPr>
        <w:spacing w:after="0" w:line="240" w:lineRule="auto"/>
      </w:pPr>
      <w:r>
        <w:separator/>
      </w:r>
    </w:p>
  </w:footnote>
  <w:footnote w:type="continuationSeparator" w:id="0">
    <w:p w14:paraId="30027E98" w14:textId="77777777" w:rsidR="000F67BB" w:rsidRDefault="000F67BB" w:rsidP="00277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5113"/>
    <w:multiLevelType w:val="hybridMultilevel"/>
    <w:tmpl w:val="EEA83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FB20E2"/>
    <w:multiLevelType w:val="hybridMultilevel"/>
    <w:tmpl w:val="00307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30D1A"/>
    <w:multiLevelType w:val="hybridMultilevel"/>
    <w:tmpl w:val="900C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E483D"/>
    <w:multiLevelType w:val="hybridMultilevel"/>
    <w:tmpl w:val="061A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575CA"/>
    <w:multiLevelType w:val="hybridMultilevel"/>
    <w:tmpl w:val="3C9A5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C60587"/>
    <w:multiLevelType w:val="hybridMultilevel"/>
    <w:tmpl w:val="2B12B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2378E2"/>
    <w:multiLevelType w:val="hybridMultilevel"/>
    <w:tmpl w:val="B016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3640F"/>
    <w:multiLevelType w:val="hybridMultilevel"/>
    <w:tmpl w:val="993C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322B3"/>
    <w:multiLevelType w:val="hybridMultilevel"/>
    <w:tmpl w:val="EFB4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22DEB"/>
    <w:multiLevelType w:val="hybridMultilevel"/>
    <w:tmpl w:val="8E1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C46F8"/>
    <w:multiLevelType w:val="hybridMultilevel"/>
    <w:tmpl w:val="D2C21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1744CF"/>
    <w:multiLevelType w:val="hybridMultilevel"/>
    <w:tmpl w:val="01B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345FA"/>
    <w:multiLevelType w:val="hybridMultilevel"/>
    <w:tmpl w:val="7118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10"/>
  </w:num>
  <w:num w:numId="6">
    <w:abstractNumId w:val="5"/>
  </w:num>
  <w:num w:numId="7">
    <w:abstractNumId w:val="0"/>
  </w:num>
  <w:num w:numId="8">
    <w:abstractNumId w:val="1"/>
  </w:num>
  <w:num w:numId="9">
    <w:abstractNumId w:val="9"/>
  </w:num>
  <w:num w:numId="10">
    <w:abstractNumId w:val="12"/>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18"/>
    <w:rsid w:val="000039B2"/>
    <w:rsid w:val="00077FF9"/>
    <w:rsid w:val="0009259D"/>
    <w:rsid w:val="00094C38"/>
    <w:rsid w:val="000C185A"/>
    <w:rsid w:val="000F0B08"/>
    <w:rsid w:val="000F67BB"/>
    <w:rsid w:val="000F6BE6"/>
    <w:rsid w:val="00100A42"/>
    <w:rsid w:val="001220A8"/>
    <w:rsid w:val="00163ABF"/>
    <w:rsid w:val="001711F8"/>
    <w:rsid w:val="00182E4F"/>
    <w:rsid w:val="00182E68"/>
    <w:rsid w:val="001C328D"/>
    <w:rsid w:val="001D5D22"/>
    <w:rsid w:val="001F382C"/>
    <w:rsid w:val="001F7CAB"/>
    <w:rsid w:val="00214CB1"/>
    <w:rsid w:val="00245C75"/>
    <w:rsid w:val="00250B43"/>
    <w:rsid w:val="00250E75"/>
    <w:rsid w:val="00253927"/>
    <w:rsid w:val="00257B0F"/>
    <w:rsid w:val="0026721F"/>
    <w:rsid w:val="0027780D"/>
    <w:rsid w:val="002908A1"/>
    <w:rsid w:val="002A51D6"/>
    <w:rsid w:val="002B5683"/>
    <w:rsid w:val="002C2035"/>
    <w:rsid w:val="002D517B"/>
    <w:rsid w:val="003D4933"/>
    <w:rsid w:val="003E1595"/>
    <w:rsid w:val="003E7546"/>
    <w:rsid w:val="004340B7"/>
    <w:rsid w:val="0044013D"/>
    <w:rsid w:val="00465F67"/>
    <w:rsid w:val="00481E01"/>
    <w:rsid w:val="004828F9"/>
    <w:rsid w:val="004F02F2"/>
    <w:rsid w:val="004F04CB"/>
    <w:rsid w:val="004F4E02"/>
    <w:rsid w:val="00533EE2"/>
    <w:rsid w:val="00571F14"/>
    <w:rsid w:val="005A3E8E"/>
    <w:rsid w:val="005B037F"/>
    <w:rsid w:val="005C096E"/>
    <w:rsid w:val="005E1386"/>
    <w:rsid w:val="005E1974"/>
    <w:rsid w:val="005F1BCF"/>
    <w:rsid w:val="006012C7"/>
    <w:rsid w:val="0062019F"/>
    <w:rsid w:val="00623BB3"/>
    <w:rsid w:val="006578D4"/>
    <w:rsid w:val="006674AA"/>
    <w:rsid w:val="00694C92"/>
    <w:rsid w:val="006A329B"/>
    <w:rsid w:val="006B3327"/>
    <w:rsid w:val="006D7F6C"/>
    <w:rsid w:val="006F5D18"/>
    <w:rsid w:val="006F6E01"/>
    <w:rsid w:val="007175F5"/>
    <w:rsid w:val="007226E5"/>
    <w:rsid w:val="00724755"/>
    <w:rsid w:val="0072513D"/>
    <w:rsid w:val="007266E4"/>
    <w:rsid w:val="00754C05"/>
    <w:rsid w:val="00756B49"/>
    <w:rsid w:val="00757AEF"/>
    <w:rsid w:val="0077628D"/>
    <w:rsid w:val="007964FE"/>
    <w:rsid w:val="007C26D1"/>
    <w:rsid w:val="007E17FB"/>
    <w:rsid w:val="007E217B"/>
    <w:rsid w:val="007F3C93"/>
    <w:rsid w:val="007F5A16"/>
    <w:rsid w:val="00800A44"/>
    <w:rsid w:val="00846816"/>
    <w:rsid w:val="0085516C"/>
    <w:rsid w:val="00857DBD"/>
    <w:rsid w:val="00860969"/>
    <w:rsid w:val="00870323"/>
    <w:rsid w:val="00887F72"/>
    <w:rsid w:val="008A08A2"/>
    <w:rsid w:val="008C4A98"/>
    <w:rsid w:val="008D50A8"/>
    <w:rsid w:val="008E5DC8"/>
    <w:rsid w:val="008F1D58"/>
    <w:rsid w:val="008F41B4"/>
    <w:rsid w:val="00903448"/>
    <w:rsid w:val="0090489C"/>
    <w:rsid w:val="00926F74"/>
    <w:rsid w:val="00927377"/>
    <w:rsid w:val="0093473C"/>
    <w:rsid w:val="009403F8"/>
    <w:rsid w:val="00944C00"/>
    <w:rsid w:val="009608BC"/>
    <w:rsid w:val="009705A1"/>
    <w:rsid w:val="00984CBE"/>
    <w:rsid w:val="00993E22"/>
    <w:rsid w:val="009950BF"/>
    <w:rsid w:val="009B2989"/>
    <w:rsid w:val="009B36AE"/>
    <w:rsid w:val="009E20D1"/>
    <w:rsid w:val="00A23147"/>
    <w:rsid w:val="00A80B16"/>
    <w:rsid w:val="00A852D0"/>
    <w:rsid w:val="00A858A9"/>
    <w:rsid w:val="00A87B56"/>
    <w:rsid w:val="00AD74F7"/>
    <w:rsid w:val="00B1177B"/>
    <w:rsid w:val="00B22875"/>
    <w:rsid w:val="00B5717A"/>
    <w:rsid w:val="00B86B31"/>
    <w:rsid w:val="00B92465"/>
    <w:rsid w:val="00BA2685"/>
    <w:rsid w:val="00BC07A9"/>
    <w:rsid w:val="00BF34EB"/>
    <w:rsid w:val="00BF5647"/>
    <w:rsid w:val="00C10E71"/>
    <w:rsid w:val="00C17C70"/>
    <w:rsid w:val="00C24C17"/>
    <w:rsid w:val="00C352A3"/>
    <w:rsid w:val="00C7074C"/>
    <w:rsid w:val="00C82A28"/>
    <w:rsid w:val="00CD3534"/>
    <w:rsid w:val="00CE3413"/>
    <w:rsid w:val="00D46F38"/>
    <w:rsid w:val="00D641E2"/>
    <w:rsid w:val="00DA510E"/>
    <w:rsid w:val="00DA76AF"/>
    <w:rsid w:val="00DE58F1"/>
    <w:rsid w:val="00E23CBA"/>
    <w:rsid w:val="00E462D1"/>
    <w:rsid w:val="00EC127E"/>
    <w:rsid w:val="00EC5C2B"/>
    <w:rsid w:val="00EC7261"/>
    <w:rsid w:val="00EE0206"/>
    <w:rsid w:val="00EE0C4C"/>
    <w:rsid w:val="00EF6EEE"/>
    <w:rsid w:val="00F41E76"/>
    <w:rsid w:val="00F52328"/>
    <w:rsid w:val="00F55B34"/>
    <w:rsid w:val="00F566C9"/>
    <w:rsid w:val="00F56726"/>
    <w:rsid w:val="00F622C9"/>
    <w:rsid w:val="00F875B8"/>
    <w:rsid w:val="00FD34A2"/>
    <w:rsid w:val="00FD43DE"/>
    <w:rsid w:val="00FF3D67"/>
    <w:rsid w:val="02882F9E"/>
    <w:rsid w:val="09EF18F0"/>
    <w:rsid w:val="443A026C"/>
    <w:rsid w:val="74B22CB8"/>
    <w:rsid w:val="7E3FE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0569"/>
  <w15:docId w15:val="{617E40E6-D46E-411A-B4A7-297781D9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F74"/>
    <w:pPr>
      <w:ind w:left="720"/>
      <w:contextualSpacing/>
    </w:pPr>
  </w:style>
  <w:style w:type="character" w:styleId="CommentReference">
    <w:name w:val="annotation reference"/>
    <w:basedOn w:val="DefaultParagraphFont"/>
    <w:uiPriority w:val="99"/>
    <w:semiHidden/>
    <w:unhideWhenUsed/>
    <w:rsid w:val="00EE0C4C"/>
    <w:rPr>
      <w:sz w:val="16"/>
      <w:szCs w:val="16"/>
    </w:rPr>
  </w:style>
  <w:style w:type="paragraph" w:styleId="CommentText">
    <w:name w:val="annotation text"/>
    <w:basedOn w:val="Normal"/>
    <w:link w:val="CommentTextChar"/>
    <w:uiPriority w:val="99"/>
    <w:semiHidden/>
    <w:unhideWhenUsed/>
    <w:rsid w:val="00EE0C4C"/>
    <w:pPr>
      <w:spacing w:line="240" w:lineRule="auto"/>
    </w:pPr>
    <w:rPr>
      <w:sz w:val="20"/>
      <w:szCs w:val="20"/>
    </w:rPr>
  </w:style>
  <w:style w:type="character" w:customStyle="1" w:styleId="CommentTextChar">
    <w:name w:val="Comment Text Char"/>
    <w:basedOn w:val="DefaultParagraphFont"/>
    <w:link w:val="CommentText"/>
    <w:uiPriority w:val="99"/>
    <w:semiHidden/>
    <w:rsid w:val="00EE0C4C"/>
    <w:rPr>
      <w:sz w:val="20"/>
      <w:szCs w:val="20"/>
    </w:rPr>
  </w:style>
  <w:style w:type="paragraph" w:styleId="CommentSubject">
    <w:name w:val="annotation subject"/>
    <w:basedOn w:val="CommentText"/>
    <w:next w:val="CommentText"/>
    <w:link w:val="CommentSubjectChar"/>
    <w:uiPriority w:val="99"/>
    <w:semiHidden/>
    <w:unhideWhenUsed/>
    <w:rsid w:val="00EE0C4C"/>
    <w:rPr>
      <w:b/>
      <w:bCs/>
    </w:rPr>
  </w:style>
  <w:style w:type="character" w:customStyle="1" w:styleId="CommentSubjectChar">
    <w:name w:val="Comment Subject Char"/>
    <w:basedOn w:val="CommentTextChar"/>
    <w:link w:val="CommentSubject"/>
    <w:uiPriority w:val="99"/>
    <w:semiHidden/>
    <w:rsid w:val="00EE0C4C"/>
    <w:rPr>
      <w:b/>
      <w:bCs/>
      <w:sz w:val="20"/>
      <w:szCs w:val="20"/>
    </w:rPr>
  </w:style>
  <w:style w:type="paragraph" w:styleId="BalloonText">
    <w:name w:val="Balloon Text"/>
    <w:basedOn w:val="Normal"/>
    <w:link w:val="BalloonTextChar"/>
    <w:uiPriority w:val="99"/>
    <w:semiHidden/>
    <w:unhideWhenUsed/>
    <w:rsid w:val="00EE0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C4C"/>
    <w:rPr>
      <w:rFonts w:ascii="Segoe UI" w:hAnsi="Segoe UI" w:cs="Segoe UI"/>
      <w:sz w:val="18"/>
      <w:szCs w:val="18"/>
    </w:rPr>
  </w:style>
  <w:style w:type="paragraph" w:customStyle="1" w:styleId="msolistparagraph0">
    <w:name w:val="msolistparagraph"/>
    <w:basedOn w:val="Normal"/>
    <w:rsid w:val="00C7074C"/>
    <w:pPr>
      <w:spacing w:after="0" w:line="240" w:lineRule="auto"/>
      <w:ind w:left="720"/>
    </w:pPr>
    <w:rPr>
      <w:rFonts w:ascii="Calibri" w:eastAsia="Calibri" w:hAnsi="Calibri" w:cs="Times New Roman"/>
      <w:lang w:eastAsia="en-GB"/>
    </w:rPr>
  </w:style>
  <w:style w:type="paragraph" w:styleId="NormalWeb">
    <w:name w:val="Normal (Web)"/>
    <w:basedOn w:val="Normal"/>
    <w:uiPriority w:val="99"/>
    <w:semiHidden/>
    <w:unhideWhenUsed/>
    <w:rsid w:val="005F1BCF"/>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7E17FB"/>
    <w:rPr>
      <w:color w:val="0563C1" w:themeColor="hyperlink"/>
      <w:u w:val="single"/>
    </w:rPr>
  </w:style>
  <w:style w:type="paragraph" w:styleId="Header">
    <w:name w:val="header"/>
    <w:basedOn w:val="Normal"/>
    <w:link w:val="HeaderChar"/>
    <w:uiPriority w:val="99"/>
    <w:unhideWhenUsed/>
    <w:rsid w:val="00277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80D"/>
  </w:style>
  <w:style w:type="paragraph" w:styleId="Footer">
    <w:name w:val="footer"/>
    <w:basedOn w:val="Normal"/>
    <w:link w:val="FooterChar"/>
    <w:uiPriority w:val="99"/>
    <w:unhideWhenUsed/>
    <w:rsid w:val="00277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80D"/>
  </w:style>
  <w:style w:type="paragraph" w:styleId="EndnoteText">
    <w:name w:val="endnote text"/>
    <w:basedOn w:val="Normal"/>
    <w:link w:val="EndnoteTextChar"/>
    <w:uiPriority w:val="99"/>
    <w:semiHidden/>
    <w:unhideWhenUsed/>
    <w:rsid w:val="006012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12C7"/>
    <w:rPr>
      <w:sz w:val="20"/>
      <w:szCs w:val="20"/>
    </w:rPr>
  </w:style>
  <w:style w:type="character" w:styleId="EndnoteReference">
    <w:name w:val="endnote reference"/>
    <w:basedOn w:val="DefaultParagraphFont"/>
    <w:uiPriority w:val="99"/>
    <w:semiHidden/>
    <w:unhideWhenUsed/>
    <w:rsid w:val="006012C7"/>
    <w:rPr>
      <w:vertAlign w:val="superscript"/>
    </w:rPr>
  </w:style>
  <w:style w:type="paragraph" w:styleId="FootnoteText">
    <w:name w:val="footnote text"/>
    <w:basedOn w:val="Normal"/>
    <w:link w:val="FootnoteTextChar"/>
    <w:uiPriority w:val="99"/>
    <w:semiHidden/>
    <w:unhideWhenUsed/>
    <w:rsid w:val="00601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2C7"/>
    <w:rPr>
      <w:sz w:val="20"/>
      <w:szCs w:val="20"/>
    </w:rPr>
  </w:style>
  <w:style w:type="character" w:styleId="FootnoteReference">
    <w:name w:val="footnote reference"/>
    <w:basedOn w:val="DefaultParagraphFont"/>
    <w:uiPriority w:val="99"/>
    <w:semiHidden/>
    <w:unhideWhenUsed/>
    <w:rsid w:val="006012C7"/>
    <w:rPr>
      <w:vertAlign w:val="superscript"/>
    </w:rPr>
  </w:style>
  <w:style w:type="character" w:styleId="UnresolvedMention">
    <w:name w:val="Unresolved Mention"/>
    <w:basedOn w:val="DefaultParagraphFont"/>
    <w:uiPriority w:val="99"/>
    <w:semiHidden/>
    <w:unhideWhenUsed/>
    <w:rsid w:val="00F52328"/>
    <w:rPr>
      <w:color w:val="605E5C"/>
      <w:shd w:val="clear" w:color="auto" w:fill="E1DFDD"/>
    </w:rPr>
  </w:style>
  <w:style w:type="character" w:styleId="FollowedHyperlink">
    <w:name w:val="FollowedHyperlink"/>
    <w:basedOn w:val="DefaultParagraphFont"/>
    <w:uiPriority w:val="99"/>
    <w:semiHidden/>
    <w:unhideWhenUsed/>
    <w:rsid w:val="00F523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7377">
      <w:bodyDiv w:val="1"/>
      <w:marLeft w:val="0"/>
      <w:marRight w:val="0"/>
      <w:marTop w:val="0"/>
      <w:marBottom w:val="0"/>
      <w:divBdr>
        <w:top w:val="none" w:sz="0" w:space="0" w:color="auto"/>
        <w:left w:val="none" w:sz="0" w:space="0" w:color="auto"/>
        <w:bottom w:val="none" w:sz="0" w:space="0" w:color="auto"/>
        <w:right w:val="none" w:sz="0" w:space="0" w:color="auto"/>
      </w:divBdr>
    </w:div>
    <w:div w:id="674305403">
      <w:bodyDiv w:val="1"/>
      <w:marLeft w:val="0"/>
      <w:marRight w:val="0"/>
      <w:marTop w:val="0"/>
      <w:marBottom w:val="0"/>
      <w:divBdr>
        <w:top w:val="none" w:sz="0" w:space="0" w:color="auto"/>
        <w:left w:val="none" w:sz="0" w:space="0" w:color="auto"/>
        <w:bottom w:val="none" w:sz="0" w:space="0" w:color="auto"/>
        <w:right w:val="none" w:sz="0" w:space="0" w:color="auto"/>
      </w:divBdr>
    </w:div>
    <w:div w:id="916522403">
      <w:bodyDiv w:val="1"/>
      <w:marLeft w:val="0"/>
      <w:marRight w:val="0"/>
      <w:marTop w:val="0"/>
      <w:marBottom w:val="0"/>
      <w:divBdr>
        <w:top w:val="none" w:sz="0" w:space="0" w:color="auto"/>
        <w:left w:val="none" w:sz="0" w:space="0" w:color="auto"/>
        <w:bottom w:val="none" w:sz="0" w:space="0" w:color="auto"/>
        <w:right w:val="none" w:sz="0" w:space="0" w:color="auto"/>
      </w:divBdr>
      <w:divsChild>
        <w:div w:id="478689304">
          <w:marLeft w:val="0"/>
          <w:marRight w:val="0"/>
          <w:marTop w:val="0"/>
          <w:marBottom w:val="0"/>
          <w:divBdr>
            <w:top w:val="none" w:sz="0" w:space="0" w:color="auto"/>
            <w:left w:val="none" w:sz="0" w:space="0" w:color="auto"/>
            <w:bottom w:val="none" w:sz="0" w:space="0" w:color="auto"/>
            <w:right w:val="none" w:sz="0" w:space="0" w:color="auto"/>
          </w:divBdr>
          <w:divsChild>
            <w:div w:id="1488596796">
              <w:marLeft w:val="0"/>
              <w:marRight w:val="0"/>
              <w:marTop w:val="0"/>
              <w:marBottom w:val="0"/>
              <w:divBdr>
                <w:top w:val="none" w:sz="0" w:space="0" w:color="auto"/>
                <w:left w:val="none" w:sz="0" w:space="0" w:color="auto"/>
                <w:bottom w:val="none" w:sz="0" w:space="0" w:color="auto"/>
                <w:right w:val="none" w:sz="0" w:space="0" w:color="auto"/>
              </w:divBdr>
              <w:divsChild>
                <w:div w:id="98255492">
                  <w:marLeft w:val="-225"/>
                  <w:marRight w:val="-225"/>
                  <w:marTop w:val="0"/>
                  <w:marBottom w:val="0"/>
                  <w:divBdr>
                    <w:top w:val="none" w:sz="0" w:space="0" w:color="auto"/>
                    <w:left w:val="none" w:sz="0" w:space="0" w:color="auto"/>
                    <w:bottom w:val="none" w:sz="0" w:space="0" w:color="auto"/>
                    <w:right w:val="none" w:sz="0" w:space="0" w:color="auto"/>
                  </w:divBdr>
                  <w:divsChild>
                    <w:div w:id="377901292">
                      <w:marLeft w:val="0"/>
                      <w:marRight w:val="0"/>
                      <w:marTop w:val="0"/>
                      <w:marBottom w:val="0"/>
                      <w:divBdr>
                        <w:top w:val="none" w:sz="0" w:space="0" w:color="auto"/>
                        <w:left w:val="none" w:sz="0" w:space="0" w:color="auto"/>
                        <w:bottom w:val="none" w:sz="0" w:space="0" w:color="auto"/>
                        <w:right w:val="none" w:sz="0" w:space="0" w:color="auto"/>
                      </w:divBdr>
                      <w:divsChild>
                        <w:div w:id="206668262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335228516">
          <w:marLeft w:val="0"/>
          <w:marRight w:val="0"/>
          <w:marTop w:val="0"/>
          <w:marBottom w:val="0"/>
          <w:divBdr>
            <w:top w:val="none" w:sz="0" w:space="0" w:color="auto"/>
            <w:left w:val="none" w:sz="0" w:space="0" w:color="auto"/>
            <w:bottom w:val="none" w:sz="0" w:space="0" w:color="auto"/>
            <w:right w:val="none" w:sz="0" w:space="0" w:color="auto"/>
          </w:divBdr>
          <w:divsChild>
            <w:div w:id="1051150178">
              <w:marLeft w:val="-225"/>
              <w:marRight w:val="-225"/>
              <w:marTop w:val="0"/>
              <w:marBottom w:val="0"/>
              <w:divBdr>
                <w:top w:val="none" w:sz="0" w:space="0" w:color="auto"/>
                <w:left w:val="none" w:sz="0" w:space="0" w:color="auto"/>
                <w:bottom w:val="none" w:sz="0" w:space="0" w:color="auto"/>
                <w:right w:val="none" w:sz="0" w:space="0" w:color="auto"/>
              </w:divBdr>
              <w:divsChild>
                <w:div w:id="2212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nes.digital/lead-employer-arrangements/help-me-with/lead-employer-arrangements/standard-operating-procedures-2021/return-from-extended-leave/" TargetMode="External"/><Relationship Id="rId18" Type="http://schemas.openxmlformats.org/officeDocument/2006/relationships/hyperlink" Target="https://www.scotlanddeanery.nhs.scot/trainee-development-and-wellbeing-serv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ub.nes.digital/lead-employer-arrangements/help-me-with/lead-employer-arrangements/standard-operating-procedures-2021/return-from-extended-leave/" TargetMode="External"/><Relationship Id="rId17" Type="http://schemas.openxmlformats.org/officeDocument/2006/relationships/hyperlink" Target="https://londonpaediatrics.co.uk/current-trainees/returning-to-clinical-practice" TargetMode="External"/><Relationship Id="rId2" Type="http://schemas.openxmlformats.org/officeDocument/2006/relationships/customXml" Target="../customXml/item2.xml"/><Relationship Id="rId16" Type="http://schemas.openxmlformats.org/officeDocument/2006/relationships/hyperlink" Target="https://www.oxstar.ox.ac.uk/more/return-to-training/paediatric-skills-simulation-for-returning-trainees" TargetMode="External"/><Relationship Id="rId20" Type="http://schemas.openxmlformats.org/officeDocument/2006/relationships/hyperlink" Target="https://www.scotlanddeanery.nhs.scot/trainee-information/less-than-full-time-training-ltf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nes.digital/lead-employer-arrangements/help-me-with/lead-employer-arrangements/standard-operating-procedures-2021/return-from-extended-leave/" TargetMode="External"/><Relationship Id="rId5" Type="http://schemas.openxmlformats.org/officeDocument/2006/relationships/numbering" Target="numbering.xml"/><Relationship Id="rId15" Type="http://schemas.openxmlformats.org/officeDocument/2006/relationships/hyperlink" Target="https://www.rcoa.ac.uk/training-careers/training-anaesthesia/flexibility-training" TargetMode="External"/><Relationship Id="rId10" Type="http://schemas.openxmlformats.org/officeDocument/2006/relationships/endnotes" Target="endnotes.xml"/><Relationship Id="rId19" Type="http://schemas.openxmlformats.org/officeDocument/2006/relationships/hyperlink" Target="https://www.scotlanddeanery.nhs.scot/trainer-information/professional-support-un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g.org.uk/en/careers-training/workplace-workforce-issues/return-work-toolk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868894F6812F45A5549166B567D37B" ma:contentTypeVersion="12" ma:contentTypeDescription="Create a new document." ma:contentTypeScope="" ma:versionID="544a69324ee4c5579639771af6e73192">
  <xsd:schema xmlns:xsd="http://www.w3.org/2001/XMLSchema" xmlns:xs="http://www.w3.org/2001/XMLSchema" xmlns:p="http://schemas.microsoft.com/office/2006/metadata/properties" xmlns:ns3="8bd71b1e-0604-4587-90b2-d4bfc89bc2c9" xmlns:ns4="dd73e852-6763-4cd7-9e1d-5bd1f894b82d" targetNamespace="http://schemas.microsoft.com/office/2006/metadata/properties" ma:root="true" ma:fieldsID="2fd920021b0e06dbd6b5002bf5c4bc87" ns3:_="" ns4:_="">
    <xsd:import namespace="8bd71b1e-0604-4587-90b2-d4bfc89bc2c9"/>
    <xsd:import namespace="dd73e852-6763-4cd7-9e1d-5bd1f894b8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1b1e-0604-4587-90b2-d4bfc89bc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73e852-6763-4cd7-9e1d-5bd1f894b8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05A9B-C35C-4B33-B7F9-3FE0543F2C34}">
  <ds:schemaRefs>
    <ds:schemaRef ds:uri="http://schemas.openxmlformats.org/officeDocument/2006/bibliography"/>
  </ds:schemaRefs>
</ds:datastoreItem>
</file>

<file path=customXml/itemProps2.xml><?xml version="1.0" encoding="utf-8"?>
<ds:datastoreItem xmlns:ds="http://schemas.openxmlformats.org/officeDocument/2006/customXml" ds:itemID="{8D1C9E5F-4EE7-4E09-ADA8-1B7E04BCC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1b1e-0604-4587-90b2-d4bfc89bc2c9"/>
    <ds:schemaRef ds:uri="dd73e852-6763-4cd7-9e1d-5bd1f894b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A3B86-A42B-448D-9DC1-FEF34A0570C5}">
  <ds:schemaRefs>
    <ds:schemaRef ds:uri="http://schemas.microsoft.com/sharepoint/v3/contenttype/forms"/>
  </ds:schemaRefs>
</ds:datastoreItem>
</file>

<file path=customXml/itemProps4.xml><?xml version="1.0" encoding="utf-8"?>
<ds:datastoreItem xmlns:ds="http://schemas.openxmlformats.org/officeDocument/2006/customXml" ds:itemID="{F872E571-A5BE-4BE7-94F3-75F2AD5E88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Yates</dc:creator>
  <cp:lastModifiedBy>Lesley Metcalf</cp:lastModifiedBy>
  <cp:revision>4</cp:revision>
  <dcterms:created xsi:type="dcterms:W3CDTF">2022-12-12T14:57:00Z</dcterms:created>
  <dcterms:modified xsi:type="dcterms:W3CDTF">2022-12-12T15:00:00Z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0x0101004A868894F6812F45A5549166B567D37B</vt:lpwstr>
  </property>
</Properties>
</file>