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F6AC" w14:textId="22D842C7" w:rsidR="009271BE" w:rsidRPr="008F395C" w:rsidRDefault="009271BE" w:rsidP="009271BE">
      <w:pPr>
        <w:rPr>
          <w:rFonts w:asciiTheme="minorHAnsi" w:eastAsia="Calibri" w:hAnsiTheme="minorHAnsi" w:cstheme="minorHAnsi"/>
          <w:b/>
          <w:bCs/>
          <w:sz w:val="22"/>
          <w:szCs w:val="22"/>
        </w:rPr>
      </w:pPr>
      <w:r w:rsidRPr="008F395C">
        <w:rPr>
          <w:rFonts w:asciiTheme="minorHAnsi" w:eastAsia="Calibri" w:hAnsiTheme="minorHAnsi" w:cstheme="minorHAnsi"/>
          <w:b/>
          <w:bCs/>
          <w:sz w:val="22"/>
          <w:szCs w:val="22"/>
        </w:rPr>
        <w:t xml:space="preserve">Minutes of the Mental Health Specialty Training Board meeting held </w:t>
      </w:r>
      <w:r w:rsidR="00A711C6">
        <w:rPr>
          <w:rFonts w:asciiTheme="minorHAnsi" w:eastAsia="Calibri" w:hAnsiTheme="minorHAnsi" w:cstheme="minorHAnsi"/>
          <w:b/>
          <w:bCs/>
          <w:sz w:val="22"/>
          <w:szCs w:val="22"/>
        </w:rPr>
        <w:t xml:space="preserve">on </w:t>
      </w:r>
      <w:r w:rsidR="00F94105">
        <w:rPr>
          <w:rFonts w:asciiTheme="minorHAnsi" w:eastAsia="Calibri" w:hAnsiTheme="minorHAnsi" w:cstheme="minorHAnsi"/>
          <w:b/>
          <w:bCs/>
          <w:sz w:val="22"/>
          <w:szCs w:val="22"/>
        </w:rPr>
        <w:t>5</w:t>
      </w:r>
      <w:r w:rsidR="007D6E7C">
        <w:rPr>
          <w:rFonts w:asciiTheme="minorHAnsi" w:eastAsia="Calibri" w:hAnsiTheme="minorHAnsi" w:cstheme="minorHAnsi"/>
          <w:b/>
          <w:bCs/>
          <w:sz w:val="22"/>
          <w:szCs w:val="22"/>
        </w:rPr>
        <w:t xml:space="preserve">th </w:t>
      </w:r>
      <w:r w:rsidR="009D3627">
        <w:rPr>
          <w:rFonts w:asciiTheme="minorHAnsi" w:eastAsia="Calibri" w:hAnsiTheme="minorHAnsi" w:cstheme="minorHAnsi"/>
          <w:b/>
          <w:bCs/>
          <w:sz w:val="22"/>
          <w:szCs w:val="22"/>
        </w:rPr>
        <w:t>October 2023</w:t>
      </w:r>
      <w:r w:rsidR="00A711C6">
        <w:rPr>
          <w:rFonts w:asciiTheme="minorHAnsi" w:eastAsia="Calibri" w:hAnsiTheme="minorHAnsi" w:cstheme="minorHAnsi"/>
          <w:b/>
          <w:bCs/>
          <w:sz w:val="22"/>
          <w:szCs w:val="22"/>
        </w:rPr>
        <w:t xml:space="preserve"> at 10:45</w:t>
      </w:r>
    </w:p>
    <w:p w14:paraId="6C59E751" w14:textId="77777777" w:rsidR="009271BE" w:rsidRPr="008F395C" w:rsidRDefault="009271BE" w:rsidP="009271BE">
      <w:pPr>
        <w:rPr>
          <w:rFonts w:asciiTheme="minorHAnsi" w:hAnsiTheme="minorHAnsi" w:cstheme="minorHAnsi"/>
          <w:sz w:val="22"/>
          <w:szCs w:val="22"/>
        </w:rPr>
      </w:pPr>
    </w:p>
    <w:p w14:paraId="480FFDA4" w14:textId="797567AA" w:rsidR="00F94105" w:rsidRPr="00F94105" w:rsidRDefault="009271BE" w:rsidP="00F94105">
      <w:pPr>
        <w:jc w:val="both"/>
        <w:rPr>
          <w:rFonts w:asciiTheme="minorHAnsi" w:eastAsia="Calibri" w:hAnsiTheme="minorHAnsi" w:cstheme="minorHAnsi"/>
          <w:sz w:val="22"/>
          <w:szCs w:val="22"/>
        </w:rPr>
      </w:pPr>
      <w:r w:rsidRPr="00F94105">
        <w:rPr>
          <w:rFonts w:asciiTheme="minorHAnsi" w:eastAsia="Calibri" w:hAnsiTheme="minorHAnsi" w:cstheme="minorHAnsi"/>
          <w:b/>
          <w:bCs/>
          <w:sz w:val="22"/>
          <w:szCs w:val="22"/>
        </w:rPr>
        <w:t>Present:</w:t>
      </w:r>
      <w:r w:rsidRPr="00F94105">
        <w:rPr>
          <w:rFonts w:asciiTheme="minorHAnsi" w:eastAsia="Calibri" w:hAnsiTheme="minorHAnsi" w:cstheme="minorHAnsi"/>
          <w:sz w:val="22"/>
          <w:szCs w:val="22"/>
        </w:rPr>
        <w:t xml:space="preserve">  </w:t>
      </w:r>
      <w:r w:rsidRPr="0082250D">
        <w:rPr>
          <w:rFonts w:asciiTheme="minorHAnsi" w:eastAsia="Calibri" w:hAnsiTheme="minorHAnsi" w:cstheme="minorHAnsi"/>
          <w:sz w:val="22"/>
          <w:szCs w:val="22"/>
        </w:rPr>
        <w:t xml:space="preserve">Seamus McNulty (SMcN) [Chair], </w:t>
      </w:r>
      <w:r w:rsidR="003F09EC" w:rsidRPr="0082250D">
        <w:rPr>
          <w:rFonts w:asciiTheme="minorHAnsi" w:hAnsiTheme="minorHAnsi" w:cstheme="minorHAnsi"/>
          <w:sz w:val="22"/>
          <w:szCs w:val="22"/>
        </w:rPr>
        <w:t xml:space="preserve">Mithun Barik (MB), </w:t>
      </w:r>
      <w:r w:rsidR="00F94105" w:rsidRPr="0082250D">
        <w:rPr>
          <w:rFonts w:asciiTheme="minorHAnsi" w:eastAsia="Calibri" w:hAnsiTheme="minorHAnsi" w:cstheme="minorHAnsi"/>
          <w:sz w:val="22"/>
          <w:szCs w:val="22"/>
        </w:rPr>
        <w:t xml:space="preserve">Daniel Bennett (DB), Deborah Brown (DBr), Stephen Byers (SB), Alastair Campbell (AC), Lisa Conway (LC), Adam Daly (AD), Tom Fardon (TF), Partha Gangopadhyay (PG), Neera Gajree (NG), Nitin Gambhir (NG), Rosemary Gordon (RG), Vicky Hayter (VH), Rekha Hegde (RH), Greg Jones (GJ), Ihsan Kader (IK), </w:t>
      </w:r>
      <w:r w:rsidR="00116255" w:rsidRPr="0082250D">
        <w:rPr>
          <w:rFonts w:asciiTheme="minorHAnsi" w:eastAsia="Calibri" w:hAnsiTheme="minorHAnsi" w:cstheme="minorHAnsi"/>
          <w:sz w:val="22"/>
          <w:szCs w:val="22"/>
        </w:rPr>
        <w:t xml:space="preserve">Stephen Lally (SL), </w:t>
      </w:r>
      <w:r w:rsidR="00495DD5" w:rsidRPr="0082250D">
        <w:rPr>
          <w:rFonts w:asciiTheme="minorHAnsi" w:eastAsia="Calibri" w:hAnsiTheme="minorHAnsi" w:cstheme="minorHAnsi"/>
          <w:sz w:val="22"/>
          <w:szCs w:val="22"/>
        </w:rPr>
        <w:t xml:space="preserve">Claire Langridge (CL), </w:t>
      </w:r>
      <w:r w:rsidR="00F94105" w:rsidRPr="0082250D">
        <w:rPr>
          <w:rFonts w:asciiTheme="minorHAnsi" w:eastAsia="Calibri" w:hAnsiTheme="minorHAnsi" w:cstheme="minorHAnsi"/>
          <w:sz w:val="22"/>
          <w:szCs w:val="22"/>
        </w:rPr>
        <w:t>Katy Lewis (KL), Jane Morris (JM), Dianne Morrison (DM), Nina MacKenzie (NMcK), Scott McGlynn (SMcG), Norman Nuttall (NN), Sam Wilson (SW) &amp; Quadrat Ullah (QU)</w:t>
      </w:r>
    </w:p>
    <w:p w14:paraId="0976999E" w14:textId="6907F342" w:rsidR="00F94105" w:rsidRPr="00F94105" w:rsidRDefault="00F94105" w:rsidP="00F94105">
      <w:pPr>
        <w:jc w:val="both"/>
        <w:rPr>
          <w:rFonts w:asciiTheme="minorHAnsi" w:eastAsia="Calibri" w:hAnsiTheme="minorHAnsi" w:cstheme="minorHAnsi"/>
          <w:sz w:val="22"/>
          <w:szCs w:val="22"/>
        </w:rPr>
      </w:pPr>
    </w:p>
    <w:p w14:paraId="562B3852" w14:textId="1BCF99FD" w:rsidR="00EE7917" w:rsidRPr="00F94105" w:rsidRDefault="00F94105" w:rsidP="009271BE">
      <w:pPr>
        <w:jc w:val="both"/>
        <w:rPr>
          <w:rFonts w:asciiTheme="minorHAnsi" w:eastAsia="Calibri" w:hAnsiTheme="minorHAnsi" w:cstheme="minorHAnsi"/>
          <w:sz w:val="22"/>
          <w:szCs w:val="22"/>
        </w:rPr>
      </w:pPr>
      <w:r w:rsidRPr="00875203">
        <w:rPr>
          <w:rFonts w:asciiTheme="minorHAnsi" w:eastAsia="Calibri" w:hAnsiTheme="minorHAnsi" w:cstheme="minorHAnsi"/>
          <w:b/>
          <w:bCs/>
          <w:sz w:val="22"/>
          <w:szCs w:val="22"/>
        </w:rPr>
        <w:t>Apologies:</w:t>
      </w:r>
      <w:r w:rsidRPr="00F94105">
        <w:rPr>
          <w:rFonts w:asciiTheme="minorHAnsi" w:eastAsia="Calibri" w:hAnsiTheme="minorHAnsi" w:cstheme="minorHAnsi"/>
          <w:sz w:val="22"/>
          <w:szCs w:val="22"/>
        </w:rPr>
        <w:t xml:space="preserve"> </w:t>
      </w:r>
      <w:r w:rsidRPr="0082250D">
        <w:rPr>
          <w:rFonts w:asciiTheme="minorHAnsi" w:eastAsia="Calibri" w:hAnsiTheme="minorHAnsi" w:cstheme="minorHAnsi"/>
          <w:sz w:val="22"/>
          <w:szCs w:val="22"/>
        </w:rPr>
        <w:t>Natalie Bain (NB), Jonathan Cavanagh (JC),</w:t>
      </w:r>
      <w:r w:rsidR="004221D7" w:rsidRPr="0082250D">
        <w:rPr>
          <w:rFonts w:asciiTheme="minorHAnsi" w:eastAsia="Calibri" w:hAnsiTheme="minorHAnsi" w:cstheme="minorHAnsi"/>
          <w:sz w:val="22"/>
          <w:szCs w:val="22"/>
        </w:rPr>
        <w:t xml:space="preserve"> Andrew Donaldson (AD), </w:t>
      </w:r>
      <w:r w:rsidR="009271BE" w:rsidRPr="0082250D">
        <w:rPr>
          <w:rFonts w:asciiTheme="minorHAnsi" w:eastAsia="Calibri" w:hAnsiTheme="minorHAnsi" w:cstheme="minorHAnsi"/>
          <w:sz w:val="22"/>
          <w:szCs w:val="22"/>
        </w:rPr>
        <w:t xml:space="preserve">Pujit Gandhi (PGa), </w:t>
      </w:r>
      <w:r w:rsidR="003E0951" w:rsidRPr="0082250D">
        <w:rPr>
          <w:rFonts w:asciiTheme="minorHAnsi" w:eastAsia="Calibri" w:hAnsiTheme="minorHAnsi" w:cstheme="minorHAnsi"/>
          <w:sz w:val="22"/>
          <w:szCs w:val="22"/>
        </w:rPr>
        <w:t xml:space="preserve">Ian Hunter (IH), </w:t>
      </w:r>
      <w:r w:rsidR="009271BE" w:rsidRPr="0082250D">
        <w:rPr>
          <w:rFonts w:asciiTheme="minorHAnsi" w:eastAsia="Calibri" w:hAnsiTheme="minorHAnsi" w:cstheme="minorHAnsi"/>
          <w:sz w:val="22"/>
          <w:szCs w:val="22"/>
        </w:rPr>
        <w:t>Stephen Lally (SL),</w:t>
      </w:r>
      <w:r w:rsidRPr="0082250D">
        <w:rPr>
          <w:rFonts w:asciiTheme="minorHAnsi" w:eastAsia="Calibri" w:hAnsiTheme="minorHAnsi" w:cstheme="minorHAnsi"/>
          <w:sz w:val="22"/>
          <w:szCs w:val="22"/>
        </w:rPr>
        <w:t xml:space="preserve"> </w:t>
      </w:r>
      <w:r w:rsidR="0033529A" w:rsidRPr="0082250D">
        <w:rPr>
          <w:rFonts w:asciiTheme="minorHAnsi" w:eastAsia="Calibri" w:hAnsiTheme="minorHAnsi" w:cstheme="minorHAnsi"/>
          <w:sz w:val="22"/>
          <w:szCs w:val="22"/>
        </w:rPr>
        <w:t xml:space="preserve">Emma Lewington (EL), </w:t>
      </w:r>
      <w:r w:rsidR="005465CF" w:rsidRPr="0082250D">
        <w:rPr>
          <w:rFonts w:asciiTheme="minorHAnsi" w:eastAsia="Calibri" w:hAnsiTheme="minorHAnsi" w:cstheme="minorHAnsi"/>
          <w:sz w:val="22"/>
          <w:szCs w:val="22"/>
        </w:rPr>
        <w:t xml:space="preserve">Jen Mackenzie (JMack), </w:t>
      </w:r>
      <w:r w:rsidR="009271BE" w:rsidRPr="0082250D">
        <w:rPr>
          <w:rFonts w:asciiTheme="minorHAnsi" w:eastAsia="Calibri" w:hAnsiTheme="minorHAnsi" w:cstheme="minorHAnsi"/>
          <w:sz w:val="22"/>
          <w:szCs w:val="22"/>
        </w:rPr>
        <w:t xml:space="preserve">Ashling Mooney (AM), </w:t>
      </w:r>
      <w:r w:rsidR="0033529A" w:rsidRPr="0082250D">
        <w:rPr>
          <w:rFonts w:asciiTheme="minorHAnsi" w:eastAsia="Calibri" w:hAnsiTheme="minorHAnsi" w:cstheme="minorHAnsi"/>
          <w:sz w:val="22"/>
          <w:szCs w:val="22"/>
        </w:rPr>
        <w:t>Susan Richardson (SR), Neelom Sharma (NS),</w:t>
      </w:r>
      <w:r w:rsidRPr="0082250D">
        <w:rPr>
          <w:rFonts w:asciiTheme="minorHAnsi" w:eastAsia="Calibri" w:hAnsiTheme="minorHAnsi" w:cstheme="minorHAnsi"/>
          <w:sz w:val="22"/>
          <w:szCs w:val="22"/>
        </w:rPr>
        <w:t xml:space="preserve"> </w:t>
      </w:r>
      <w:r w:rsidR="0033529A" w:rsidRPr="0082250D">
        <w:rPr>
          <w:rFonts w:asciiTheme="minorHAnsi" w:eastAsia="Calibri" w:hAnsiTheme="minorHAnsi" w:cstheme="minorHAnsi"/>
          <w:sz w:val="22"/>
          <w:szCs w:val="22"/>
        </w:rPr>
        <w:t>Chris Sheridan (CS), Laura Sutherland (LS), Colin Tilley (CT)</w:t>
      </w:r>
      <w:r w:rsidRPr="0082250D">
        <w:rPr>
          <w:rFonts w:asciiTheme="minorHAnsi" w:eastAsia="Calibri" w:hAnsiTheme="minorHAnsi" w:cstheme="minorHAnsi"/>
          <w:sz w:val="22"/>
          <w:szCs w:val="22"/>
        </w:rPr>
        <w:t xml:space="preserve">, </w:t>
      </w:r>
      <w:r w:rsidR="0033529A" w:rsidRPr="0082250D">
        <w:rPr>
          <w:rFonts w:asciiTheme="minorHAnsi" w:eastAsia="Calibri" w:hAnsiTheme="minorHAnsi" w:cstheme="minorHAnsi"/>
          <w:sz w:val="22"/>
          <w:szCs w:val="22"/>
        </w:rPr>
        <w:t>Michael Turner (MT)</w:t>
      </w:r>
      <w:r w:rsidR="007751B4" w:rsidRPr="0082250D">
        <w:rPr>
          <w:rFonts w:asciiTheme="minorHAnsi" w:eastAsia="Calibri" w:hAnsiTheme="minorHAnsi" w:cstheme="minorHAnsi"/>
          <w:sz w:val="22"/>
          <w:szCs w:val="22"/>
        </w:rPr>
        <w:t xml:space="preserve"> &amp; </w:t>
      </w:r>
      <w:r w:rsidR="009271BE" w:rsidRPr="0082250D">
        <w:rPr>
          <w:rFonts w:asciiTheme="minorHAnsi" w:eastAsia="Calibri" w:hAnsiTheme="minorHAnsi" w:cstheme="minorHAnsi"/>
          <w:sz w:val="22"/>
          <w:szCs w:val="22"/>
        </w:rPr>
        <w:t>Gordon Wilkinson (GW)</w:t>
      </w:r>
    </w:p>
    <w:p w14:paraId="2A0DF391" w14:textId="77777777" w:rsidR="00EE7917" w:rsidRDefault="00EE7917" w:rsidP="009271BE">
      <w:pPr>
        <w:jc w:val="both"/>
        <w:rPr>
          <w:rFonts w:asciiTheme="minorHAnsi" w:eastAsia="Calibri" w:hAnsiTheme="minorHAnsi" w:cstheme="minorHAnsi"/>
          <w:sz w:val="22"/>
          <w:szCs w:val="22"/>
        </w:rPr>
      </w:pPr>
    </w:p>
    <w:p w14:paraId="638B2F82" w14:textId="77777777" w:rsidR="009271BE" w:rsidRDefault="009271BE" w:rsidP="009271BE">
      <w:pPr>
        <w:jc w:val="both"/>
        <w:rPr>
          <w:rFonts w:asciiTheme="minorHAnsi" w:eastAsia="Calibri" w:hAnsiTheme="minorHAnsi" w:cstheme="minorHAnsi"/>
          <w:sz w:val="22"/>
          <w:szCs w:val="22"/>
        </w:rPr>
      </w:pPr>
      <w:r w:rsidRPr="00FC4396">
        <w:rPr>
          <w:rFonts w:asciiTheme="minorHAnsi" w:eastAsia="Calibri" w:hAnsiTheme="minorHAnsi" w:cstheme="minorHAnsi"/>
          <w:b/>
          <w:bCs/>
          <w:sz w:val="22"/>
          <w:szCs w:val="22"/>
        </w:rPr>
        <w:t>In attendance:</w:t>
      </w:r>
      <w:r w:rsidRPr="008F395C">
        <w:rPr>
          <w:rFonts w:asciiTheme="minorHAnsi" w:eastAsia="Calibri" w:hAnsiTheme="minorHAnsi" w:cstheme="minorHAnsi"/>
          <w:sz w:val="22"/>
          <w:szCs w:val="22"/>
        </w:rPr>
        <w:t xml:space="preserve">  </w:t>
      </w:r>
      <w:r>
        <w:rPr>
          <w:rFonts w:asciiTheme="minorHAnsi" w:eastAsia="Calibri" w:hAnsiTheme="minorHAnsi" w:cstheme="minorHAnsi"/>
          <w:sz w:val="22"/>
          <w:szCs w:val="22"/>
        </w:rPr>
        <w:t>Rachel Brand-Smith (RBS)</w:t>
      </w:r>
    </w:p>
    <w:p w14:paraId="3ABC70F0" w14:textId="77777777" w:rsidR="003940F5" w:rsidRPr="008F395C" w:rsidRDefault="003940F5" w:rsidP="009271BE">
      <w:pPr>
        <w:jc w:val="both"/>
        <w:rPr>
          <w:rFonts w:asciiTheme="minorHAnsi" w:eastAsia="Calibri" w:hAnsiTheme="minorHAnsi" w:cstheme="minorHAnsi"/>
          <w:sz w:val="22"/>
          <w:szCs w:val="22"/>
        </w:rPr>
      </w:pPr>
    </w:p>
    <w:p w14:paraId="4AEE2220" w14:textId="6DAA8A15" w:rsidR="004930CB" w:rsidRDefault="004930CB"/>
    <w:tbl>
      <w:tblPr>
        <w:tblStyle w:val="TableGrid"/>
        <w:tblW w:w="0" w:type="auto"/>
        <w:tblLook w:val="04A0" w:firstRow="1" w:lastRow="0" w:firstColumn="1" w:lastColumn="0" w:noHBand="0" w:noVBand="1"/>
      </w:tblPr>
      <w:tblGrid>
        <w:gridCol w:w="699"/>
        <w:gridCol w:w="2325"/>
        <w:gridCol w:w="8170"/>
        <w:gridCol w:w="2754"/>
      </w:tblGrid>
      <w:tr w:rsidR="009271BE" w14:paraId="2AB7618D" w14:textId="77777777" w:rsidTr="00BE5221">
        <w:trPr>
          <w:trHeight w:val="365"/>
        </w:trPr>
        <w:tc>
          <w:tcPr>
            <w:tcW w:w="699" w:type="dxa"/>
            <w:shd w:val="clear" w:color="auto" w:fill="D9D9D9" w:themeFill="background1" w:themeFillShade="D9"/>
          </w:tcPr>
          <w:p w14:paraId="12E9DBAE" w14:textId="43CA4C8B"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Item No</w:t>
            </w:r>
          </w:p>
        </w:tc>
        <w:tc>
          <w:tcPr>
            <w:tcW w:w="2325" w:type="dxa"/>
            <w:shd w:val="clear" w:color="auto" w:fill="D9D9D9" w:themeFill="background1" w:themeFillShade="D9"/>
          </w:tcPr>
          <w:p w14:paraId="309D534A" w14:textId="6EE1DC08"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Item</w:t>
            </w:r>
          </w:p>
        </w:tc>
        <w:tc>
          <w:tcPr>
            <w:tcW w:w="8170" w:type="dxa"/>
            <w:shd w:val="clear" w:color="auto" w:fill="D9D9D9" w:themeFill="background1" w:themeFillShade="D9"/>
            <w:vAlign w:val="center"/>
          </w:tcPr>
          <w:p w14:paraId="1E9116C0" w14:textId="1777D542" w:rsidR="009271BE" w:rsidRPr="009271BE" w:rsidRDefault="009271BE" w:rsidP="009271BE">
            <w:pPr>
              <w:jc w:val="center"/>
              <w:rPr>
                <w:rFonts w:asciiTheme="minorHAnsi" w:hAnsiTheme="minorHAnsi" w:cstheme="minorHAnsi"/>
                <w:b/>
                <w:bCs/>
                <w:sz w:val="22"/>
                <w:szCs w:val="22"/>
              </w:rPr>
            </w:pPr>
            <w:r w:rsidRPr="009271BE">
              <w:rPr>
                <w:rFonts w:asciiTheme="minorHAnsi" w:hAnsiTheme="minorHAnsi" w:cstheme="minorHAnsi"/>
                <w:b/>
                <w:bCs/>
                <w:sz w:val="22"/>
                <w:szCs w:val="22"/>
              </w:rPr>
              <w:t>Comment</w:t>
            </w:r>
          </w:p>
        </w:tc>
        <w:tc>
          <w:tcPr>
            <w:tcW w:w="2754" w:type="dxa"/>
            <w:shd w:val="clear" w:color="auto" w:fill="D9D9D9" w:themeFill="background1" w:themeFillShade="D9"/>
            <w:vAlign w:val="center"/>
          </w:tcPr>
          <w:p w14:paraId="3F22878F" w14:textId="61E7DBC7" w:rsidR="009271BE" w:rsidRPr="009271BE" w:rsidRDefault="009271BE" w:rsidP="009271BE">
            <w:pPr>
              <w:jc w:val="center"/>
              <w:rPr>
                <w:rFonts w:asciiTheme="minorHAnsi" w:hAnsiTheme="minorHAnsi" w:cstheme="minorHAnsi"/>
                <w:b/>
                <w:bCs/>
                <w:sz w:val="22"/>
                <w:szCs w:val="22"/>
              </w:rPr>
            </w:pPr>
            <w:r w:rsidRPr="009271BE">
              <w:rPr>
                <w:rFonts w:asciiTheme="minorHAnsi" w:hAnsiTheme="minorHAnsi" w:cstheme="minorHAnsi"/>
                <w:b/>
                <w:bCs/>
                <w:sz w:val="22"/>
                <w:szCs w:val="22"/>
              </w:rPr>
              <w:t>Action</w:t>
            </w:r>
          </w:p>
        </w:tc>
      </w:tr>
      <w:tr w:rsidR="009271BE" w14:paraId="4FDD6E95" w14:textId="77777777" w:rsidTr="007751B4">
        <w:trPr>
          <w:trHeight w:val="1134"/>
        </w:trPr>
        <w:tc>
          <w:tcPr>
            <w:tcW w:w="699" w:type="dxa"/>
            <w:shd w:val="clear" w:color="auto" w:fill="auto"/>
          </w:tcPr>
          <w:p w14:paraId="58262794" w14:textId="379903DF"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1.</w:t>
            </w:r>
          </w:p>
        </w:tc>
        <w:tc>
          <w:tcPr>
            <w:tcW w:w="2325" w:type="dxa"/>
            <w:shd w:val="clear" w:color="auto" w:fill="auto"/>
          </w:tcPr>
          <w:p w14:paraId="4AC92BF0" w14:textId="28D8C49E" w:rsidR="009271BE" w:rsidRPr="008500D5" w:rsidRDefault="009271BE" w:rsidP="00C12D86">
            <w:pPr>
              <w:rPr>
                <w:rFonts w:ascii="Calibri" w:hAnsi="Calibri" w:cs="Calibri"/>
                <w:b/>
                <w:bCs/>
                <w:sz w:val="22"/>
                <w:szCs w:val="22"/>
              </w:rPr>
            </w:pPr>
            <w:r w:rsidRPr="008500D5">
              <w:rPr>
                <w:rFonts w:ascii="Calibri" w:hAnsi="Calibri" w:cs="Calibri"/>
                <w:b/>
                <w:bCs/>
                <w:sz w:val="22"/>
                <w:szCs w:val="22"/>
              </w:rPr>
              <w:t>Welcome &amp; Apologies</w:t>
            </w:r>
          </w:p>
        </w:tc>
        <w:tc>
          <w:tcPr>
            <w:tcW w:w="8170" w:type="dxa"/>
            <w:shd w:val="clear" w:color="auto" w:fill="auto"/>
          </w:tcPr>
          <w:p w14:paraId="57F19246" w14:textId="519743C8" w:rsidR="009271BE" w:rsidRDefault="008500D5">
            <w:pPr>
              <w:rPr>
                <w:rFonts w:ascii="Calibri" w:hAnsi="Calibri" w:cs="Calibri"/>
                <w:sz w:val="22"/>
                <w:szCs w:val="22"/>
              </w:rPr>
            </w:pPr>
            <w:r w:rsidRPr="008500D5">
              <w:rPr>
                <w:rFonts w:ascii="Calibri" w:hAnsi="Calibri" w:cs="Calibri"/>
                <w:sz w:val="22"/>
                <w:szCs w:val="22"/>
              </w:rPr>
              <w:t xml:space="preserve">The chair welcomed the </w:t>
            </w:r>
            <w:r w:rsidR="00AE6613">
              <w:rPr>
                <w:rFonts w:ascii="Calibri" w:hAnsi="Calibri" w:cs="Calibri"/>
                <w:sz w:val="22"/>
                <w:szCs w:val="22"/>
              </w:rPr>
              <w:t xml:space="preserve">following </w:t>
            </w:r>
            <w:r w:rsidR="003940F5">
              <w:rPr>
                <w:rFonts w:ascii="Calibri" w:hAnsi="Calibri" w:cs="Calibri"/>
                <w:sz w:val="22"/>
                <w:szCs w:val="22"/>
              </w:rPr>
              <w:t xml:space="preserve">new members: </w:t>
            </w:r>
          </w:p>
          <w:p w14:paraId="40EDD7D4" w14:textId="77777777" w:rsidR="00582D61" w:rsidRDefault="00582D61">
            <w:pPr>
              <w:rPr>
                <w:rFonts w:ascii="Calibri" w:hAnsi="Calibri" w:cs="Calibri"/>
                <w:sz w:val="22"/>
                <w:szCs w:val="22"/>
              </w:rPr>
            </w:pPr>
          </w:p>
          <w:p w14:paraId="767DFA3A" w14:textId="77777777" w:rsidR="003E6CB1" w:rsidRPr="008F7DBC" w:rsidRDefault="003E6CB1" w:rsidP="003E6CB1">
            <w:pPr>
              <w:pStyle w:val="ListParagraph"/>
              <w:numPr>
                <w:ilvl w:val="0"/>
                <w:numId w:val="2"/>
              </w:numPr>
              <w:rPr>
                <w:rFonts w:asciiTheme="minorHAnsi" w:hAnsiTheme="minorHAnsi" w:cstheme="minorHAnsi"/>
                <w:sz w:val="22"/>
                <w:szCs w:val="22"/>
              </w:rPr>
            </w:pPr>
            <w:r w:rsidRPr="008F7DBC">
              <w:rPr>
                <w:rFonts w:asciiTheme="minorHAnsi" w:hAnsiTheme="minorHAnsi" w:cstheme="minorHAnsi"/>
                <w:sz w:val="22"/>
                <w:szCs w:val="22"/>
              </w:rPr>
              <w:t>Mithun Barik (</w:t>
            </w:r>
            <w:r w:rsidRPr="008F7DBC">
              <w:rPr>
                <w:rStyle w:val="cf01"/>
                <w:rFonts w:asciiTheme="minorHAnsi" w:hAnsiTheme="minorHAnsi" w:cstheme="minorHAnsi"/>
                <w:sz w:val="22"/>
                <w:szCs w:val="22"/>
              </w:rPr>
              <w:t>South Addictions (START) – NHS Ayrshire &amp; Arran)</w:t>
            </w:r>
          </w:p>
          <w:p w14:paraId="2F31A579" w14:textId="3B5A4CB8" w:rsidR="00582D61" w:rsidRPr="00AE6613" w:rsidRDefault="00582D61" w:rsidP="0090578A">
            <w:pPr>
              <w:pStyle w:val="ListParagraph"/>
              <w:numPr>
                <w:ilvl w:val="0"/>
                <w:numId w:val="2"/>
              </w:numPr>
              <w:rPr>
                <w:rFonts w:asciiTheme="minorHAnsi" w:hAnsiTheme="minorHAnsi" w:cstheme="minorHAnsi"/>
                <w:sz w:val="22"/>
                <w:szCs w:val="22"/>
              </w:rPr>
            </w:pPr>
            <w:r w:rsidRPr="00AE6613">
              <w:rPr>
                <w:rFonts w:asciiTheme="minorHAnsi" w:hAnsiTheme="minorHAnsi" w:cstheme="minorHAnsi"/>
                <w:sz w:val="22"/>
                <w:szCs w:val="22"/>
              </w:rPr>
              <w:t>Lisa Conway</w:t>
            </w:r>
            <w:r w:rsidR="00A3429C" w:rsidRPr="00AE6613">
              <w:rPr>
                <w:rFonts w:asciiTheme="minorHAnsi" w:hAnsiTheme="minorHAnsi" w:cstheme="minorHAnsi"/>
                <w:sz w:val="22"/>
                <w:szCs w:val="22"/>
              </w:rPr>
              <w:t xml:space="preserve"> (</w:t>
            </w:r>
            <w:r w:rsidR="00FC00B8" w:rsidRPr="00AE6613">
              <w:rPr>
                <w:rFonts w:asciiTheme="minorHAnsi" w:hAnsiTheme="minorHAnsi" w:cstheme="minorHAnsi"/>
                <w:sz w:val="22"/>
                <w:szCs w:val="22"/>
              </w:rPr>
              <w:t>TPD GAP West)</w:t>
            </w:r>
            <w:r w:rsidR="00A3429C" w:rsidRPr="00AE6613">
              <w:rPr>
                <w:rFonts w:asciiTheme="minorHAnsi" w:hAnsiTheme="minorHAnsi" w:cstheme="minorHAnsi"/>
                <w:sz w:val="22"/>
                <w:szCs w:val="22"/>
              </w:rPr>
              <w:t xml:space="preserve"> – NHS Forth Valley)</w:t>
            </w:r>
          </w:p>
          <w:p w14:paraId="14E4D428" w14:textId="77777777" w:rsidR="003E6CB1" w:rsidRPr="008F7DBC" w:rsidRDefault="003E6CB1" w:rsidP="003E6CB1">
            <w:pPr>
              <w:pStyle w:val="ListParagraph"/>
              <w:numPr>
                <w:ilvl w:val="0"/>
                <w:numId w:val="2"/>
              </w:numPr>
              <w:rPr>
                <w:rFonts w:asciiTheme="minorHAnsi" w:hAnsiTheme="minorHAnsi" w:cstheme="minorHAnsi"/>
                <w:sz w:val="22"/>
                <w:szCs w:val="22"/>
              </w:rPr>
            </w:pPr>
            <w:r w:rsidRPr="008F7DBC">
              <w:rPr>
                <w:rFonts w:asciiTheme="minorHAnsi" w:hAnsiTheme="minorHAnsi" w:cstheme="minorHAnsi"/>
                <w:sz w:val="22"/>
                <w:szCs w:val="22"/>
              </w:rPr>
              <w:t>Nitin Gambhir (Lead Dean – NES Education for Scotland)</w:t>
            </w:r>
          </w:p>
          <w:p w14:paraId="56354088" w14:textId="503126CD" w:rsidR="00582D61" w:rsidRPr="008F7DBC" w:rsidRDefault="007539BB" w:rsidP="0090578A">
            <w:pPr>
              <w:pStyle w:val="ListParagraph"/>
              <w:numPr>
                <w:ilvl w:val="0"/>
                <w:numId w:val="2"/>
              </w:numPr>
              <w:rPr>
                <w:rFonts w:asciiTheme="minorHAnsi" w:hAnsiTheme="minorHAnsi" w:cstheme="minorHAnsi"/>
                <w:sz w:val="22"/>
                <w:szCs w:val="22"/>
              </w:rPr>
            </w:pPr>
            <w:r w:rsidRPr="008F7DBC">
              <w:rPr>
                <w:rFonts w:asciiTheme="minorHAnsi" w:hAnsiTheme="minorHAnsi" w:cstheme="minorHAnsi"/>
                <w:sz w:val="22"/>
                <w:szCs w:val="22"/>
              </w:rPr>
              <w:t>Greg</w:t>
            </w:r>
            <w:r w:rsidR="00582D61" w:rsidRPr="008F7DBC">
              <w:rPr>
                <w:rFonts w:asciiTheme="minorHAnsi" w:hAnsiTheme="minorHAnsi" w:cstheme="minorHAnsi"/>
                <w:sz w:val="22"/>
                <w:szCs w:val="22"/>
              </w:rPr>
              <w:t xml:space="preserve"> Jones</w:t>
            </w:r>
            <w:r w:rsidR="00C92385" w:rsidRPr="008F7DBC">
              <w:rPr>
                <w:rFonts w:asciiTheme="minorHAnsi" w:hAnsiTheme="minorHAnsi" w:cstheme="minorHAnsi"/>
                <w:sz w:val="22"/>
                <w:szCs w:val="22"/>
              </w:rPr>
              <w:t xml:space="preserve"> (</w:t>
            </w:r>
            <w:r w:rsidRPr="008F7DBC">
              <w:rPr>
                <w:rFonts w:asciiTheme="minorHAnsi" w:hAnsiTheme="minorHAnsi" w:cstheme="minorHAnsi"/>
                <w:sz w:val="22"/>
                <w:szCs w:val="22"/>
              </w:rPr>
              <w:t>Deputy Lead Dean</w:t>
            </w:r>
            <w:r w:rsidR="00804853">
              <w:rPr>
                <w:rFonts w:asciiTheme="minorHAnsi" w:hAnsiTheme="minorHAnsi" w:cstheme="minorHAnsi"/>
                <w:sz w:val="22"/>
                <w:szCs w:val="22"/>
              </w:rPr>
              <w:t xml:space="preserve"> </w:t>
            </w:r>
            <w:r w:rsidR="00804853" w:rsidRPr="008F7DBC">
              <w:rPr>
                <w:rFonts w:asciiTheme="minorHAnsi" w:hAnsiTheme="minorHAnsi" w:cstheme="minorHAnsi"/>
                <w:sz w:val="22"/>
                <w:szCs w:val="22"/>
              </w:rPr>
              <w:t xml:space="preserve">– </w:t>
            </w:r>
            <w:r w:rsidRPr="008F7DBC">
              <w:rPr>
                <w:rFonts w:asciiTheme="minorHAnsi" w:hAnsiTheme="minorHAnsi" w:cstheme="minorHAnsi"/>
                <w:sz w:val="22"/>
                <w:szCs w:val="22"/>
              </w:rPr>
              <w:t>NES Education for Scotland</w:t>
            </w:r>
            <w:r w:rsidR="00C92385" w:rsidRPr="008F7DBC">
              <w:rPr>
                <w:rFonts w:asciiTheme="minorHAnsi" w:hAnsiTheme="minorHAnsi" w:cstheme="minorHAnsi"/>
                <w:sz w:val="22"/>
                <w:szCs w:val="22"/>
              </w:rPr>
              <w:t>)</w:t>
            </w:r>
          </w:p>
          <w:p w14:paraId="11B0EB1F" w14:textId="7B695F74" w:rsidR="0090578A" w:rsidRPr="008F7DBC" w:rsidRDefault="0090578A" w:rsidP="0090578A">
            <w:pPr>
              <w:pStyle w:val="ListParagraph"/>
              <w:numPr>
                <w:ilvl w:val="0"/>
                <w:numId w:val="2"/>
              </w:numPr>
              <w:rPr>
                <w:rFonts w:asciiTheme="minorHAnsi" w:hAnsiTheme="minorHAnsi" w:cstheme="minorHAnsi"/>
                <w:sz w:val="22"/>
                <w:szCs w:val="22"/>
              </w:rPr>
            </w:pPr>
            <w:r w:rsidRPr="008F7DBC">
              <w:rPr>
                <w:rFonts w:asciiTheme="minorHAnsi" w:hAnsiTheme="minorHAnsi" w:cstheme="minorHAnsi"/>
                <w:sz w:val="22"/>
                <w:szCs w:val="22"/>
              </w:rPr>
              <w:t>Scott McGlynn</w:t>
            </w:r>
            <w:r w:rsidR="000732A4" w:rsidRPr="008F7DBC">
              <w:rPr>
                <w:rFonts w:asciiTheme="minorHAnsi" w:hAnsiTheme="minorHAnsi" w:cstheme="minorHAnsi"/>
                <w:sz w:val="22"/>
                <w:szCs w:val="22"/>
              </w:rPr>
              <w:t xml:space="preserve"> (</w:t>
            </w:r>
            <w:r w:rsidR="000732A4" w:rsidRPr="008F7DBC">
              <w:rPr>
                <w:rStyle w:val="cf01"/>
                <w:rFonts w:asciiTheme="minorHAnsi" w:hAnsiTheme="minorHAnsi" w:cstheme="minorHAnsi"/>
                <w:sz w:val="22"/>
                <w:szCs w:val="22"/>
              </w:rPr>
              <w:t xml:space="preserve">Core Psychiatry Training – NHS </w:t>
            </w:r>
            <w:r w:rsidR="003D1AB0" w:rsidRPr="008F7DBC">
              <w:rPr>
                <w:rStyle w:val="cf01"/>
                <w:rFonts w:asciiTheme="minorHAnsi" w:hAnsiTheme="minorHAnsi" w:cstheme="minorHAnsi"/>
                <w:sz w:val="22"/>
                <w:szCs w:val="22"/>
              </w:rPr>
              <w:t>Dumfries &amp; Galloway)</w:t>
            </w:r>
          </w:p>
          <w:p w14:paraId="66FBA74C" w14:textId="05C31BA8" w:rsidR="00520A75" w:rsidRPr="008F7DBC" w:rsidRDefault="00520A75" w:rsidP="0090578A">
            <w:pPr>
              <w:pStyle w:val="ListParagraph"/>
              <w:numPr>
                <w:ilvl w:val="0"/>
                <w:numId w:val="2"/>
              </w:numPr>
              <w:rPr>
                <w:rFonts w:asciiTheme="minorHAnsi" w:hAnsiTheme="minorHAnsi" w:cstheme="minorHAnsi"/>
                <w:sz w:val="22"/>
                <w:szCs w:val="22"/>
              </w:rPr>
            </w:pPr>
            <w:r w:rsidRPr="008F7DBC">
              <w:rPr>
                <w:rFonts w:asciiTheme="minorHAnsi" w:hAnsiTheme="minorHAnsi" w:cstheme="minorHAnsi"/>
                <w:sz w:val="22"/>
                <w:szCs w:val="22"/>
              </w:rPr>
              <w:t xml:space="preserve">Jane Morris </w:t>
            </w:r>
            <w:r w:rsidR="00D82EBC" w:rsidRPr="008F7DBC">
              <w:rPr>
                <w:rFonts w:asciiTheme="minorHAnsi" w:hAnsiTheme="minorHAnsi" w:cstheme="minorHAnsi"/>
                <w:sz w:val="22"/>
                <w:szCs w:val="22"/>
              </w:rPr>
              <w:t>(</w:t>
            </w:r>
            <w:r w:rsidR="003D76FE" w:rsidRPr="008F7DBC">
              <w:rPr>
                <w:rStyle w:val="cf01"/>
                <w:rFonts w:asciiTheme="minorHAnsi" w:hAnsiTheme="minorHAnsi" w:cstheme="minorHAnsi"/>
                <w:sz w:val="22"/>
                <w:szCs w:val="22"/>
              </w:rPr>
              <w:t xml:space="preserve">Royal College of </w:t>
            </w:r>
            <w:r w:rsidR="00EB3A9D" w:rsidRPr="008F7DBC">
              <w:rPr>
                <w:rStyle w:val="cf01"/>
                <w:rFonts w:asciiTheme="minorHAnsi" w:hAnsiTheme="minorHAnsi" w:cstheme="minorHAnsi"/>
                <w:sz w:val="22"/>
                <w:szCs w:val="22"/>
              </w:rPr>
              <w:t>Psychia</w:t>
            </w:r>
            <w:r w:rsidR="00194D3D" w:rsidRPr="008F7DBC">
              <w:rPr>
                <w:rStyle w:val="cf01"/>
                <w:rFonts w:asciiTheme="minorHAnsi" w:hAnsiTheme="minorHAnsi" w:cstheme="minorHAnsi"/>
                <w:sz w:val="22"/>
                <w:szCs w:val="22"/>
              </w:rPr>
              <w:t>trists</w:t>
            </w:r>
            <w:r w:rsidR="00EB3A9D" w:rsidRPr="008F7DBC">
              <w:rPr>
                <w:rStyle w:val="cf01"/>
                <w:rFonts w:asciiTheme="minorHAnsi" w:hAnsiTheme="minorHAnsi" w:cstheme="minorHAnsi"/>
                <w:sz w:val="22"/>
                <w:szCs w:val="22"/>
              </w:rPr>
              <w:t xml:space="preserve"> – Scottish Chair)</w:t>
            </w:r>
            <w:r w:rsidR="00C92385" w:rsidRPr="008F7DBC">
              <w:rPr>
                <w:rStyle w:val="cf01"/>
                <w:rFonts w:asciiTheme="minorHAnsi" w:hAnsiTheme="minorHAnsi" w:cstheme="minorHAnsi"/>
                <w:sz w:val="22"/>
                <w:szCs w:val="22"/>
              </w:rPr>
              <w:t xml:space="preserve"> </w:t>
            </w:r>
          </w:p>
          <w:p w14:paraId="22A7617E" w14:textId="5B02B399" w:rsidR="0090578A" w:rsidRPr="008500D5" w:rsidRDefault="0090578A">
            <w:pPr>
              <w:rPr>
                <w:rFonts w:ascii="Calibri" w:hAnsi="Calibri" w:cs="Calibri"/>
                <w:sz w:val="22"/>
                <w:szCs w:val="22"/>
              </w:rPr>
            </w:pPr>
          </w:p>
        </w:tc>
        <w:tc>
          <w:tcPr>
            <w:tcW w:w="2754" w:type="dxa"/>
            <w:shd w:val="clear" w:color="auto" w:fill="auto"/>
          </w:tcPr>
          <w:p w14:paraId="0A53E74F" w14:textId="77777777" w:rsidR="009271BE" w:rsidRPr="005569C4" w:rsidRDefault="009271BE" w:rsidP="005569C4">
            <w:pPr>
              <w:jc w:val="both"/>
              <w:rPr>
                <w:rFonts w:asciiTheme="minorHAnsi" w:hAnsiTheme="minorHAnsi" w:cstheme="minorHAnsi"/>
                <w:sz w:val="22"/>
                <w:szCs w:val="22"/>
              </w:rPr>
            </w:pPr>
          </w:p>
        </w:tc>
      </w:tr>
      <w:tr w:rsidR="009271BE" w14:paraId="0C26C5BD" w14:textId="77777777" w:rsidTr="007751B4">
        <w:trPr>
          <w:trHeight w:val="1134"/>
        </w:trPr>
        <w:tc>
          <w:tcPr>
            <w:tcW w:w="699" w:type="dxa"/>
            <w:shd w:val="clear" w:color="auto" w:fill="auto"/>
          </w:tcPr>
          <w:p w14:paraId="7CE81C66" w14:textId="331B5B21"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2.</w:t>
            </w:r>
          </w:p>
        </w:tc>
        <w:tc>
          <w:tcPr>
            <w:tcW w:w="2325" w:type="dxa"/>
            <w:shd w:val="clear" w:color="auto" w:fill="auto"/>
          </w:tcPr>
          <w:p w14:paraId="6F965FD3" w14:textId="12083225" w:rsidR="009271BE" w:rsidRPr="008500D5" w:rsidRDefault="009271BE" w:rsidP="00C12D86">
            <w:pPr>
              <w:rPr>
                <w:rFonts w:ascii="Calibri" w:hAnsi="Calibri" w:cs="Calibri"/>
                <w:b/>
                <w:bCs/>
                <w:sz w:val="22"/>
                <w:szCs w:val="22"/>
              </w:rPr>
            </w:pPr>
            <w:r w:rsidRPr="008500D5">
              <w:rPr>
                <w:rFonts w:ascii="Calibri" w:hAnsi="Calibri" w:cs="Calibri"/>
                <w:b/>
                <w:bCs/>
                <w:sz w:val="22"/>
                <w:szCs w:val="22"/>
              </w:rPr>
              <w:t>Minutes of meeting held on 02/06/2023</w:t>
            </w:r>
          </w:p>
        </w:tc>
        <w:tc>
          <w:tcPr>
            <w:tcW w:w="8170" w:type="dxa"/>
            <w:shd w:val="clear" w:color="auto" w:fill="auto"/>
          </w:tcPr>
          <w:p w14:paraId="72AA5BE6" w14:textId="77777777" w:rsidR="009271BE" w:rsidRDefault="005569C4">
            <w:pPr>
              <w:rPr>
                <w:rFonts w:ascii="Calibri" w:hAnsi="Calibri" w:cs="Calibri"/>
                <w:sz w:val="22"/>
                <w:szCs w:val="22"/>
              </w:rPr>
            </w:pPr>
            <w:r>
              <w:rPr>
                <w:rFonts w:ascii="Calibri" w:hAnsi="Calibri" w:cs="Calibri"/>
                <w:sz w:val="22"/>
                <w:szCs w:val="22"/>
              </w:rPr>
              <w:t>The following corrections were requested:</w:t>
            </w:r>
          </w:p>
          <w:p w14:paraId="34AFE417" w14:textId="77777777" w:rsidR="005569C4" w:rsidRDefault="005569C4">
            <w:pPr>
              <w:rPr>
                <w:rFonts w:ascii="Calibri" w:hAnsi="Calibri" w:cs="Calibri"/>
                <w:sz w:val="22"/>
                <w:szCs w:val="22"/>
              </w:rPr>
            </w:pPr>
          </w:p>
          <w:p w14:paraId="48BBDF93" w14:textId="5E5BF2E2" w:rsidR="005569C4" w:rsidRPr="005569C4" w:rsidRDefault="005569C4" w:rsidP="005569C4">
            <w:pPr>
              <w:pStyle w:val="ListParagraph"/>
              <w:numPr>
                <w:ilvl w:val="0"/>
                <w:numId w:val="3"/>
              </w:numPr>
              <w:rPr>
                <w:rFonts w:ascii="Calibri" w:hAnsi="Calibri" w:cs="Calibri"/>
                <w:sz w:val="22"/>
                <w:szCs w:val="22"/>
              </w:rPr>
            </w:pPr>
            <w:r w:rsidRPr="005569C4">
              <w:rPr>
                <w:rFonts w:ascii="Calibri" w:hAnsi="Calibri" w:cs="Calibri"/>
                <w:b/>
                <w:bCs/>
                <w:sz w:val="22"/>
                <w:szCs w:val="22"/>
              </w:rPr>
              <w:t>Headline –</w:t>
            </w:r>
            <w:r w:rsidRPr="005569C4">
              <w:rPr>
                <w:rFonts w:ascii="Calibri" w:hAnsi="Calibri" w:cs="Calibri"/>
                <w:sz w:val="22"/>
                <w:szCs w:val="22"/>
              </w:rPr>
              <w:t xml:space="preserve"> Correct date</w:t>
            </w:r>
            <w:r w:rsidR="00E3658E">
              <w:rPr>
                <w:rFonts w:ascii="Calibri" w:hAnsi="Calibri" w:cs="Calibri"/>
                <w:sz w:val="22"/>
                <w:szCs w:val="22"/>
              </w:rPr>
              <w:t xml:space="preserve"> at top of notes</w:t>
            </w:r>
          </w:p>
          <w:p w14:paraId="23D130C7" w14:textId="476A0C0B" w:rsidR="005569C4" w:rsidRPr="009E60C4" w:rsidRDefault="005569C4" w:rsidP="007757BF">
            <w:pPr>
              <w:pStyle w:val="ListParagraph"/>
              <w:numPr>
                <w:ilvl w:val="0"/>
                <w:numId w:val="3"/>
              </w:numPr>
              <w:jc w:val="both"/>
              <w:rPr>
                <w:rFonts w:ascii="Calibri" w:hAnsi="Calibri" w:cs="Calibri"/>
                <w:sz w:val="22"/>
                <w:szCs w:val="22"/>
              </w:rPr>
            </w:pPr>
            <w:r w:rsidRPr="00CF3FBA">
              <w:rPr>
                <w:rFonts w:ascii="Calibri" w:hAnsi="Calibri" w:cs="Calibri"/>
                <w:b/>
                <w:bCs/>
                <w:sz w:val="22"/>
                <w:szCs w:val="22"/>
              </w:rPr>
              <w:t xml:space="preserve">Item </w:t>
            </w:r>
            <w:r w:rsidR="00CF3FBA" w:rsidRPr="00CF3FBA">
              <w:rPr>
                <w:rFonts w:ascii="Calibri" w:hAnsi="Calibri" w:cs="Calibri"/>
                <w:b/>
                <w:bCs/>
                <w:sz w:val="22"/>
                <w:szCs w:val="22"/>
              </w:rPr>
              <w:t>6.1.1</w:t>
            </w:r>
            <w:r w:rsidRPr="00CF3FBA">
              <w:rPr>
                <w:rFonts w:ascii="Calibri" w:hAnsi="Calibri" w:cs="Calibri"/>
                <w:b/>
                <w:bCs/>
                <w:sz w:val="22"/>
                <w:szCs w:val="22"/>
              </w:rPr>
              <w:t xml:space="preserve"> </w:t>
            </w:r>
            <w:r w:rsidR="00CF3FBA" w:rsidRPr="00CF3FBA">
              <w:rPr>
                <w:rFonts w:ascii="Calibri" w:hAnsi="Calibri" w:cs="Calibri"/>
                <w:b/>
                <w:bCs/>
                <w:sz w:val="22"/>
                <w:szCs w:val="22"/>
              </w:rPr>
              <w:t xml:space="preserve">- </w:t>
            </w:r>
            <w:r w:rsidR="00CF3FBA" w:rsidRPr="00CF3FBA">
              <w:rPr>
                <w:rFonts w:asciiTheme="minorHAnsi" w:eastAsia="Calibri" w:hAnsiTheme="minorHAnsi" w:cstheme="minorHAnsi"/>
                <w:b/>
                <w:bCs/>
                <w:sz w:val="22"/>
                <w:szCs w:val="22"/>
              </w:rPr>
              <w:t>Learning Disability Pilot Run-Through Proposal</w:t>
            </w:r>
            <w:r w:rsidR="00CF3FBA">
              <w:rPr>
                <w:rFonts w:asciiTheme="minorHAnsi" w:eastAsia="Calibri" w:hAnsiTheme="minorHAnsi" w:cstheme="minorHAnsi"/>
                <w:b/>
                <w:bCs/>
                <w:sz w:val="22"/>
                <w:szCs w:val="22"/>
              </w:rPr>
              <w:t xml:space="preserve"> - </w:t>
            </w:r>
            <w:r w:rsidR="006F5F90" w:rsidRPr="001C7754">
              <w:rPr>
                <w:rFonts w:asciiTheme="minorHAnsi" w:hAnsiTheme="minorHAnsi" w:cstheme="minorHAnsi"/>
                <w:b/>
                <w:bCs/>
                <w:sz w:val="22"/>
                <w:szCs w:val="22"/>
              </w:rPr>
              <w:t>Run-through Pilot</w:t>
            </w:r>
            <w:r w:rsidR="006F5F90">
              <w:rPr>
                <w:rFonts w:asciiTheme="minorHAnsi" w:hAnsiTheme="minorHAnsi" w:cstheme="minorHAnsi"/>
                <w:b/>
                <w:bCs/>
                <w:sz w:val="22"/>
                <w:szCs w:val="22"/>
              </w:rPr>
              <w:t xml:space="preserve"> – </w:t>
            </w:r>
            <w:r w:rsidR="009E60C4" w:rsidRPr="009E60C4">
              <w:rPr>
                <w:rFonts w:asciiTheme="minorHAnsi" w:hAnsiTheme="minorHAnsi" w:cstheme="minorHAnsi"/>
                <w:sz w:val="22"/>
                <w:szCs w:val="22"/>
              </w:rPr>
              <w:t>Change from West Region to England</w:t>
            </w:r>
          </w:p>
          <w:p w14:paraId="76E71BB5" w14:textId="61235718" w:rsidR="00652EA3" w:rsidRPr="005569C4" w:rsidRDefault="00652EA3" w:rsidP="00652EA3">
            <w:pPr>
              <w:pStyle w:val="ListParagraph"/>
              <w:rPr>
                <w:rFonts w:ascii="Calibri" w:hAnsi="Calibri" w:cs="Calibri"/>
                <w:sz w:val="22"/>
                <w:szCs w:val="22"/>
              </w:rPr>
            </w:pPr>
          </w:p>
        </w:tc>
        <w:tc>
          <w:tcPr>
            <w:tcW w:w="2754" w:type="dxa"/>
            <w:shd w:val="clear" w:color="auto" w:fill="auto"/>
          </w:tcPr>
          <w:p w14:paraId="76034CC9" w14:textId="77777777" w:rsidR="005569C4" w:rsidRDefault="005569C4" w:rsidP="005569C4">
            <w:pPr>
              <w:jc w:val="both"/>
              <w:rPr>
                <w:rFonts w:asciiTheme="minorHAnsi" w:hAnsiTheme="minorHAnsi" w:cstheme="minorHAnsi"/>
                <w:b/>
                <w:bCs/>
                <w:sz w:val="22"/>
                <w:szCs w:val="22"/>
              </w:rPr>
            </w:pPr>
          </w:p>
          <w:p w14:paraId="2BE9CD02" w14:textId="77777777" w:rsidR="005569C4" w:rsidRDefault="005569C4" w:rsidP="005569C4">
            <w:pPr>
              <w:jc w:val="both"/>
              <w:rPr>
                <w:rFonts w:asciiTheme="minorHAnsi" w:hAnsiTheme="minorHAnsi" w:cstheme="minorHAnsi"/>
                <w:b/>
                <w:bCs/>
                <w:sz w:val="22"/>
                <w:szCs w:val="22"/>
              </w:rPr>
            </w:pPr>
          </w:p>
          <w:p w14:paraId="1B1EEAEA" w14:textId="77A5BA52" w:rsidR="009271BE" w:rsidRPr="005569C4" w:rsidRDefault="005569C4" w:rsidP="005569C4">
            <w:pPr>
              <w:jc w:val="both"/>
              <w:rPr>
                <w:rFonts w:asciiTheme="minorHAnsi" w:hAnsiTheme="minorHAnsi" w:cstheme="minorHAnsi"/>
                <w:sz w:val="22"/>
                <w:szCs w:val="22"/>
              </w:rPr>
            </w:pPr>
            <w:r w:rsidRPr="005569C4">
              <w:rPr>
                <w:rFonts w:asciiTheme="minorHAnsi" w:hAnsiTheme="minorHAnsi" w:cstheme="minorHAnsi"/>
                <w:b/>
                <w:bCs/>
                <w:sz w:val="22"/>
                <w:szCs w:val="22"/>
              </w:rPr>
              <w:t>RBS</w:t>
            </w:r>
            <w:r w:rsidRPr="005569C4">
              <w:rPr>
                <w:rFonts w:asciiTheme="minorHAnsi" w:hAnsiTheme="minorHAnsi" w:cstheme="minorHAnsi"/>
                <w:sz w:val="22"/>
                <w:szCs w:val="22"/>
              </w:rPr>
              <w:t xml:space="preserve"> to correct 02/06/2023 meeting notes </w:t>
            </w:r>
          </w:p>
        </w:tc>
      </w:tr>
      <w:tr w:rsidR="009271BE" w14:paraId="274E28BD" w14:textId="77777777" w:rsidTr="00E342CC">
        <w:trPr>
          <w:trHeight w:val="567"/>
        </w:trPr>
        <w:tc>
          <w:tcPr>
            <w:tcW w:w="699" w:type="dxa"/>
            <w:shd w:val="clear" w:color="auto" w:fill="auto"/>
          </w:tcPr>
          <w:p w14:paraId="467C9603" w14:textId="39215329"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3.</w:t>
            </w:r>
          </w:p>
        </w:tc>
        <w:tc>
          <w:tcPr>
            <w:tcW w:w="2325" w:type="dxa"/>
            <w:shd w:val="clear" w:color="auto" w:fill="auto"/>
          </w:tcPr>
          <w:p w14:paraId="3493CD54" w14:textId="6DC31A1A" w:rsidR="009271BE" w:rsidRPr="008500D5" w:rsidRDefault="009271BE" w:rsidP="00C12D86">
            <w:pPr>
              <w:rPr>
                <w:rFonts w:ascii="Calibri" w:hAnsi="Calibri" w:cs="Calibri"/>
                <w:b/>
                <w:bCs/>
                <w:sz w:val="22"/>
                <w:szCs w:val="22"/>
              </w:rPr>
            </w:pPr>
            <w:r w:rsidRPr="008500D5">
              <w:rPr>
                <w:rFonts w:ascii="Calibri" w:hAnsi="Calibri" w:cs="Calibri"/>
                <w:b/>
                <w:bCs/>
                <w:sz w:val="22"/>
                <w:szCs w:val="22"/>
              </w:rPr>
              <w:t>Matters Arising</w:t>
            </w:r>
          </w:p>
        </w:tc>
        <w:tc>
          <w:tcPr>
            <w:tcW w:w="8170" w:type="dxa"/>
            <w:shd w:val="clear" w:color="auto" w:fill="auto"/>
          </w:tcPr>
          <w:p w14:paraId="2538D9FF" w14:textId="3261256B" w:rsidR="009271BE" w:rsidRPr="008500D5" w:rsidRDefault="009271BE">
            <w:pPr>
              <w:rPr>
                <w:rFonts w:ascii="Calibri" w:hAnsi="Calibri" w:cs="Calibri"/>
                <w:sz w:val="22"/>
                <w:szCs w:val="22"/>
              </w:rPr>
            </w:pPr>
          </w:p>
        </w:tc>
        <w:tc>
          <w:tcPr>
            <w:tcW w:w="2754" w:type="dxa"/>
            <w:shd w:val="clear" w:color="auto" w:fill="auto"/>
          </w:tcPr>
          <w:p w14:paraId="110FD43F" w14:textId="77777777" w:rsidR="009271BE" w:rsidRDefault="009271BE"/>
        </w:tc>
      </w:tr>
      <w:tr w:rsidR="002434E3" w14:paraId="7DDB140F" w14:textId="77777777" w:rsidTr="00E342CC">
        <w:trPr>
          <w:trHeight w:val="567"/>
        </w:trPr>
        <w:tc>
          <w:tcPr>
            <w:tcW w:w="699" w:type="dxa"/>
            <w:shd w:val="clear" w:color="auto" w:fill="auto"/>
          </w:tcPr>
          <w:p w14:paraId="203C8799" w14:textId="58DB4D2F" w:rsidR="002434E3" w:rsidRPr="00622F16" w:rsidRDefault="002434E3" w:rsidP="00C12D86">
            <w:pPr>
              <w:rPr>
                <w:rFonts w:asciiTheme="minorHAnsi" w:hAnsiTheme="minorHAnsi" w:cstheme="minorHAnsi"/>
                <w:b/>
                <w:bCs/>
                <w:sz w:val="22"/>
                <w:szCs w:val="22"/>
              </w:rPr>
            </w:pPr>
            <w:r w:rsidRPr="00622F16">
              <w:rPr>
                <w:rFonts w:asciiTheme="minorHAnsi" w:hAnsiTheme="minorHAnsi" w:cstheme="minorHAnsi"/>
                <w:b/>
                <w:bCs/>
                <w:sz w:val="22"/>
                <w:szCs w:val="22"/>
              </w:rPr>
              <w:lastRenderedPageBreak/>
              <w:t>3.1</w:t>
            </w:r>
          </w:p>
        </w:tc>
        <w:tc>
          <w:tcPr>
            <w:tcW w:w="2325" w:type="dxa"/>
            <w:shd w:val="clear" w:color="auto" w:fill="auto"/>
          </w:tcPr>
          <w:p w14:paraId="4D2AB965" w14:textId="7CA52C14" w:rsidR="002434E3" w:rsidRPr="00622F16" w:rsidRDefault="00622F16" w:rsidP="00622F16">
            <w:pPr>
              <w:jc w:val="both"/>
              <w:rPr>
                <w:rFonts w:asciiTheme="minorHAnsi" w:hAnsiTheme="minorHAnsi" w:cstheme="minorHAnsi"/>
                <w:b/>
                <w:bCs/>
                <w:sz w:val="22"/>
                <w:szCs w:val="22"/>
              </w:rPr>
            </w:pPr>
            <w:r w:rsidRPr="00622F16">
              <w:rPr>
                <w:rFonts w:asciiTheme="minorHAnsi" w:hAnsiTheme="minorHAnsi" w:cstheme="minorHAnsi"/>
                <w:b/>
                <w:bCs/>
                <w:sz w:val="22"/>
                <w:szCs w:val="22"/>
              </w:rPr>
              <w:t>National Resource - Psychogenic Polydipsia</w:t>
            </w:r>
          </w:p>
        </w:tc>
        <w:tc>
          <w:tcPr>
            <w:tcW w:w="8170" w:type="dxa"/>
            <w:shd w:val="clear" w:color="auto" w:fill="auto"/>
          </w:tcPr>
          <w:p w14:paraId="7B173619" w14:textId="55F21683" w:rsidR="002434E3" w:rsidRPr="00622F16" w:rsidRDefault="00622F16" w:rsidP="00622F16">
            <w:pPr>
              <w:pStyle w:val="ListParagraph"/>
              <w:numPr>
                <w:ilvl w:val="0"/>
                <w:numId w:val="7"/>
              </w:numPr>
              <w:rPr>
                <w:rFonts w:asciiTheme="minorHAnsi" w:hAnsiTheme="minorHAnsi" w:cstheme="minorHAnsi"/>
                <w:sz w:val="22"/>
                <w:szCs w:val="22"/>
              </w:rPr>
            </w:pPr>
            <w:r w:rsidRPr="00622F16">
              <w:rPr>
                <w:rFonts w:asciiTheme="minorHAnsi" w:hAnsiTheme="minorHAnsi" w:cstheme="minorHAnsi"/>
                <w:sz w:val="22"/>
                <w:szCs w:val="22"/>
              </w:rPr>
              <w:t>To be discussed at next meeting</w:t>
            </w:r>
          </w:p>
        </w:tc>
        <w:tc>
          <w:tcPr>
            <w:tcW w:w="2754" w:type="dxa"/>
            <w:shd w:val="clear" w:color="auto" w:fill="auto"/>
          </w:tcPr>
          <w:p w14:paraId="44835830" w14:textId="7B89DFE5" w:rsidR="002434E3" w:rsidRPr="00622F16" w:rsidRDefault="00622F16" w:rsidP="007751B4">
            <w:pPr>
              <w:jc w:val="both"/>
              <w:rPr>
                <w:rFonts w:asciiTheme="minorHAnsi" w:hAnsiTheme="minorHAnsi" w:cstheme="minorHAnsi"/>
                <w:sz w:val="22"/>
                <w:szCs w:val="22"/>
              </w:rPr>
            </w:pPr>
            <w:r w:rsidRPr="00622F16">
              <w:rPr>
                <w:rFonts w:asciiTheme="minorHAnsi" w:hAnsiTheme="minorHAnsi" w:cstheme="minorHAnsi"/>
                <w:b/>
                <w:bCs/>
                <w:sz w:val="22"/>
                <w:szCs w:val="22"/>
              </w:rPr>
              <w:t>RBS</w:t>
            </w:r>
            <w:r w:rsidRPr="00622F16">
              <w:rPr>
                <w:rFonts w:asciiTheme="minorHAnsi" w:hAnsiTheme="minorHAnsi" w:cstheme="minorHAnsi"/>
                <w:sz w:val="22"/>
                <w:szCs w:val="22"/>
              </w:rPr>
              <w:t xml:space="preserve"> to add to next meeting agenda</w:t>
            </w:r>
          </w:p>
        </w:tc>
      </w:tr>
      <w:tr w:rsidR="002434E3" w14:paraId="02A7C016" w14:textId="77777777" w:rsidTr="00E342CC">
        <w:trPr>
          <w:trHeight w:val="567"/>
        </w:trPr>
        <w:tc>
          <w:tcPr>
            <w:tcW w:w="699" w:type="dxa"/>
            <w:shd w:val="clear" w:color="auto" w:fill="auto"/>
          </w:tcPr>
          <w:p w14:paraId="4B07F73B" w14:textId="7B418536" w:rsidR="002434E3" w:rsidRPr="00C12D86" w:rsidRDefault="00622F16" w:rsidP="00C12D86">
            <w:pPr>
              <w:rPr>
                <w:rFonts w:asciiTheme="minorHAnsi" w:hAnsiTheme="minorHAnsi" w:cstheme="minorHAnsi"/>
                <w:b/>
                <w:bCs/>
                <w:sz w:val="22"/>
                <w:szCs w:val="22"/>
              </w:rPr>
            </w:pPr>
            <w:r>
              <w:rPr>
                <w:rFonts w:asciiTheme="minorHAnsi" w:hAnsiTheme="minorHAnsi" w:cstheme="minorHAnsi"/>
                <w:b/>
                <w:bCs/>
                <w:sz w:val="22"/>
                <w:szCs w:val="22"/>
              </w:rPr>
              <w:t>3.2</w:t>
            </w:r>
          </w:p>
        </w:tc>
        <w:tc>
          <w:tcPr>
            <w:tcW w:w="2325" w:type="dxa"/>
            <w:shd w:val="clear" w:color="auto" w:fill="auto"/>
          </w:tcPr>
          <w:p w14:paraId="0BA474D1" w14:textId="419C6293" w:rsidR="002434E3" w:rsidRPr="006F6194" w:rsidRDefault="00BD5BBD" w:rsidP="00BD5BBD">
            <w:pPr>
              <w:jc w:val="both"/>
              <w:rPr>
                <w:rFonts w:ascii="Calibri" w:hAnsi="Calibri" w:cs="Calibri"/>
                <w:b/>
                <w:bCs/>
                <w:sz w:val="22"/>
                <w:szCs w:val="22"/>
              </w:rPr>
            </w:pPr>
            <w:r w:rsidRPr="006F6194">
              <w:rPr>
                <w:rFonts w:asciiTheme="minorHAnsi" w:hAnsiTheme="minorHAnsi" w:cstheme="minorHAnsi"/>
                <w:b/>
                <w:bCs/>
                <w:sz w:val="22"/>
                <w:szCs w:val="22"/>
              </w:rPr>
              <w:t>National PGMET Progression &amp; Proforma</w:t>
            </w:r>
          </w:p>
        </w:tc>
        <w:tc>
          <w:tcPr>
            <w:tcW w:w="8170" w:type="dxa"/>
            <w:shd w:val="clear" w:color="auto" w:fill="auto"/>
          </w:tcPr>
          <w:p w14:paraId="3F223C5C" w14:textId="7D96F92E" w:rsidR="002434E3" w:rsidRPr="00BD5BBD" w:rsidRDefault="00BD5BBD" w:rsidP="00BD5BBD">
            <w:pPr>
              <w:pStyle w:val="ListParagraph"/>
              <w:numPr>
                <w:ilvl w:val="0"/>
                <w:numId w:val="7"/>
              </w:numPr>
              <w:rPr>
                <w:rFonts w:ascii="Calibri" w:hAnsi="Calibri" w:cs="Calibri"/>
                <w:sz w:val="22"/>
                <w:szCs w:val="22"/>
              </w:rPr>
            </w:pPr>
            <w:r w:rsidRPr="00BD5BBD">
              <w:rPr>
                <w:rFonts w:ascii="Calibri" w:hAnsi="Calibri" w:cs="Calibri"/>
                <w:sz w:val="22"/>
                <w:szCs w:val="22"/>
              </w:rPr>
              <w:t xml:space="preserve">See </w:t>
            </w:r>
            <w:r w:rsidR="00E342CC">
              <w:rPr>
                <w:rFonts w:ascii="Calibri" w:hAnsi="Calibri" w:cs="Calibri"/>
                <w:sz w:val="22"/>
                <w:szCs w:val="22"/>
              </w:rPr>
              <w:t>I</w:t>
            </w:r>
            <w:r w:rsidRPr="00BD5BBD">
              <w:rPr>
                <w:rFonts w:ascii="Calibri" w:hAnsi="Calibri" w:cs="Calibri"/>
                <w:sz w:val="22"/>
                <w:szCs w:val="22"/>
              </w:rPr>
              <w:t xml:space="preserve">tem </w:t>
            </w:r>
            <w:r w:rsidR="00E63A80">
              <w:rPr>
                <w:rFonts w:ascii="Calibri" w:hAnsi="Calibri" w:cs="Calibri"/>
                <w:sz w:val="22"/>
                <w:szCs w:val="22"/>
              </w:rPr>
              <w:t>8</w:t>
            </w:r>
          </w:p>
        </w:tc>
        <w:tc>
          <w:tcPr>
            <w:tcW w:w="2754" w:type="dxa"/>
            <w:shd w:val="clear" w:color="auto" w:fill="auto"/>
          </w:tcPr>
          <w:p w14:paraId="1F72655F" w14:textId="77777777" w:rsidR="002434E3" w:rsidRDefault="002434E3"/>
        </w:tc>
      </w:tr>
      <w:tr w:rsidR="00311D0F" w14:paraId="6C36911B" w14:textId="77777777" w:rsidTr="008A2175">
        <w:trPr>
          <w:trHeight w:val="567"/>
        </w:trPr>
        <w:tc>
          <w:tcPr>
            <w:tcW w:w="699" w:type="dxa"/>
            <w:shd w:val="clear" w:color="auto" w:fill="auto"/>
          </w:tcPr>
          <w:p w14:paraId="142AAD56" w14:textId="306C42AB" w:rsidR="00311D0F" w:rsidRDefault="00311D0F" w:rsidP="00C12D86">
            <w:pPr>
              <w:rPr>
                <w:rFonts w:asciiTheme="minorHAnsi" w:hAnsiTheme="minorHAnsi" w:cstheme="minorHAnsi"/>
                <w:b/>
                <w:bCs/>
                <w:sz w:val="22"/>
                <w:szCs w:val="22"/>
              </w:rPr>
            </w:pPr>
            <w:r>
              <w:rPr>
                <w:rFonts w:asciiTheme="minorHAnsi" w:hAnsiTheme="minorHAnsi" w:cstheme="minorHAnsi"/>
                <w:b/>
                <w:bCs/>
                <w:sz w:val="22"/>
                <w:szCs w:val="22"/>
              </w:rPr>
              <w:t>3.4</w:t>
            </w:r>
          </w:p>
        </w:tc>
        <w:tc>
          <w:tcPr>
            <w:tcW w:w="2325" w:type="dxa"/>
            <w:shd w:val="clear" w:color="auto" w:fill="auto"/>
          </w:tcPr>
          <w:p w14:paraId="4448782F" w14:textId="3386C385" w:rsidR="00311D0F" w:rsidRPr="006F6194" w:rsidRDefault="00B37752" w:rsidP="00BD5BBD">
            <w:pPr>
              <w:jc w:val="both"/>
              <w:rPr>
                <w:rFonts w:asciiTheme="minorHAnsi" w:hAnsiTheme="minorHAnsi" w:cstheme="minorHAnsi"/>
                <w:b/>
                <w:bCs/>
                <w:sz w:val="22"/>
                <w:szCs w:val="22"/>
              </w:rPr>
            </w:pPr>
            <w:r>
              <w:rPr>
                <w:rFonts w:asciiTheme="minorHAnsi" w:hAnsiTheme="minorHAnsi" w:cstheme="minorHAnsi"/>
                <w:b/>
                <w:bCs/>
                <w:sz w:val="22"/>
                <w:szCs w:val="22"/>
              </w:rPr>
              <w:t xml:space="preserve">Intellectual </w:t>
            </w:r>
            <w:r w:rsidR="00D9345E">
              <w:rPr>
                <w:rFonts w:asciiTheme="minorHAnsi" w:hAnsiTheme="minorHAnsi" w:cstheme="minorHAnsi"/>
                <w:b/>
                <w:bCs/>
                <w:sz w:val="22"/>
                <w:szCs w:val="22"/>
              </w:rPr>
              <w:t>Disability</w:t>
            </w:r>
            <w:r w:rsidR="00311D0F">
              <w:rPr>
                <w:rFonts w:asciiTheme="minorHAnsi" w:hAnsiTheme="minorHAnsi" w:cstheme="minorHAnsi"/>
                <w:b/>
                <w:bCs/>
                <w:sz w:val="22"/>
                <w:szCs w:val="22"/>
              </w:rPr>
              <w:t xml:space="preserve"> Psychiatry – Run-Through Pilot</w:t>
            </w:r>
          </w:p>
        </w:tc>
        <w:tc>
          <w:tcPr>
            <w:tcW w:w="8170" w:type="dxa"/>
            <w:shd w:val="clear" w:color="auto" w:fill="auto"/>
          </w:tcPr>
          <w:p w14:paraId="3B989555" w14:textId="00322935" w:rsidR="00A57152" w:rsidRDefault="00A57152" w:rsidP="00A57152">
            <w:pPr>
              <w:jc w:val="both"/>
              <w:rPr>
                <w:rFonts w:ascii="Calibri" w:hAnsi="Calibri" w:cs="Calibri"/>
                <w:sz w:val="22"/>
                <w:szCs w:val="22"/>
              </w:rPr>
            </w:pPr>
            <w:r>
              <w:rPr>
                <w:rFonts w:ascii="Calibri" w:hAnsi="Calibri" w:cs="Calibri"/>
                <w:sz w:val="22"/>
                <w:szCs w:val="22"/>
              </w:rPr>
              <w:t>SMcN gave the members the following update regarding run-through pilots programmes:</w:t>
            </w:r>
          </w:p>
          <w:p w14:paraId="4FD8B471" w14:textId="77777777" w:rsidR="00A57152" w:rsidRPr="00A57152" w:rsidRDefault="00A57152" w:rsidP="00A57152">
            <w:pPr>
              <w:jc w:val="both"/>
              <w:rPr>
                <w:rFonts w:ascii="Calibri" w:hAnsi="Calibri" w:cs="Calibri"/>
                <w:sz w:val="22"/>
                <w:szCs w:val="22"/>
              </w:rPr>
            </w:pPr>
          </w:p>
          <w:p w14:paraId="26E3E817" w14:textId="3A1CDD68" w:rsidR="00A57152" w:rsidRDefault="00A41741" w:rsidP="00D02868">
            <w:pPr>
              <w:pStyle w:val="ListParagraph"/>
              <w:numPr>
                <w:ilvl w:val="0"/>
                <w:numId w:val="7"/>
              </w:numPr>
              <w:jc w:val="both"/>
              <w:rPr>
                <w:rFonts w:ascii="Calibri" w:hAnsi="Calibri" w:cs="Calibri"/>
                <w:sz w:val="22"/>
                <w:szCs w:val="22"/>
              </w:rPr>
            </w:pPr>
            <w:r w:rsidRPr="00A41741">
              <w:rPr>
                <w:rFonts w:ascii="Calibri" w:hAnsi="Calibri" w:cs="Calibri"/>
                <w:b/>
                <w:bCs/>
                <w:sz w:val="22"/>
                <w:szCs w:val="22"/>
              </w:rPr>
              <w:t>Pilot Submission:</w:t>
            </w:r>
            <w:r>
              <w:rPr>
                <w:rFonts w:ascii="Calibri" w:hAnsi="Calibri" w:cs="Calibri"/>
                <w:sz w:val="22"/>
                <w:szCs w:val="22"/>
              </w:rPr>
              <w:t xml:space="preserve"> </w:t>
            </w:r>
            <w:r w:rsidR="00311D0F">
              <w:rPr>
                <w:rFonts w:ascii="Calibri" w:hAnsi="Calibri" w:cs="Calibri"/>
                <w:sz w:val="22"/>
                <w:szCs w:val="22"/>
              </w:rPr>
              <w:t xml:space="preserve">SMcN confirmed that there are plans to </w:t>
            </w:r>
            <w:r w:rsidR="00825039">
              <w:rPr>
                <w:rFonts w:ascii="Calibri" w:hAnsi="Calibri" w:cs="Calibri"/>
                <w:sz w:val="22"/>
                <w:szCs w:val="22"/>
              </w:rPr>
              <w:t xml:space="preserve">run </w:t>
            </w:r>
            <w:r w:rsidR="00DE450D">
              <w:rPr>
                <w:rFonts w:ascii="Calibri" w:hAnsi="Calibri" w:cs="Calibri"/>
                <w:sz w:val="22"/>
                <w:szCs w:val="22"/>
              </w:rPr>
              <w:t>an</w:t>
            </w:r>
            <w:r w:rsidR="00825039">
              <w:rPr>
                <w:rFonts w:ascii="Calibri" w:hAnsi="Calibri" w:cs="Calibri"/>
                <w:sz w:val="22"/>
                <w:szCs w:val="22"/>
              </w:rPr>
              <w:t xml:space="preserve"> </w:t>
            </w:r>
            <w:r w:rsidR="00240780">
              <w:rPr>
                <w:rFonts w:ascii="Calibri" w:hAnsi="Calibri" w:cs="Calibri"/>
                <w:sz w:val="22"/>
                <w:szCs w:val="22"/>
              </w:rPr>
              <w:t>I</w:t>
            </w:r>
            <w:r w:rsidR="004F1998">
              <w:rPr>
                <w:rFonts w:ascii="Calibri" w:hAnsi="Calibri" w:cs="Calibri"/>
                <w:sz w:val="22"/>
                <w:szCs w:val="22"/>
              </w:rPr>
              <w:t>ntellectual Di</w:t>
            </w:r>
            <w:r w:rsidR="008A2175">
              <w:rPr>
                <w:rFonts w:ascii="Calibri" w:hAnsi="Calibri" w:cs="Calibri"/>
                <w:sz w:val="22"/>
                <w:szCs w:val="22"/>
              </w:rPr>
              <w:t>sability</w:t>
            </w:r>
            <w:r w:rsidR="00240780">
              <w:rPr>
                <w:rFonts w:ascii="Calibri" w:hAnsi="Calibri" w:cs="Calibri"/>
                <w:sz w:val="22"/>
                <w:szCs w:val="22"/>
              </w:rPr>
              <w:t xml:space="preserve"> Psychiatry</w:t>
            </w:r>
            <w:r w:rsidR="00DE450D">
              <w:rPr>
                <w:rFonts w:ascii="Calibri" w:hAnsi="Calibri" w:cs="Calibri"/>
                <w:sz w:val="22"/>
                <w:szCs w:val="22"/>
              </w:rPr>
              <w:t xml:space="preserve"> run-through pilot in Scotland</w:t>
            </w:r>
            <w:r w:rsidR="00825039">
              <w:rPr>
                <w:rFonts w:ascii="Calibri" w:hAnsi="Calibri" w:cs="Calibri"/>
                <w:sz w:val="22"/>
                <w:szCs w:val="22"/>
              </w:rPr>
              <w:t>. A bi</w:t>
            </w:r>
            <w:r w:rsidR="00946FD3">
              <w:rPr>
                <w:rFonts w:ascii="Calibri" w:hAnsi="Calibri" w:cs="Calibri"/>
                <w:sz w:val="22"/>
                <w:szCs w:val="22"/>
              </w:rPr>
              <w:t>d</w:t>
            </w:r>
            <w:r w:rsidR="00825039">
              <w:rPr>
                <w:rFonts w:ascii="Calibri" w:hAnsi="Calibri" w:cs="Calibri"/>
                <w:sz w:val="22"/>
                <w:szCs w:val="22"/>
              </w:rPr>
              <w:t xml:space="preserve"> for two ST posts </w:t>
            </w:r>
            <w:r w:rsidR="00DE450D">
              <w:rPr>
                <w:rFonts w:ascii="Calibri" w:hAnsi="Calibri" w:cs="Calibri"/>
                <w:sz w:val="22"/>
                <w:szCs w:val="22"/>
              </w:rPr>
              <w:t>has</w:t>
            </w:r>
            <w:r w:rsidR="00825039">
              <w:rPr>
                <w:rFonts w:ascii="Calibri" w:hAnsi="Calibri" w:cs="Calibri"/>
                <w:sz w:val="22"/>
                <w:szCs w:val="22"/>
              </w:rPr>
              <w:t xml:space="preserve"> been submitted to </w:t>
            </w:r>
            <w:r w:rsidR="00946FD3">
              <w:rPr>
                <w:rFonts w:ascii="Calibri" w:hAnsi="Calibri" w:cs="Calibri"/>
                <w:sz w:val="22"/>
                <w:szCs w:val="22"/>
              </w:rPr>
              <w:t xml:space="preserve">Transitions Group who will be meeting at the end of October. </w:t>
            </w:r>
          </w:p>
          <w:p w14:paraId="7C355414" w14:textId="77777777" w:rsidR="00A41741" w:rsidRDefault="00A41741" w:rsidP="00A41741">
            <w:pPr>
              <w:pStyle w:val="ListParagraph"/>
              <w:jc w:val="both"/>
              <w:rPr>
                <w:rFonts w:ascii="Calibri" w:hAnsi="Calibri" w:cs="Calibri"/>
                <w:sz w:val="22"/>
                <w:szCs w:val="22"/>
              </w:rPr>
            </w:pPr>
          </w:p>
          <w:p w14:paraId="24E1BDAC" w14:textId="3193EFAB" w:rsidR="00311D0F" w:rsidRDefault="00F24A69" w:rsidP="00D02868">
            <w:pPr>
              <w:pStyle w:val="ListParagraph"/>
              <w:numPr>
                <w:ilvl w:val="0"/>
                <w:numId w:val="7"/>
              </w:numPr>
              <w:jc w:val="both"/>
              <w:rPr>
                <w:rFonts w:ascii="Calibri" w:hAnsi="Calibri" w:cs="Calibri"/>
                <w:sz w:val="22"/>
                <w:szCs w:val="22"/>
              </w:rPr>
            </w:pPr>
            <w:r w:rsidRPr="00F24A69">
              <w:rPr>
                <w:rFonts w:ascii="Calibri" w:hAnsi="Calibri" w:cs="Calibri"/>
                <w:b/>
                <w:bCs/>
                <w:sz w:val="22"/>
                <w:szCs w:val="22"/>
              </w:rPr>
              <w:t>Proposed Start Date:</w:t>
            </w:r>
            <w:r>
              <w:rPr>
                <w:rFonts w:ascii="Calibri" w:hAnsi="Calibri" w:cs="Calibri"/>
                <w:sz w:val="22"/>
                <w:szCs w:val="22"/>
              </w:rPr>
              <w:t xml:space="preserve"> SMcM confirmed that the pilot </w:t>
            </w:r>
            <w:r w:rsidR="00946FD3">
              <w:rPr>
                <w:rFonts w:ascii="Calibri" w:hAnsi="Calibri" w:cs="Calibri"/>
                <w:sz w:val="22"/>
                <w:szCs w:val="22"/>
              </w:rPr>
              <w:t>start</w:t>
            </w:r>
            <w:r>
              <w:rPr>
                <w:rFonts w:ascii="Calibri" w:hAnsi="Calibri" w:cs="Calibri"/>
                <w:sz w:val="22"/>
                <w:szCs w:val="22"/>
              </w:rPr>
              <w:t xml:space="preserve"> date</w:t>
            </w:r>
            <w:r w:rsidR="00946FD3">
              <w:rPr>
                <w:rFonts w:ascii="Calibri" w:hAnsi="Calibri" w:cs="Calibri"/>
                <w:sz w:val="22"/>
                <w:szCs w:val="22"/>
              </w:rPr>
              <w:t xml:space="preserve"> has been delayed until August 2024. </w:t>
            </w:r>
            <w:r>
              <w:rPr>
                <w:rFonts w:ascii="Calibri" w:hAnsi="Calibri" w:cs="Calibri"/>
                <w:sz w:val="22"/>
                <w:szCs w:val="22"/>
              </w:rPr>
              <w:t xml:space="preserve">SMcN stated that </w:t>
            </w:r>
            <w:r w:rsidR="00C6074F">
              <w:rPr>
                <w:rFonts w:ascii="Calibri" w:hAnsi="Calibri" w:cs="Calibri"/>
                <w:sz w:val="22"/>
                <w:szCs w:val="22"/>
              </w:rPr>
              <w:t>t</w:t>
            </w:r>
            <w:r w:rsidR="00CE161F">
              <w:rPr>
                <w:rFonts w:ascii="Calibri" w:hAnsi="Calibri" w:cs="Calibri"/>
                <w:sz w:val="22"/>
                <w:szCs w:val="22"/>
              </w:rPr>
              <w:t>here w</w:t>
            </w:r>
            <w:r w:rsidR="00C6074F">
              <w:rPr>
                <w:rFonts w:ascii="Calibri" w:hAnsi="Calibri" w:cs="Calibri"/>
                <w:sz w:val="22"/>
                <w:szCs w:val="22"/>
              </w:rPr>
              <w:t xml:space="preserve">ould </w:t>
            </w:r>
            <w:r w:rsidR="00CE161F">
              <w:rPr>
                <w:rFonts w:ascii="Calibri" w:hAnsi="Calibri" w:cs="Calibri"/>
                <w:sz w:val="22"/>
                <w:szCs w:val="22"/>
              </w:rPr>
              <w:t xml:space="preserve">be a higher number of candidates at this intake. </w:t>
            </w:r>
          </w:p>
          <w:p w14:paraId="2B3788E7" w14:textId="5A4BB168" w:rsidR="00D02868" w:rsidRPr="00BD5BBD" w:rsidRDefault="00D02868" w:rsidP="00D02868">
            <w:pPr>
              <w:pStyle w:val="ListParagraph"/>
              <w:jc w:val="both"/>
              <w:rPr>
                <w:rFonts w:ascii="Calibri" w:hAnsi="Calibri" w:cs="Calibri"/>
                <w:sz w:val="22"/>
                <w:szCs w:val="22"/>
              </w:rPr>
            </w:pPr>
          </w:p>
        </w:tc>
        <w:tc>
          <w:tcPr>
            <w:tcW w:w="2754" w:type="dxa"/>
            <w:shd w:val="clear" w:color="auto" w:fill="auto"/>
          </w:tcPr>
          <w:p w14:paraId="0C8BD9FE" w14:textId="77777777" w:rsidR="00311D0F" w:rsidRDefault="00311D0F"/>
        </w:tc>
      </w:tr>
      <w:tr w:rsidR="00AD0358" w14:paraId="79A919F8" w14:textId="77777777" w:rsidTr="008A2175">
        <w:trPr>
          <w:trHeight w:val="567"/>
        </w:trPr>
        <w:tc>
          <w:tcPr>
            <w:tcW w:w="699" w:type="dxa"/>
            <w:shd w:val="clear" w:color="auto" w:fill="auto"/>
          </w:tcPr>
          <w:p w14:paraId="357E788C" w14:textId="4C0ECA22" w:rsidR="00AD0358" w:rsidRDefault="006F6194" w:rsidP="00C12D86">
            <w:pPr>
              <w:rPr>
                <w:rFonts w:asciiTheme="minorHAnsi" w:hAnsiTheme="minorHAnsi" w:cstheme="minorHAnsi"/>
                <w:b/>
                <w:bCs/>
                <w:sz w:val="22"/>
                <w:szCs w:val="22"/>
              </w:rPr>
            </w:pPr>
            <w:r>
              <w:rPr>
                <w:rFonts w:asciiTheme="minorHAnsi" w:hAnsiTheme="minorHAnsi" w:cstheme="minorHAnsi"/>
                <w:b/>
                <w:bCs/>
                <w:sz w:val="22"/>
                <w:szCs w:val="22"/>
              </w:rPr>
              <w:t>3.3</w:t>
            </w:r>
          </w:p>
        </w:tc>
        <w:tc>
          <w:tcPr>
            <w:tcW w:w="2325" w:type="dxa"/>
            <w:shd w:val="clear" w:color="auto" w:fill="auto"/>
          </w:tcPr>
          <w:p w14:paraId="4FE36953" w14:textId="1E07E0C5" w:rsidR="00AD0358" w:rsidRDefault="00AD0358" w:rsidP="00BD5BBD">
            <w:pPr>
              <w:jc w:val="both"/>
              <w:rPr>
                <w:rFonts w:asciiTheme="minorHAnsi" w:hAnsiTheme="minorHAnsi" w:cstheme="minorHAnsi"/>
                <w:sz w:val="22"/>
                <w:szCs w:val="22"/>
              </w:rPr>
            </w:pPr>
            <w:r>
              <w:rPr>
                <w:rFonts w:ascii="Calibri" w:hAnsi="Calibri" w:cs="Calibri"/>
                <w:b/>
                <w:bCs/>
                <w:sz w:val="22"/>
                <w:szCs w:val="22"/>
              </w:rPr>
              <w:t>Lead Dean Directors &amp; Deputy Lead Dean</w:t>
            </w:r>
          </w:p>
        </w:tc>
        <w:tc>
          <w:tcPr>
            <w:tcW w:w="8170" w:type="dxa"/>
            <w:shd w:val="clear" w:color="auto" w:fill="auto"/>
          </w:tcPr>
          <w:p w14:paraId="17D6B6B5" w14:textId="61B2A60A" w:rsidR="00AD0358" w:rsidRPr="008F04D4" w:rsidRDefault="00AD0358" w:rsidP="008F04D4">
            <w:pPr>
              <w:jc w:val="both"/>
              <w:rPr>
                <w:rFonts w:ascii="Calibri" w:hAnsi="Calibri" w:cs="Calibri"/>
                <w:sz w:val="22"/>
                <w:szCs w:val="22"/>
              </w:rPr>
            </w:pPr>
            <w:r w:rsidRPr="008F04D4">
              <w:rPr>
                <w:rFonts w:ascii="Calibri" w:hAnsi="Calibri" w:cs="Calibri"/>
                <w:sz w:val="22"/>
                <w:szCs w:val="22"/>
              </w:rPr>
              <w:t>SMcN confirmed th</w:t>
            </w:r>
            <w:r w:rsidR="00E9094D" w:rsidRPr="008F04D4">
              <w:rPr>
                <w:rFonts w:ascii="Calibri" w:hAnsi="Calibri" w:cs="Calibri"/>
                <w:sz w:val="22"/>
                <w:szCs w:val="22"/>
              </w:rPr>
              <w:t xml:space="preserve">e </w:t>
            </w:r>
            <w:r w:rsidR="00A85139" w:rsidRPr="008F04D4">
              <w:rPr>
                <w:rFonts w:ascii="Calibri" w:hAnsi="Calibri" w:cs="Calibri"/>
                <w:sz w:val="22"/>
                <w:szCs w:val="22"/>
              </w:rPr>
              <w:t>following</w:t>
            </w:r>
            <w:r w:rsidR="008F04D4">
              <w:rPr>
                <w:rFonts w:ascii="Calibri" w:hAnsi="Calibri" w:cs="Calibri"/>
                <w:sz w:val="22"/>
                <w:szCs w:val="22"/>
              </w:rPr>
              <w:t xml:space="preserve"> changes in NES Education for Scotland management: </w:t>
            </w:r>
          </w:p>
          <w:p w14:paraId="7F01854A" w14:textId="77777777" w:rsidR="0014568E" w:rsidRDefault="0014568E" w:rsidP="0014568E">
            <w:pPr>
              <w:pStyle w:val="ListParagraph"/>
              <w:jc w:val="both"/>
              <w:rPr>
                <w:rFonts w:ascii="Calibri" w:hAnsi="Calibri" w:cs="Calibri"/>
                <w:sz w:val="22"/>
                <w:szCs w:val="22"/>
              </w:rPr>
            </w:pPr>
          </w:p>
          <w:p w14:paraId="57013503" w14:textId="1AEDEAA4" w:rsidR="00321D8B" w:rsidRDefault="00321D8B" w:rsidP="0014568E">
            <w:pPr>
              <w:pStyle w:val="ListParagraph"/>
              <w:numPr>
                <w:ilvl w:val="0"/>
                <w:numId w:val="7"/>
              </w:numPr>
              <w:ind w:left="1491" w:hanging="357"/>
              <w:jc w:val="both"/>
              <w:rPr>
                <w:rFonts w:ascii="Calibri" w:hAnsi="Calibri" w:cs="Calibri"/>
                <w:sz w:val="22"/>
                <w:szCs w:val="22"/>
              </w:rPr>
            </w:pPr>
            <w:r w:rsidRPr="0014568E">
              <w:rPr>
                <w:rFonts w:ascii="Calibri" w:hAnsi="Calibri" w:cs="Calibri"/>
                <w:b/>
                <w:bCs/>
                <w:sz w:val="22"/>
                <w:szCs w:val="22"/>
              </w:rPr>
              <w:t>Lead Dean</w:t>
            </w:r>
            <w:r w:rsidR="0024591F">
              <w:rPr>
                <w:rFonts w:ascii="Calibri" w:hAnsi="Calibri" w:cs="Calibri"/>
                <w:b/>
                <w:bCs/>
                <w:sz w:val="22"/>
                <w:szCs w:val="22"/>
              </w:rPr>
              <w:t xml:space="preserve">: </w:t>
            </w:r>
            <w:r>
              <w:rPr>
                <w:rFonts w:ascii="Calibri" w:hAnsi="Calibri" w:cs="Calibri"/>
                <w:sz w:val="22"/>
                <w:szCs w:val="22"/>
              </w:rPr>
              <w:t xml:space="preserve">Prof Nitin </w:t>
            </w:r>
            <w:r w:rsidR="0014568E">
              <w:rPr>
                <w:rFonts w:ascii="Calibri" w:hAnsi="Calibri" w:cs="Calibri"/>
                <w:sz w:val="22"/>
                <w:szCs w:val="22"/>
              </w:rPr>
              <w:t>Gambhir</w:t>
            </w:r>
            <w:r w:rsidR="000814CA">
              <w:rPr>
                <w:rFonts w:ascii="Calibri" w:hAnsi="Calibri" w:cs="Calibri"/>
                <w:sz w:val="22"/>
                <w:szCs w:val="22"/>
              </w:rPr>
              <w:t xml:space="preserve"> (GP, </w:t>
            </w:r>
            <w:r w:rsidR="0024591F">
              <w:rPr>
                <w:rFonts w:ascii="Calibri" w:hAnsi="Calibri" w:cs="Calibri"/>
                <w:sz w:val="22"/>
                <w:szCs w:val="22"/>
              </w:rPr>
              <w:t xml:space="preserve">PH </w:t>
            </w:r>
            <w:r w:rsidR="000814CA">
              <w:rPr>
                <w:rFonts w:ascii="Calibri" w:hAnsi="Calibri" w:cs="Calibri"/>
                <w:sz w:val="22"/>
                <w:szCs w:val="22"/>
              </w:rPr>
              <w:t>OH</w:t>
            </w:r>
            <w:r w:rsidR="0024591F">
              <w:rPr>
                <w:rFonts w:ascii="Calibri" w:hAnsi="Calibri" w:cs="Calibri"/>
                <w:sz w:val="22"/>
                <w:szCs w:val="22"/>
              </w:rPr>
              <w:t xml:space="preserve"> &amp;</w:t>
            </w:r>
            <w:r w:rsidR="000814CA">
              <w:rPr>
                <w:rFonts w:ascii="Calibri" w:hAnsi="Calibri" w:cs="Calibri"/>
                <w:sz w:val="22"/>
                <w:szCs w:val="22"/>
              </w:rPr>
              <w:t xml:space="preserve"> BBT</w:t>
            </w:r>
            <w:r w:rsidR="0024591F">
              <w:rPr>
                <w:rFonts w:ascii="Calibri" w:hAnsi="Calibri" w:cs="Calibri"/>
                <w:sz w:val="22"/>
                <w:szCs w:val="22"/>
              </w:rPr>
              <w:t xml:space="preserve"> and Mental Health</w:t>
            </w:r>
            <w:r w:rsidR="000814CA">
              <w:rPr>
                <w:rFonts w:ascii="Calibri" w:hAnsi="Calibri" w:cs="Calibri"/>
                <w:sz w:val="22"/>
                <w:szCs w:val="22"/>
              </w:rPr>
              <w:t>)</w:t>
            </w:r>
          </w:p>
          <w:p w14:paraId="78F2DBEE" w14:textId="39119F25" w:rsidR="00A85139" w:rsidRPr="0024591F" w:rsidRDefault="0014568E" w:rsidP="00A85139">
            <w:pPr>
              <w:pStyle w:val="ListParagraph"/>
              <w:numPr>
                <w:ilvl w:val="0"/>
                <w:numId w:val="7"/>
              </w:numPr>
              <w:ind w:left="1491" w:hanging="357"/>
              <w:jc w:val="both"/>
              <w:rPr>
                <w:rFonts w:ascii="Calibri" w:hAnsi="Calibri" w:cs="Calibri"/>
                <w:sz w:val="22"/>
                <w:szCs w:val="22"/>
              </w:rPr>
            </w:pPr>
            <w:r w:rsidRPr="0024591F">
              <w:rPr>
                <w:rFonts w:ascii="Calibri" w:hAnsi="Calibri" w:cs="Calibri"/>
                <w:b/>
                <w:bCs/>
                <w:sz w:val="22"/>
                <w:szCs w:val="22"/>
              </w:rPr>
              <w:t>Deputy Lead Dean</w:t>
            </w:r>
            <w:r w:rsidR="0024591F">
              <w:rPr>
                <w:rFonts w:ascii="Calibri" w:hAnsi="Calibri" w:cs="Calibri"/>
                <w:b/>
                <w:bCs/>
                <w:sz w:val="22"/>
                <w:szCs w:val="22"/>
              </w:rPr>
              <w:t xml:space="preserve">: </w:t>
            </w:r>
            <w:r w:rsidR="000814CA">
              <w:rPr>
                <w:rFonts w:ascii="Calibri" w:hAnsi="Calibri" w:cs="Calibri"/>
                <w:sz w:val="22"/>
                <w:szCs w:val="22"/>
              </w:rPr>
              <w:t xml:space="preserve">Dr </w:t>
            </w:r>
            <w:r>
              <w:rPr>
                <w:rFonts w:ascii="Calibri" w:hAnsi="Calibri" w:cs="Calibri"/>
                <w:sz w:val="22"/>
                <w:szCs w:val="22"/>
              </w:rPr>
              <w:t>Greg Jones</w:t>
            </w:r>
            <w:r w:rsidR="000814CA">
              <w:rPr>
                <w:rFonts w:ascii="Calibri" w:hAnsi="Calibri" w:cs="Calibri"/>
                <w:sz w:val="22"/>
                <w:szCs w:val="22"/>
              </w:rPr>
              <w:t xml:space="preserve"> (Mental Health) </w:t>
            </w:r>
          </w:p>
          <w:p w14:paraId="624C8684" w14:textId="77777777" w:rsidR="00AD0358" w:rsidRPr="00AD0358" w:rsidRDefault="00AD0358" w:rsidP="00D02868">
            <w:pPr>
              <w:jc w:val="both"/>
              <w:rPr>
                <w:rFonts w:ascii="Calibri" w:hAnsi="Calibri" w:cs="Calibri"/>
                <w:sz w:val="22"/>
                <w:szCs w:val="22"/>
              </w:rPr>
            </w:pPr>
          </w:p>
        </w:tc>
        <w:tc>
          <w:tcPr>
            <w:tcW w:w="2754" w:type="dxa"/>
            <w:shd w:val="clear" w:color="auto" w:fill="auto"/>
          </w:tcPr>
          <w:p w14:paraId="2CD16F57" w14:textId="77777777" w:rsidR="00AD0358" w:rsidRDefault="00AD0358"/>
        </w:tc>
      </w:tr>
      <w:tr w:rsidR="009271BE" w14:paraId="7920A149" w14:textId="77777777" w:rsidTr="008A2175">
        <w:trPr>
          <w:trHeight w:val="567"/>
        </w:trPr>
        <w:tc>
          <w:tcPr>
            <w:tcW w:w="699" w:type="dxa"/>
            <w:shd w:val="clear" w:color="auto" w:fill="auto"/>
          </w:tcPr>
          <w:p w14:paraId="7C7DA8CF" w14:textId="0C21E119"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4.</w:t>
            </w:r>
          </w:p>
        </w:tc>
        <w:tc>
          <w:tcPr>
            <w:tcW w:w="2325" w:type="dxa"/>
            <w:shd w:val="clear" w:color="auto" w:fill="auto"/>
          </w:tcPr>
          <w:p w14:paraId="7BC1F858" w14:textId="31FA8413" w:rsidR="009271BE" w:rsidRPr="00C12D86" w:rsidRDefault="009271BE" w:rsidP="00C108D8">
            <w:pPr>
              <w:jc w:val="both"/>
              <w:rPr>
                <w:rFonts w:asciiTheme="minorHAnsi" w:hAnsiTheme="minorHAnsi" w:cstheme="minorHAnsi"/>
                <w:b/>
                <w:bCs/>
                <w:sz w:val="22"/>
                <w:szCs w:val="22"/>
              </w:rPr>
            </w:pPr>
            <w:r w:rsidRPr="00C12D86">
              <w:rPr>
                <w:rFonts w:asciiTheme="minorHAnsi" w:hAnsiTheme="minorHAnsi" w:cstheme="minorHAnsi"/>
                <w:b/>
                <w:bCs/>
                <w:sz w:val="22"/>
                <w:szCs w:val="22"/>
              </w:rPr>
              <w:t>Action Points from 02/06/2023</w:t>
            </w:r>
          </w:p>
        </w:tc>
        <w:tc>
          <w:tcPr>
            <w:tcW w:w="8170" w:type="dxa"/>
            <w:shd w:val="clear" w:color="auto" w:fill="auto"/>
          </w:tcPr>
          <w:p w14:paraId="5B613E94" w14:textId="77777777" w:rsidR="009271BE" w:rsidRDefault="009271BE"/>
        </w:tc>
        <w:tc>
          <w:tcPr>
            <w:tcW w:w="2754" w:type="dxa"/>
            <w:shd w:val="clear" w:color="auto" w:fill="auto"/>
          </w:tcPr>
          <w:p w14:paraId="3CAAA249" w14:textId="77777777" w:rsidR="009271BE" w:rsidRDefault="009271BE"/>
        </w:tc>
      </w:tr>
      <w:tr w:rsidR="009271BE" w14:paraId="6501B11B" w14:textId="77777777" w:rsidTr="00795C50">
        <w:trPr>
          <w:trHeight w:val="567"/>
        </w:trPr>
        <w:tc>
          <w:tcPr>
            <w:tcW w:w="699" w:type="dxa"/>
            <w:shd w:val="clear" w:color="auto" w:fill="auto"/>
          </w:tcPr>
          <w:p w14:paraId="73D85465" w14:textId="2C1A9FF8"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4.1</w:t>
            </w:r>
          </w:p>
        </w:tc>
        <w:tc>
          <w:tcPr>
            <w:tcW w:w="2325" w:type="dxa"/>
            <w:shd w:val="clear" w:color="auto" w:fill="auto"/>
          </w:tcPr>
          <w:p w14:paraId="4D2A8FAA" w14:textId="77D8C29A" w:rsidR="009271BE" w:rsidRPr="00C12D86" w:rsidRDefault="009271BE" w:rsidP="00C108D8">
            <w:pPr>
              <w:jc w:val="both"/>
              <w:rPr>
                <w:rFonts w:asciiTheme="minorHAnsi" w:hAnsiTheme="minorHAnsi" w:cstheme="minorHAnsi"/>
                <w:b/>
                <w:bCs/>
                <w:sz w:val="22"/>
                <w:szCs w:val="22"/>
              </w:rPr>
            </w:pPr>
            <w:r w:rsidRPr="00C12D86">
              <w:rPr>
                <w:rFonts w:asciiTheme="minorHAnsi" w:eastAsia="Calibri" w:hAnsiTheme="minorHAnsi" w:cstheme="minorHAnsi"/>
                <w:b/>
                <w:bCs/>
                <w:sz w:val="22"/>
                <w:szCs w:val="22"/>
              </w:rPr>
              <w:t xml:space="preserve">Learning Disability Pilot Run-Through Proposal - </w:t>
            </w:r>
            <w:r w:rsidRPr="00C12D86">
              <w:rPr>
                <w:rFonts w:asciiTheme="minorHAnsi" w:hAnsiTheme="minorHAnsi" w:cstheme="minorHAnsi"/>
                <w:b/>
                <w:bCs/>
                <w:sz w:val="22"/>
                <w:szCs w:val="22"/>
              </w:rPr>
              <w:t>Run-through Pilot</w:t>
            </w:r>
          </w:p>
        </w:tc>
        <w:tc>
          <w:tcPr>
            <w:tcW w:w="8170" w:type="dxa"/>
            <w:shd w:val="clear" w:color="auto" w:fill="auto"/>
          </w:tcPr>
          <w:p w14:paraId="74D65907" w14:textId="1832D7E6" w:rsidR="009271BE" w:rsidRDefault="00F923D7" w:rsidP="00F923D7">
            <w:pPr>
              <w:pStyle w:val="ListParagraph"/>
              <w:numPr>
                <w:ilvl w:val="0"/>
                <w:numId w:val="7"/>
              </w:numPr>
            </w:pPr>
            <w:r w:rsidRPr="00F923D7">
              <w:rPr>
                <w:rFonts w:asciiTheme="minorHAnsi" w:hAnsiTheme="minorHAnsi" w:cstheme="minorHAnsi"/>
                <w:sz w:val="22"/>
                <w:szCs w:val="22"/>
              </w:rPr>
              <w:t>SMcN confirmed that this has been actioned</w:t>
            </w:r>
          </w:p>
        </w:tc>
        <w:tc>
          <w:tcPr>
            <w:tcW w:w="2754" w:type="dxa"/>
            <w:shd w:val="clear" w:color="auto" w:fill="auto"/>
          </w:tcPr>
          <w:p w14:paraId="5E224D70" w14:textId="77777777" w:rsidR="009271BE" w:rsidRDefault="009271BE"/>
        </w:tc>
      </w:tr>
      <w:tr w:rsidR="009271BE" w14:paraId="7DDD5A09" w14:textId="77777777" w:rsidTr="00795C50">
        <w:trPr>
          <w:trHeight w:val="567"/>
        </w:trPr>
        <w:tc>
          <w:tcPr>
            <w:tcW w:w="699" w:type="dxa"/>
            <w:shd w:val="clear" w:color="auto" w:fill="auto"/>
          </w:tcPr>
          <w:p w14:paraId="0CF43679" w14:textId="3C2CABC1" w:rsidR="009271BE" w:rsidRPr="00C12D86" w:rsidRDefault="009271BE" w:rsidP="00C12D86">
            <w:pPr>
              <w:rPr>
                <w:rFonts w:asciiTheme="minorHAnsi" w:hAnsiTheme="minorHAnsi" w:cstheme="minorHAnsi"/>
                <w:b/>
                <w:bCs/>
                <w:sz w:val="22"/>
                <w:szCs w:val="22"/>
              </w:rPr>
            </w:pPr>
            <w:r w:rsidRPr="00C12D86">
              <w:rPr>
                <w:rFonts w:asciiTheme="minorHAnsi" w:hAnsiTheme="minorHAnsi" w:cstheme="minorHAnsi"/>
                <w:b/>
                <w:bCs/>
                <w:sz w:val="22"/>
                <w:szCs w:val="22"/>
              </w:rPr>
              <w:t>4.2</w:t>
            </w:r>
          </w:p>
        </w:tc>
        <w:tc>
          <w:tcPr>
            <w:tcW w:w="2325" w:type="dxa"/>
            <w:shd w:val="clear" w:color="auto" w:fill="auto"/>
          </w:tcPr>
          <w:p w14:paraId="0FDA7562" w14:textId="41FD9CF6" w:rsidR="009271BE" w:rsidRPr="00C12D86" w:rsidRDefault="009271BE" w:rsidP="00C108D8">
            <w:pPr>
              <w:jc w:val="both"/>
              <w:rPr>
                <w:rFonts w:asciiTheme="minorHAnsi" w:hAnsiTheme="minorHAnsi" w:cstheme="minorHAnsi"/>
                <w:b/>
                <w:bCs/>
                <w:sz w:val="22"/>
                <w:szCs w:val="22"/>
              </w:rPr>
            </w:pPr>
            <w:r w:rsidRPr="00C12D86">
              <w:rPr>
                <w:rFonts w:asciiTheme="minorHAnsi" w:eastAsia="Calibri" w:hAnsiTheme="minorHAnsi" w:cstheme="minorHAnsi"/>
                <w:b/>
                <w:bCs/>
                <w:sz w:val="22"/>
                <w:szCs w:val="22"/>
              </w:rPr>
              <w:t>Date of Next Meeting</w:t>
            </w:r>
          </w:p>
        </w:tc>
        <w:tc>
          <w:tcPr>
            <w:tcW w:w="8170" w:type="dxa"/>
            <w:shd w:val="clear" w:color="auto" w:fill="auto"/>
          </w:tcPr>
          <w:p w14:paraId="4AD5F7A2" w14:textId="1C6912C9" w:rsidR="009271BE" w:rsidRPr="001937D4" w:rsidRDefault="001937D4" w:rsidP="001937D4">
            <w:pPr>
              <w:pStyle w:val="ListParagraph"/>
              <w:numPr>
                <w:ilvl w:val="0"/>
                <w:numId w:val="7"/>
              </w:numPr>
            </w:pPr>
            <w:r w:rsidRPr="001937D4">
              <w:rPr>
                <w:rFonts w:asciiTheme="minorHAnsi" w:hAnsiTheme="minorHAnsi" w:cstheme="minorHAnsi"/>
                <w:sz w:val="22"/>
                <w:szCs w:val="22"/>
              </w:rPr>
              <w:t>SMcN confirmed that this has been actioned</w:t>
            </w:r>
          </w:p>
        </w:tc>
        <w:tc>
          <w:tcPr>
            <w:tcW w:w="2754" w:type="dxa"/>
            <w:shd w:val="clear" w:color="auto" w:fill="auto"/>
          </w:tcPr>
          <w:p w14:paraId="0D89E330" w14:textId="77777777" w:rsidR="009271BE" w:rsidRDefault="009271BE"/>
        </w:tc>
      </w:tr>
      <w:tr w:rsidR="009271BE" w14:paraId="4725AC2E" w14:textId="77777777" w:rsidTr="008B67D2">
        <w:trPr>
          <w:trHeight w:val="567"/>
        </w:trPr>
        <w:tc>
          <w:tcPr>
            <w:tcW w:w="699" w:type="dxa"/>
            <w:shd w:val="clear" w:color="auto" w:fill="auto"/>
          </w:tcPr>
          <w:p w14:paraId="2FD414EA" w14:textId="02DC0A00" w:rsidR="009271BE" w:rsidRPr="00CF0147" w:rsidRDefault="009271BE" w:rsidP="00C12D86">
            <w:pPr>
              <w:rPr>
                <w:rFonts w:ascii="Calibri" w:hAnsi="Calibri" w:cs="Calibri"/>
                <w:b/>
                <w:bCs/>
                <w:sz w:val="22"/>
                <w:szCs w:val="22"/>
              </w:rPr>
            </w:pPr>
            <w:r w:rsidRPr="00CF0147">
              <w:rPr>
                <w:rFonts w:ascii="Calibri" w:hAnsi="Calibri" w:cs="Calibri"/>
                <w:b/>
                <w:bCs/>
                <w:sz w:val="22"/>
                <w:szCs w:val="22"/>
              </w:rPr>
              <w:t>5.</w:t>
            </w:r>
          </w:p>
        </w:tc>
        <w:tc>
          <w:tcPr>
            <w:tcW w:w="2325" w:type="dxa"/>
            <w:shd w:val="clear" w:color="auto" w:fill="auto"/>
          </w:tcPr>
          <w:p w14:paraId="76332268" w14:textId="5FB73C8E" w:rsidR="009271BE" w:rsidRPr="00CF0147" w:rsidRDefault="009271BE" w:rsidP="00C12D86">
            <w:pPr>
              <w:rPr>
                <w:rFonts w:ascii="Calibri" w:hAnsi="Calibri" w:cs="Calibri"/>
                <w:b/>
                <w:bCs/>
                <w:sz w:val="22"/>
                <w:szCs w:val="22"/>
              </w:rPr>
            </w:pPr>
            <w:r w:rsidRPr="00CF0147">
              <w:rPr>
                <w:rFonts w:ascii="Calibri" w:eastAsia="Calibri" w:hAnsi="Calibri" w:cs="Calibri"/>
                <w:b/>
                <w:bCs/>
                <w:sz w:val="22"/>
                <w:szCs w:val="22"/>
              </w:rPr>
              <w:t>Deanery Issues</w:t>
            </w:r>
          </w:p>
        </w:tc>
        <w:tc>
          <w:tcPr>
            <w:tcW w:w="8170" w:type="dxa"/>
            <w:shd w:val="clear" w:color="auto" w:fill="auto"/>
          </w:tcPr>
          <w:p w14:paraId="22BBE1F9" w14:textId="6019FC93" w:rsidR="009271BE" w:rsidRPr="00CF0147" w:rsidRDefault="00CF0147">
            <w:pPr>
              <w:rPr>
                <w:rFonts w:ascii="Calibri" w:hAnsi="Calibri" w:cs="Calibri"/>
                <w:sz w:val="22"/>
                <w:szCs w:val="22"/>
              </w:rPr>
            </w:pPr>
            <w:r w:rsidRPr="00CF0147">
              <w:rPr>
                <w:rFonts w:ascii="Calibri" w:hAnsi="Calibri" w:cs="Calibri"/>
                <w:sz w:val="22"/>
                <w:szCs w:val="22"/>
              </w:rPr>
              <w:t xml:space="preserve">All items to be discussed at next meeting </w:t>
            </w:r>
          </w:p>
        </w:tc>
        <w:tc>
          <w:tcPr>
            <w:tcW w:w="2754" w:type="dxa"/>
            <w:shd w:val="clear" w:color="auto" w:fill="auto"/>
          </w:tcPr>
          <w:p w14:paraId="1CD8E068" w14:textId="77777777" w:rsidR="009271BE" w:rsidRPr="00CF0147" w:rsidRDefault="009271BE">
            <w:pPr>
              <w:rPr>
                <w:rFonts w:ascii="Calibri" w:hAnsi="Calibri" w:cs="Calibri"/>
                <w:sz w:val="22"/>
                <w:szCs w:val="22"/>
              </w:rPr>
            </w:pPr>
          </w:p>
        </w:tc>
      </w:tr>
      <w:tr w:rsidR="009271BE" w14:paraId="6502A6E7" w14:textId="77777777" w:rsidTr="00A43BC9">
        <w:trPr>
          <w:trHeight w:val="1134"/>
        </w:trPr>
        <w:tc>
          <w:tcPr>
            <w:tcW w:w="699" w:type="dxa"/>
            <w:shd w:val="clear" w:color="auto" w:fill="auto"/>
          </w:tcPr>
          <w:p w14:paraId="49030406" w14:textId="1B26008C" w:rsidR="009271BE" w:rsidRPr="00C12D86" w:rsidRDefault="00824A01"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5.1</w:t>
            </w:r>
            <w:r w:rsidR="00506917">
              <w:rPr>
                <w:rFonts w:asciiTheme="minorHAnsi" w:hAnsiTheme="minorHAnsi" w:cstheme="minorHAnsi"/>
                <w:b/>
                <w:bCs/>
                <w:sz w:val="22"/>
                <w:szCs w:val="22"/>
              </w:rPr>
              <w:t>.1</w:t>
            </w:r>
          </w:p>
        </w:tc>
        <w:tc>
          <w:tcPr>
            <w:tcW w:w="2325" w:type="dxa"/>
            <w:shd w:val="clear" w:color="auto" w:fill="auto"/>
          </w:tcPr>
          <w:p w14:paraId="13BE39A4" w14:textId="67A2DDC1" w:rsidR="009271BE" w:rsidRPr="00C12D86" w:rsidRDefault="009271BE" w:rsidP="00C12D86">
            <w:pPr>
              <w:rPr>
                <w:rFonts w:asciiTheme="minorHAnsi" w:eastAsia="Calibri" w:hAnsiTheme="minorHAnsi" w:cstheme="minorHAnsi"/>
                <w:b/>
                <w:bCs/>
                <w:sz w:val="22"/>
                <w:szCs w:val="22"/>
              </w:rPr>
            </w:pPr>
            <w:r w:rsidRPr="00C12D86">
              <w:rPr>
                <w:rFonts w:asciiTheme="minorHAnsi" w:eastAsia="Calibri" w:hAnsiTheme="minorHAnsi" w:cstheme="minorHAnsi"/>
                <w:b/>
                <w:bCs/>
                <w:sz w:val="22"/>
                <w:szCs w:val="22"/>
              </w:rPr>
              <w:t>Recruitment Report</w:t>
            </w:r>
          </w:p>
        </w:tc>
        <w:tc>
          <w:tcPr>
            <w:tcW w:w="8170" w:type="dxa"/>
            <w:shd w:val="clear" w:color="auto" w:fill="auto"/>
          </w:tcPr>
          <w:p w14:paraId="6F37838A" w14:textId="3D76DEAC" w:rsidR="009271BE" w:rsidRDefault="00E95C79">
            <w:pPr>
              <w:rPr>
                <w:rFonts w:asciiTheme="minorHAnsi" w:hAnsiTheme="minorHAnsi" w:cstheme="minorHAnsi"/>
                <w:sz w:val="22"/>
                <w:szCs w:val="22"/>
              </w:rPr>
            </w:pPr>
            <w:r w:rsidRPr="008641DB">
              <w:rPr>
                <w:rFonts w:asciiTheme="minorHAnsi" w:hAnsiTheme="minorHAnsi" w:cstheme="minorHAnsi"/>
                <w:sz w:val="22"/>
                <w:szCs w:val="22"/>
              </w:rPr>
              <w:t>JMcK gave the members the following update</w:t>
            </w:r>
            <w:r w:rsidR="00773362">
              <w:rPr>
                <w:rFonts w:asciiTheme="minorHAnsi" w:hAnsiTheme="minorHAnsi" w:cstheme="minorHAnsi"/>
                <w:sz w:val="22"/>
                <w:szCs w:val="22"/>
              </w:rPr>
              <w:t xml:space="preserve"> regarding recruitment: </w:t>
            </w:r>
          </w:p>
          <w:p w14:paraId="2A5E624D" w14:textId="77777777" w:rsidR="00D1104E" w:rsidRDefault="00D1104E" w:rsidP="002B71C5">
            <w:pPr>
              <w:jc w:val="both"/>
              <w:rPr>
                <w:rFonts w:asciiTheme="minorHAnsi" w:hAnsiTheme="minorHAnsi" w:cstheme="minorHAnsi"/>
                <w:sz w:val="22"/>
                <w:szCs w:val="22"/>
              </w:rPr>
            </w:pPr>
          </w:p>
          <w:p w14:paraId="1D46BEC1" w14:textId="4B506FBC" w:rsidR="00D1104E" w:rsidRDefault="00D1104E" w:rsidP="002B71C5">
            <w:pPr>
              <w:pStyle w:val="ListParagraph"/>
              <w:numPr>
                <w:ilvl w:val="0"/>
                <w:numId w:val="7"/>
              </w:numPr>
              <w:jc w:val="both"/>
              <w:rPr>
                <w:rFonts w:asciiTheme="minorHAnsi" w:hAnsiTheme="minorHAnsi" w:cstheme="minorHAnsi"/>
                <w:sz w:val="22"/>
                <w:szCs w:val="22"/>
              </w:rPr>
            </w:pPr>
            <w:r w:rsidRPr="00D1104E">
              <w:rPr>
                <w:rFonts w:asciiTheme="minorHAnsi" w:hAnsiTheme="minorHAnsi" w:cstheme="minorHAnsi"/>
                <w:b/>
                <w:bCs/>
                <w:sz w:val="22"/>
                <w:szCs w:val="22"/>
              </w:rPr>
              <w:t>Round 3</w:t>
            </w:r>
            <w:r w:rsidR="002A4583">
              <w:rPr>
                <w:rFonts w:asciiTheme="minorHAnsi" w:hAnsiTheme="minorHAnsi" w:cstheme="minorHAnsi"/>
                <w:b/>
                <w:bCs/>
                <w:sz w:val="22"/>
                <w:szCs w:val="22"/>
              </w:rPr>
              <w:t xml:space="preserve"> </w:t>
            </w:r>
            <w:r w:rsidR="00045F01">
              <w:rPr>
                <w:rFonts w:asciiTheme="minorHAnsi" w:hAnsiTheme="minorHAnsi" w:cstheme="minorHAnsi"/>
                <w:b/>
                <w:bCs/>
                <w:sz w:val="22"/>
                <w:szCs w:val="22"/>
              </w:rPr>
              <w:t>–</w:t>
            </w:r>
            <w:r w:rsidR="002A4583">
              <w:rPr>
                <w:rFonts w:asciiTheme="minorHAnsi" w:hAnsiTheme="minorHAnsi" w:cstheme="minorHAnsi"/>
                <w:b/>
                <w:bCs/>
                <w:sz w:val="22"/>
                <w:szCs w:val="22"/>
              </w:rPr>
              <w:t xml:space="preserve"> Feb</w:t>
            </w:r>
            <w:r w:rsidR="00045F01">
              <w:rPr>
                <w:rFonts w:asciiTheme="minorHAnsi" w:hAnsiTheme="minorHAnsi" w:cstheme="minorHAnsi"/>
                <w:b/>
                <w:bCs/>
                <w:sz w:val="22"/>
                <w:szCs w:val="22"/>
              </w:rPr>
              <w:t>ruary Start 202</w:t>
            </w:r>
            <w:r w:rsidR="004F4A77">
              <w:rPr>
                <w:rFonts w:asciiTheme="minorHAnsi" w:hAnsiTheme="minorHAnsi" w:cstheme="minorHAnsi"/>
                <w:b/>
                <w:bCs/>
                <w:sz w:val="22"/>
                <w:szCs w:val="22"/>
              </w:rPr>
              <w:t>4</w:t>
            </w:r>
            <w:r w:rsidRPr="00D1104E">
              <w:rPr>
                <w:rFonts w:asciiTheme="minorHAnsi" w:hAnsiTheme="minorHAnsi" w:cstheme="minorHAnsi"/>
                <w:b/>
                <w:bCs/>
                <w:sz w:val="22"/>
                <w:szCs w:val="22"/>
              </w:rPr>
              <w:t>:</w:t>
            </w:r>
            <w:r w:rsidRPr="00D1104E">
              <w:rPr>
                <w:rFonts w:asciiTheme="minorHAnsi" w:hAnsiTheme="minorHAnsi" w:cstheme="minorHAnsi"/>
                <w:sz w:val="22"/>
                <w:szCs w:val="22"/>
              </w:rPr>
              <w:t xml:space="preserve"> JMcK confirmed that interviews </w:t>
            </w:r>
            <w:r w:rsidR="00045F01">
              <w:rPr>
                <w:rFonts w:asciiTheme="minorHAnsi" w:hAnsiTheme="minorHAnsi" w:cstheme="minorHAnsi"/>
                <w:sz w:val="22"/>
                <w:szCs w:val="22"/>
              </w:rPr>
              <w:t xml:space="preserve">for </w:t>
            </w:r>
            <w:r w:rsidR="008472D6">
              <w:rPr>
                <w:rFonts w:asciiTheme="minorHAnsi" w:hAnsiTheme="minorHAnsi" w:cstheme="minorHAnsi"/>
                <w:sz w:val="22"/>
                <w:szCs w:val="22"/>
              </w:rPr>
              <w:t xml:space="preserve">Core Psychiatry and </w:t>
            </w:r>
            <w:r w:rsidR="00904541">
              <w:rPr>
                <w:rFonts w:asciiTheme="minorHAnsi" w:hAnsiTheme="minorHAnsi" w:cstheme="minorHAnsi"/>
                <w:sz w:val="22"/>
                <w:szCs w:val="22"/>
              </w:rPr>
              <w:t>ST4</w:t>
            </w:r>
            <w:r w:rsidR="008472D6">
              <w:rPr>
                <w:rFonts w:asciiTheme="minorHAnsi" w:hAnsiTheme="minorHAnsi" w:cstheme="minorHAnsi"/>
                <w:sz w:val="22"/>
                <w:szCs w:val="22"/>
              </w:rPr>
              <w:t xml:space="preserve"> </w:t>
            </w:r>
            <w:r w:rsidR="00045F01">
              <w:rPr>
                <w:rFonts w:asciiTheme="minorHAnsi" w:hAnsiTheme="minorHAnsi" w:cstheme="minorHAnsi"/>
                <w:sz w:val="22"/>
                <w:szCs w:val="22"/>
              </w:rPr>
              <w:t xml:space="preserve">posts </w:t>
            </w:r>
            <w:r w:rsidR="008472D6">
              <w:rPr>
                <w:rFonts w:asciiTheme="minorHAnsi" w:hAnsiTheme="minorHAnsi" w:cstheme="minorHAnsi"/>
                <w:sz w:val="22"/>
                <w:szCs w:val="22"/>
              </w:rPr>
              <w:t>will be carried out by the North</w:t>
            </w:r>
            <w:r w:rsidR="00363987">
              <w:rPr>
                <w:rFonts w:asciiTheme="minorHAnsi" w:hAnsiTheme="minorHAnsi" w:cstheme="minorHAnsi"/>
                <w:sz w:val="22"/>
                <w:szCs w:val="22"/>
              </w:rPr>
              <w:t>-</w:t>
            </w:r>
            <w:r w:rsidR="00904541">
              <w:rPr>
                <w:rFonts w:asciiTheme="minorHAnsi" w:hAnsiTheme="minorHAnsi" w:cstheme="minorHAnsi"/>
                <w:sz w:val="22"/>
                <w:szCs w:val="22"/>
              </w:rPr>
              <w:t>West</w:t>
            </w:r>
            <w:r w:rsidR="00363987">
              <w:rPr>
                <w:rFonts w:asciiTheme="minorHAnsi" w:hAnsiTheme="minorHAnsi" w:cstheme="minorHAnsi"/>
                <w:sz w:val="22"/>
                <w:szCs w:val="22"/>
              </w:rPr>
              <w:t>.</w:t>
            </w:r>
            <w:r w:rsidR="00DD5AF0">
              <w:rPr>
                <w:rFonts w:asciiTheme="minorHAnsi" w:hAnsiTheme="minorHAnsi" w:cstheme="minorHAnsi"/>
                <w:sz w:val="22"/>
                <w:szCs w:val="22"/>
              </w:rPr>
              <w:t xml:space="preserve"> JMcK stated that there have been some delays </w:t>
            </w:r>
            <w:r w:rsidR="00045F01">
              <w:rPr>
                <w:rFonts w:asciiTheme="minorHAnsi" w:hAnsiTheme="minorHAnsi" w:cstheme="minorHAnsi"/>
                <w:sz w:val="22"/>
                <w:szCs w:val="22"/>
              </w:rPr>
              <w:t xml:space="preserve">regarding </w:t>
            </w:r>
            <w:r w:rsidR="00DD5AF0">
              <w:rPr>
                <w:rFonts w:asciiTheme="minorHAnsi" w:hAnsiTheme="minorHAnsi" w:cstheme="minorHAnsi"/>
                <w:sz w:val="22"/>
                <w:szCs w:val="22"/>
              </w:rPr>
              <w:t xml:space="preserve">offers due to Junior Doctors strike. </w:t>
            </w:r>
          </w:p>
          <w:p w14:paraId="5058FBA9" w14:textId="77777777" w:rsidR="004356E1" w:rsidRDefault="004356E1" w:rsidP="004356E1">
            <w:pPr>
              <w:pStyle w:val="ListParagraph"/>
              <w:jc w:val="both"/>
              <w:rPr>
                <w:rFonts w:asciiTheme="minorHAnsi" w:hAnsiTheme="minorHAnsi" w:cstheme="minorHAnsi"/>
                <w:sz w:val="22"/>
                <w:szCs w:val="22"/>
              </w:rPr>
            </w:pPr>
          </w:p>
          <w:p w14:paraId="07C02BA9" w14:textId="0D740E25" w:rsidR="000E3F3A" w:rsidRPr="00DC4580" w:rsidRDefault="00004DA6" w:rsidP="002B71C5">
            <w:pPr>
              <w:pStyle w:val="ListParagraph"/>
              <w:numPr>
                <w:ilvl w:val="0"/>
                <w:numId w:val="7"/>
              </w:numPr>
              <w:jc w:val="both"/>
              <w:rPr>
                <w:rFonts w:asciiTheme="minorHAnsi" w:hAnsiTheme="minorHAnsi" w:cstheme="minorHAnsi"/>
                <w:b/>
                <w:bCs/>
                <w:sz w:val="22"/>
                <w:szCs w:val="22"/>
              </w:rPr>
            </w:pPr>
            <w:r>
              <w:rPr>
                <w:rFonts w:asciiTheme="minorHAnsi" w:hAnsiTheme="minorHAnsi" w:cstheme="minorHAnsi"/>
                <w:b/>
                <w:bCs/>
                <w:sz w:val="22"/>
                <w:szCs w:val="22"/>
              </w:rPr>
              <w:t xml:space="preserve">Round 3 - </w:t>
            </w:r>
            <w:r w:rsidR="000E3F3A" w:rsidRPr="00984EF1">
              <w:rPr>
                <w:rFonts w:asciiTheme="minorHAnsi" w:hAnsiTheme="minorHAnsi" w:cstheme="minorHAnsi"/>
                <w:b/>
                <w:bCs/>
                <w:sz w:val="22"/>
                <w:szCs w:val="22"/>
              </w:rPr>
              <w:t xml:space="preserve">Indicative Numbers: </w:t>
            </w:r>
            <w:r w:rsidR="00DC4580" w:rsidRPr="008D481B">
              <w:rPr>
                <w:rFonts w:asciiTheme="minorHAnsi" w:hAnsiTheme="minorHAnsi" w:cstheme="minorHAnsi"/>
                <w:sz w:val="22"/>
                <w:szCs w:val="22"/>
              </w:rPr>
              <w:t>JMcK confirmed the following trainee post</w:t>
            </w:r>
            <w:r w:rsidR="00FB0657">
              <w:rPr>
                <w:rFonts w:asciiTheme="minorHAnsi" w:hAnsiTheme="minorHAnsi" w:cstheme="minorHAnsi"/>
                <w:sz w:val="22"/>
                <w:szCs w:val="22"/>
              </w:rPr>
              <w:t xml:space="preserve">s: </w:t>
            </w:r>
          </w:p>
          <w:p w14:paraId="5660D7CF" w14:textId="77777777" w:rsidR="00DC4580" w:rsidRPr="00DC4580" w:rsidRDefault="00DC4580" w:rsidP="00DC4580">
            <w:pPr>
              <w:pStyle w:val="ListParagraph"/>
              <w:rPr>
                <w:rFonts w:asciiTheme="minorHAnsi" w:hAnsiTheme="minorHAnsi" w:cstheme="minorHAnsi"/>
                <w:b/>
                <w:bCs/>
                <w:sz w:val="22"/>
                <w:szCs w:val="22"/>
              </w:rPr>
            </w:pPr>
          </w:p>
          <w:p w14:paraId="7E23EC44" w14:textId="63F25CA8" w:rsidR="00E95C79" w:rsidRPr="008D481B" w:rsidRDefault="00DC4580" w:rsidP="00B31930">
            <w:pPr>
              <w:pStyle w:val="ListParagraph"/>
              <w:numPr>
                <w:ilvl w:val="0"/>
                <w:numId w:val="7"/>
              </w:numPr>
              <w:spacing w:line="360" w:lineRule="auto"/>
              <w:ind w:left="1491" w:hanging="357"/>
              <w:jc w:val="both"/>
              <w:rPr>
                <w:rFonts w:asciiTheme="minorHAnsi" w:hAnsiTheme="minorHAnsi" w:cstheme="minorHAnsi"/>
                <w:b/>
                <w:bCs/>
                <w:sz w:val="22"/>
                <w:szCs w:val="22"/>
              </w:rPr>
            </w:pPr>
            <w:r w:rsidRPr="00DC4580">
              <w:rPr>
                <w:rFonts w:asciiTheme="minorHAnsi" w:hAnsiTheme="minorHAnsi" w:cstheme="minorHAnsi"/>
                <w:b/>
                <w:bCs/>
                <w:sz w:val="22"/>
                <w:szCs w:val="22"/>
              </w:rPr>
              <w:t xml:space="preserve">Core Training: </w:t>
            </w:r>
            <w:r w:rsidRPr="00DC4580">
              <w:rPr>
                <w:rFonts w:asciiTheme="minorHAnsi" w:hAnsiTheme="minorHAnsi" w:cstheme="minorHAnsi"/>
                <w:sz w:val="22"/>
                <w:szCs w:val="22"/>
              </w:rPr>
              <w:t>17 posts (East Region 2, North Region 4, West</w:t>
            </w:r>
            <w:r w:rsidR="008D481B">
              <w:rPr>
                <w:rFonts w:asciiTheme="minorHAnsi" w:hAnsiTheme="minorHAnsi" w:cstheme="minorHAnsi"/>
                <w:sz w:val="22"/>
                <w:szCs w:val="22"/>
              </w:rPr>
              <w:t xml:space="preserve"> Region</w:t>
            </w:r>
            <w:r w:rsidRPr="00DC4580">
              <w:rPr>
                <w:rFonts w:asciiTheme="minorHAnsi" w:hAnsiTheme="minorHAnsi" w:cstheme="minorHAnsi"/>
                <w:sz w:val="22"/>
                <w:szCs w:val="22"/>
              </w:rPr>
              <w:t xml:space="preserve"> 8</w:t>
            </w:r>
            <w:r w:rsidR="008D481B">
              <w:rPr>
                <w:rFonts w:asciiTheme="minorHAnsi" w:hAnsiTheme="minorHAnsi" w:cstheme="minorHAnsi"/>
                <w:sz w:val="22"/>
                <w:szCs w:val="22"/>
              </w:rPr>
              <w:t>,</w:t>
            </w:r>
            <w:r w:rsidRPr="00DC4580">
              <w:rPr>
                <w:rFonts w:asciiTheme="minorHAnsi" w:hAnsiTheme="minorHAnsi" w:cstheme="minorHAnsi"/>
                <w:sz w:val="22"/>
                <w:szCs w:val="22"/>
              </w:rPr>
              <w:t xml:space="preserve"> South-East 3)</w:t>
            </w:r>
          </w:p>
          <w:p w14:paraId="29AB1A1B" w14:textId="6AE1B570" w:rsidR="008D481B" w:rsidRDefault="008549C3" w:rsidP="00B31930">
            <w:pPr>
              <w:pStyle w:val="ListParagraph"/>
              <w:numPr>
                <w:ilvl w:val="0"/>
                <w:numId w:val="7"/>
              </w:numPr>
              <w:spacing w:line="360" w:lineRule="auto"/>
              <w:ind w:left="1491" w:hanging="357"/>
              <w:jc w:val="both"/>
              <w:rPr>
                <w:rFonts w:asciiTheme="minorHAnsi" w:hAnsiTheme="minorHAnsi" w:cstheme="minorHAnsi"/>
                <w:sz w:val="22"/>
                <w:szCs w:val="22"/>
              </w:rPr>
            </w:pPr>
            <w:r>
              <w:rPr>
                <w:rFonts w:asciiTheme="minorHAnsi" w:hAnsiTheme="minorHAnsi" w:cstheme="minorHAnsi"/>
                <w:b/>
                <w:bCs/>
                <w:sz w:val="22"/>
                <w:szCs w:val="22"/>
              </w:rPr>
              <w:t xml:space="preserve">General Psychiatry: </w:t>
            </w:r>
            <w:r w:rsidRPr="008549C3">
              <w:rPr>
                <w:rFonts w:asciiTheme="minorHAnsi" w:hAnsiTheme="minorHAnsi" w:cstheme="minorHAnsi"/>
                <w:sz w:val="22"/>
                <w:szCs w:val="22"/>
              </w:rPr>
              <w:t>13</w:t>
            </w:r>
            <w:r>
              <w:rPr>
                <w:rFonts w:asciiTheme="minorHAnsi" w:hAnsiTheme="minorHAnsi" w:cstheme="minorHAnsi"/>
                <w:sz w:val="22"/>
                <w:szCs w:val="22"/>
              </w:rPr>
              <w:t xml:space="preserve"> posts</w:t>
            </w:r>
            <w:r w:rsidRPr="008549C3">
              <w:rPr>
                <w:rFonts w:asciiTheme="minorHAnsi" w:hAnsiTheme="minorHAnsi" w:cstheme="minorHAnsi"/>
                <w:sz w:val="22"/>
                <w:szCs w:val="22"/>
              </w:rPr>
              <w:t xml:space="preserve"> (West Region 4, East Region 3 South-East Region 2, North Region 4)</w:t>
            </w:r>
          </w:p>
          <w:p w14:paraId="39FFE44D" w14:textId="4F343298" w:rsidR="00385850" w:rsidRDefault="00385850" w:rsidP="00B31930">
            <w:pPr>
              <w:pStyle w:val="ListParagraph"/>
              <w:numPr>
                <w:ilvl w:val="0"/>
                <w:numId w:val="7"/>
              </w:numPr>
              <w:spacing w:line="360" w:lineRule="auto"/>
              <w:ind w:left="1491" w:hanging="357"/>
              <w:jc w:val="both"/>
              <w:rPr>
                <w:rFonts w:asciiTheme="minorHAnsi" w:hAnsiTheme="minorHAnsi" w:cstheme="minorHAnsi"/>
                <w:sz w:val="22"/>
                <w:szCs w:val="22"/>
              </w:rPr>
            </w:pPr>
            <w:r w:rsidRPr="00385850">
              <w:rPr>
                <w:rFonts w:asciiTheme="minorHAnsi" w:hAnsiTheme="minorHAnsi" w:cstheme="minorHAnsi"/>
                <w:b/>
                <w:bCs/>
                <w:sz w:val="22"/>
                <w:szCs w:val="22"/>
              </w:rPr>
              <w:t>Child &amp; Adolescent:</w:t>
            </w:r>
            <w:r>
              <w:rPr>
                <w:rFonts w:asciiTheme="minorHAnsi" w:hAnsiTheme="minorHAnsi" w:cstheme="minorHAnsi"/>
                <w:sz w:val="22"/>
                <w:szCs w:val="22"/>
              </w:rPr>
              <w:t xml:space="preserve"> I post in West Region</w:t>
            </w:r>
          </w:p>
          <w:p w14:paraId="7789446C" w14:textId="3E2E0986" w:rsidR="005B2148" w:rsidRPr="00A84119" w:rsidRDefault="009451C1" w:rsidP="00B31930">
            <w:pPr>
              <w:pStyle w:val="ListParagraph"/>
              <w:numPr>
                <w:ilvl w:val="0"/>
                <w:numId w:val="7"/>
              </w:numPr>
              <w:spacing w:line="360" w:lineRule="auto"/>
              <w:ind w:left="1491" w:hanging="357"/>
              <w:jc w:val="both"/>
              <w:rPr>
                <w:rFonts w:asciiTheme="minorHAnsi" w:hAnsiTheme="minorHAnsi" w:cstheme="minorHAnsi"/>
                <w:b/>
                <w:bCs/>
                <w:sz w:val="22"/>
                <w:szCs w:val="22"/>
              </w:rPr>
            </w:pPr>
            <w:r w:rsidRPr="00A84119">
              <w:rPr>
                <w:rFonts w:asciiTheme="minorHAnsi" w:hAnsiTheme="minorHAnsi" w:cstheme="minorHAnsi"/>
                <w:b/>
                <w:bCs/>
                <w:sz w:val="22"/>
                <w:szCs w:val="22"/>
              </w:rPr>
              <w:t>I</w:t>
            </w:r>
            <w:r>
              <w:rPr>
                <w:rFonts w:asciiTheme="minorHAnsi" w:hAnsiTheme="minorHAnsi" w:cstheme="minorHAnsi"/>
                <w:b/>
                <w:bCs/>
                <w:sz w:val="22"/>
                <w:szCs w:val="22"/>
              </w:rPr>
              <w:t xml:space="preserve">ntellectual </w:t>
            </w:r>
            <w:r w:rsidR="00A84119" w:rsidRPr="00A84119">
              <w:rPr>
                <w:rFonts w:asciiTheme="minorHAnsi" w:hAnsiTheme="minorHAnsi" w:cstheme="minorHAnsi"/>
                <w:b/>
                <w:bCs/>
                <w:sz w:val="22"/>
                <w:szCs w:val="22"/>
              </w:rPr>
              <w:t>D</w:t>
            </w:r>
            <w:r>
              <w:rPr>
                <w:rFonts w:asciiTheme="minorHAnsi" w:hAnsiTheme="minorHAnsi" w:cstheme="minorHAnsi"/>
                <w:b/>
                <w:bCs/>
                <w:sz w:val="22"/>
                <w:szCs w:val="22"/>
              </w:rPr>
              <w:t>isability</w:t>
            </w:r>
            <w:r w:rsidR="005B2148" w:rsidRPr="00A84119">
              <w:rPr>
                <w:rFonts w:asciiTheme="minorHAnsi" w:hAnsiTheme="minorHAnsi" w:cstheme="minorHAnsi"/>
                <w:b/>
                <w:bCs/>
                <w:sz w:val="22"/>
                <w:szCs w:val="22"/>
              </w:rPr>
              <w:t>:</w:t>
            </w:r>
            <w:r w:rsidR="005B2148" w:rsidRPr="00A84119">
              <w:rPr>
                <w:rFonts w:asciiTheme="minorHAnsi" w:hAnsiTheme="minorHAnsi" w:cstheme="minorHAnsi"/>
                <w:sz w:val="22"/>
                <w:szCs w:val="22"/>
              </w:rPr>
              <w:t xml:space="preserve"> I post in North Region</w:t>
            </w:r>
            <w:r w:rsidR="00AD3AAC" w:rsidRPr="00A84119">
              <w:rPr>
                <w:rFonts w:asciiTheme="minorHAnsi" w:hAnsiTheme="minorHAnsi" w:cstheme="minorHAnsi"/>
                <w:sz w:val="22"/>
                <w:szCs w:val="22"/>
              </w:rPr>
              <w:t xml:space="preserve"> </w:t>
            </w:r>
          </w:p>
          <w:p w14:paraId="605B5302" w14:textId="0D6ACADA" w:rsidR="005B2148" w:rsidRDefault="005B2148" w:rsidP="00B31930">
            <w:pPr>
              <w:pStyle w:val="ListParagraph"/>
              <w:numPr>
                <w:ilvl w:val="0"/>
                <w:numId w:val="7"/>
              </w:numPr>
              <w:spacing w:line="360" w:lineRule="auto"/>
              <w:ind w:left="1491" w:hanging="357"/>
              <w:jc w:val="both"/>
              <w:rPr>
                <w:rFonts w:asciiTheme="minorHAnsi" w:hAnsiTheme="minorHAnsi" w:cstheme="minorHAnsi"/>
                <w:sz w:val="22"/>
                <w:szCs w:val="22"/>
              </w:rPr>
            </w:pPr>
            <w:r w:rsidRPr="008B5A9D">
              <w:rPr>
                <w:rFonts w:asciiTheme="minorHAnsi" w:hAnsiTheme="minorHAnsi" w:cstheme="minorHAnsi"/>
                <w:b/>
                <w:bCs/>
                <w:sz w:val="22"/>
                <w:szCs w:val="22"/>
              </w:rPr>
              <w:t>Old Age Psychiatry:</w:t>
            </w:r>
            <w:r>
              <w:rPr>
                <w:rFonts w:asciiTheme="minorHAnsi" w:hAnsiTheme="minorHAnsi" w:cstheme="minorHAnsi"/>
                <w:sz w:val="22"/>
                <w:szCs w:val="22"/>
              </w:rPr>
              <w:t xml:space="preserve"> </w:t>
            </w:r>
            <w:r w:rsidR="008B5A9D">
              <w:rPr>
                <w:rFonts w:asciiTheme="minorHAnsi" w:hAnsiTheme="minorHAnsi" w:cstheme="minorHAnsi"/>
                <w:sz w:val="22"/>
                <w:szCs w:val="22"/>
              </w:rPr>
              <w:t>2 posts (</w:t>
            </w:r>
            <w:r w:rsidR="00932558">
              <w:rPr>
                <w:rFonts w:asciiTheme="minorHAnsi" w:hAnsiTheme="minorHAnsi" w:cstheme="minorHAnsi"/>
                <w:sz w:val="22"/>
                <w:szCs w:val="22"/>
              </w:rPr>
              <w:t>East Region 1 &amp; 1 West Region 1)</w:t>
            </w:r>
          </w:p>
          <w:p w14:paraId="4DAFCB39" w14:textId="760E9F48" w:rsidR="00932558" w:rsidRDefault="00932558" w:rsidP="00B31930">
            <w:pPr>
              <w:pStyle w:val="ListParagraph"/>
              <w:numPr>
                <w:ilvl w:val="0"/>
                <w:numId w:val="7"/>
              </w:numPr>
              <w:spacing w:line="360" w:lineRule="auto"/>
              <w:ind w:left="1491" w:hanging="357"/>
              <w:jc w:val="both"/>
              <w:rPr>
                <w:rFonts w:asciiTheme="minorHAnsi" w:hAnsiTheme="minorHAnsi" w:cstheme="minorHAnsi"/>
                <w:sz w:val="22"/>
                <w:szCs w:val="22"/>
              </w:rPr>
            </w:pPr>
            <w:r w:rsidRPr="00932558">
              <w:rPr>
                <w:rFonts w:asciiTheme="minorHAnsi" w:hAnsiTheme="minorHAnsi" w:cstheme="minorHAnsi"/>
                <w:b/>
                <w:bCs/>
                <w:sz w:val="22"/>
                <w:szCs w:val="22"/>
              </w:rPr>
              <w:t>Learning Disabilities:</w:t>
            </w:r>
            <w:r>
              <w:rPr>
                <w:rFonts w:asciiTheme="minorHAnsi" w:hAnsiTheme="minorHAnsi" w:cstheme="minorHAnsi"/>
                <w:sz w:val="22"/>
                <w:szCs w:val="22"/>
              </w:rPr>
              <w:t xml:space="preserve"> 1 post in South-East</w:t>
            </w:r>
          </w:p>
          <w:p w14:paraId="381F7A1D" w14:textId="3C56A400" w:rsidR="00AD3AAC" w:rsidRDefault="001A266B" w:rsidP="00B31930">
            <w:pPr>
              <w:pStyle w:val="ListParagraph"/>
              <w:numPr>
                <w:ilvl w:val="0"/>
                <w:numId w:val="7"/>
              </w:numPr>
              <w:spacing w:line="360" w:lineRule="auto"/>
              <w:ind w:left="1491" w:hanging="357"/>
              <w:jc w:val="both"/>
              <w:rPr>
                <w:rFonts w:asciiTheme="minorHAnsi" w:hAnsiTheme="minorHAnsi" w:cstheme="minorHAnsi"/>
                <w:sz w:val="22"/>
                <w:szCs w:val="22"/>
              </w:rPr>
            </w:pPr>
            <w:r>
              <w:rPr>
                <w:rFonts w:asciiTheme="minorHAnsi" w:hAnsiTheme="minorHAnsi" w:cstheme="minorHAnsi"/>
                <w:b/>
                <w:bCs/>
                <w:sz w:val="22"/>
                <w:szCs w:val="22"/>
              </w:rPr>
              <w:t xml:space="preserve">Medical </w:t>
            </w:r>
            <w:r w:rsidR="00AD3AAC">
              <w:rPr>
                <w:rFonts w:asciiTheme="minorHAnsi" w:hAnsiTheme="minorHAnsi" w:cstheme="minorHAnsi"/>
                <w:b/>
                <w:bCs/>
                <w:sz w:val="22"/>
                <w:szCs w:val="22"/>
              </w:rPr>
              <w:t>Psychotherapy:</w:t>
            </w:r>
            <w:r w:rsidR="00AD3AAC">
              <w:rPr>
                <w:rFonts w:asciiTheme="minorHAnsi" w:hAnsiTheme="minorHAnsi" w:cstheme="minorHAnsi"/>
                <w:sz w:val="22"/>
                <w:szCs w:val="22"/>
              </w:rPr>
              <w:t xml:space="preserve"> No posts</w:t>
            </w:r>
          </w:p>
          <w:p w14:paraId="75A12BBB" w14:textId="77777777" w:rsidR="004356E1" w:rsidRDefault="004356E1" w:rsidP="004356E1">
            <w:pPr>
              <w:pStyle w:val="ListParagraph"/>
              <w:ind w:left="1491"/>
              <w:jc w:val="both"/>
              <w:rPr>
                <w:rFonts w:asciiTheme="minorHAnsi" w:hAnsiTheme="minorHAnsi" w:cstheme="minorHAnsi"/>
                <w:sz w:val="22"/>
                <w:szCs w:val="22"/>
              </w:rPr>
            </w:pPr>
          </w:p>
          <w:p w14:paraId="0C24F02E" w14:textId="77777777" w:rsidR="004356E1" w:rsidRDefault="004356E1" w:rsidP="004356E1">
            <w:pPr>
              <w:pStyle w:val="ListParagraph"/>
              <w:numPr>
                <w:ilvl w:val="0"/>
                <w:numId w:val="7"/>
              </w:numPr>
              <w:jc w:val="both"/>
              <w:rPr>
                <w:rFonts w:asciiTheme="minorHAnsi" w:hAnsiTheme="minorHAnsi" w:cstheme="minorHAnsi"/>
                <w:sz w:val="22"/>
                <w:szCs w:val="22"/>
              </w:rPr>
            </w:pPr>
            <w:r w:rsidRPr="00363987">
              <w:rPr>
                <w:rFonts w:asciiTheme="minorHAnsi" w:hAnsiTheme="minorHAnsi" w:cstheme="minorHAnsi"/>
                <w:b/>
                <w:bCs/>
                <w:sz w:val="22"/>
                <w:szCs w:val="22"/>
              </w:rPr>
              <w:t>2024 Interviews:</w:t>
            </w:r>
            <w:r>
              <w:rPr>
                <w:rFonts w:asciiTheme="minorHAnsi" w:hAnsiTheme="minorHAnsi" w:cstheme="minorHAnsi"/>
                <w:sz w:val="22"/>
                <w:szCs w:val="22"/>
              </w:rPr>
              <w:t xml:space="preserve"> JMcK stated that there was a draft timeline available for 2024 interviews however some information has still to be confirmed. JMcK stated that she would circulate 2024 interview information to members when it is available. </w:t>
            </w:r>
          </w:p>
          <w:p w14:paraId="03B60BCB" w14:textId="3E236301" w:rsidR="00C74122" w:rsidRPr="00CF2B8D" w:rsidRDefault="00C74122" w:rsidP="00CF2B8D">
            <w:pPr>
              <w:jc w:val="both"/>
              <w:rPr>
                <w:rFonts w:asciiTheme="minorHAnsi" w:hAnsiTheme="minorHAnsi" w:cstheme="minorHAnsi"/>
                <w:sz w:val="22"/>
                <w:szCs w:val="22"/>
              </w:rPr>
            </w:pPr>
          </w:p>
        </w:tc>
        <w:tc>
          <w:tcPr>
            <w:tcW w:w="2754" w:type="dxa"/>
            <w:shd w:val="clear" w:color="auto" w:fill="auto"/>
          </w:tcPr>
          <w:p w14:paraId="424384B4" w14:textId="06B37A37" w:rsidR="009271BE" w:rsidRDefault="009271BE">
            <w:pPr>
              <w:rPr>
                <w:rFonts w:ascii="Calibri" w:hAnsi="Calibri" w:cs="Calibri"/>
                <w:b/>
                <w:bCs/>
                <w:color w:val="FF0000"/>
                <w:sz w:val="22"/>
                <w:szCs w:val="22"/>
              </w:rPr>
            </w:pPr>
          </w:p>
          <w:p w14:paraId="3AAF92A1" w14:textId="77777777" w:rsidR="00217BE3" w:rsidRDefault="00217BE3">
            <w:pPr>
              <w:rPr>
                <w:rFonts w:ascii="Calibri" w:hAnsi="Calibri" w:cs="Calibri"/>
                <w:b/>
                <w:bCs/>
                <w:color w:val="FF0000"/>
                <w:sz w:val="22"/>
                <w:szCs w:val="22"/>
              </w:rPr>
            </w:pPr>
          </w:p>
          <w:p w14:paraId="117C47E7" w14:textId="77777777" w:rsidR="00217BE3" w:rsidRDefault="00217BE3">
            <w:pPr>
              <w:rPr>
                <w:rFonts w:ascii="Calibri" w:hAnsi="Calibri" w:cs="Calibri"/>
                <w:b/>
                <w:bCs/>
                <w:color w:val="FF0000"/>
                <w:sz w:val="22"/>
                <w:szCs w:val="22"/>
              </w:rPr>
            </w:pPr>
          </w:p>
          <w:p w14:paraId="77060CB4" w14:textId="77777777" w:rsidR="00217BE3" w:rsidRDefault="00217BE3">
            <w:pPr>
              <w:rPr>
                <w:rFonts w:ascii="Calibri" w:hAnsi="Calibri" w:cs="Calibri"/>
                <w:b/>
                <w:bCs/>
                <w:color w:val="FF0000"/>
                <w:sz w:val="22"/>
                <w:szCs w:val="22"/>
              </w:rPr>
            </w:pPr>
          </w:p>
          <w:p w14:paraId="3110017A" w14:textId="77777777" w:rsidR="004356E1" w:rsidRDefault="004356E1">
            <w:pPr>
              <w:rPr>
                <w:rFonts w:ascii="Calibri" w:hAnsi="Calibri" w:cs="Calibri"/>
                <w:b/>
                <w:bCs/>
                <w:color w:val="FF0000"/>
                <w:sz w:val="22"/>
                <w:szCs w:val="22"/>
              </w:rPr>
            </w:pPr>
          </w:p>
          <w:p w14:paraId="2643ED08" w14:textId="77777777" w:rsidR="004356E1" w:rsidRDefault="004356E1">
            <w:pPr>
              <w:rPr>
                <w:rFonts w:ascii="Calibri" w:hAnsi="Calibri" w:cs="Calibri"/>
                <w:b/>
                <w:bCs/>
                <w:color w:val="FF0000"/>
                <w:sz w:val="22"/>
                <w:szCs w:val="22"/>
              </w:rPr>
            </w:pPr>
          </w:p>
          <w:p w14:paraId="06D8DEE7" w14:textId="77777777" w:rsidR="004356E1" w:rsidRDefault="004356E1">
            <w:pPr>
              <w:rPr>
                <w:rFonts w:ascii="Calibri" w:hAnsi="Calibri" w:cs="Calibri"/>
                <w:b/>
                <w:bCs/>
                <w:color w:val="FF0000"/>
                <w:sz w:val="22"/>
                <w:szCs w:val="22"/>
              </w:rPr>
            </w:pPr>
          </w:p>
          <w:p w14:paraId="1F2B531E" w14:textId="77777777" w:rsidR="004356E1" w:rsidRDefault="004356E1">
            <w:pPr>
              <w:rPr>
                <w:rFonts w:ascii="Calibri" w:hAnsi="Calibri" w:cs="Calibri"/>
                <w:b/>
                <w:bCs/>
                <w:color w:val="FF0000"/>
                <w:sz w:val="22"/>
                <w:szCs w:val="22"/>
              </w:rPr>
            </w:pPr>
          </w:p>
          <w:p w14:paraId="60A9E2B1" w14:textId="77777777" w:rsidR="004356E1" w:rsidRDefault="004356E1">
            <w:pPr>
              <w:rPr>
                <w:rFonts w:ascii="Calibri" w:hAnsi="Calibri" w:cs="Calibri"/>
                <w:b/>
                <w:bCs/>
                <w:color w:val="FF0000"/>
                <w:sz w:val="22"/>
                <w:szCs w:val="22"/>
              </w:rPr>
            </w:pPr>
          </w:p>
          <w:p w14:paraId="418E9539" w14:textId="77777777" w:rsidR="004356E1" w:rsidRDefault="004356E1">
            <w:pPr>
              <w:rPr>
                <w:rFonts w:ascii="Calibri" w:hAnsi="Calibri" w:cs="Calibri"/>
                <w:b/>
                <w:bCs/>
                <w:color w:val="FF0000"/>
                <w:sz w:val="22"/>
                <w:szCs w:val="22"/>
              </w:rPr>
            </w:pPr>
          </w:p>
          <w:p w14:paraId="055FECCC" w14:textId="77777777" w:rsidR="004356E1" w:rsidRDefault="004356E1">
            <w:pPr>
              <w:rPr>
                <w:rFonts w:ascii="Calibri" w:hAnsi="Calibri" w:cs="Calibri"/>
                <w:b/>
                <w:bCs/>
                <w:color w:val="FF0000"/>
                <w:sz w:val="22"/>
                <w:szCs w:val="22"/>
              </w:rPr>
            </w:pPr>
          </w:p>
          <w:p w14:paraId="01B73F6A" w14:textId="77777777" w:rsidR="004356E1" w:rsidRDefault="004356E1">
            <w:pPr>
              <w:rPr>
                <w:rFonts w:ascii="Calibri" w:hAnsi="Calibri" w:cs="Calibri"/>
                <w:b/>
                <w:bCs/>
                <w:color w:val="FF0000"/>
                <w:sz w:val="22"/>
                <w:szCs w:val="22"/>
              </w:rPr>
            </w:pPr>
          </w:p>
          <w:p w14:paraId="530290A8" w14:textId="77777777" w:rsidR="004356E1" w:rsidRDefault="004356E1">
            <w:pPr>
              <w:rPr>
                <w:rFonts w:ascii="Calibri" w:hAnsi="Calibri" w:cs="Calibri"/>
                <w:b/>
                <w:bCs/>
                <w:color w:val="FF0000"/>
                <w:sz w:val="22"/>
                <w:szCs w:val="22"/>
              </w:rPr>
            </w:pPr>
          </w:p>
          <w:p w14:paraId="1E57F922" w14:textId="77777777" w:rsidR="004356E1" w:rsidRDefault="004356E1">
            <w:pPr>
              <w:rPr>
                <w:rFonts w:ascii="Calibri" w:hAnsi="Calibri" w:cs="Calibri"/>
                <w:b/>
                <w:bCs/>
                <w:color w:val="FF0000"/>
                <w:sz w:val="22"/>
                <w:szCs w:val="22"/>
              </w:rPr>
            </w:pPr>
          </w:p>
          <w:p w14:paraId="25B1E864" w14:textId="77777777" w:rsidR="004356E1" w:rsidRDefault="004356E1">
            <w:pPr>
              <w:rPr>
                <w:rFonts w:ascii="Calibri" w:hAnsi="Calibri" w:cs="Calibri"/>
                <w:b/>
                <w:bCs/>
                <w:color w:val="FF0000"/>
                <w:sz w:val="22"/>
                <w:szCs w:val="22"/>
              </w:rPr>
            </w:pPr>
          </w:p>
          <w:p w14:paraId="1C394855" w14:textId="77777777" w:rsidR="004356E1" w:rsidRDefault="004356E1">
            <w:pPr>
              <w:rPr>
                <w:rFonts w:ascii="Calibri" w:hAnsi="Calibri" w:cs="Calibri"/>
                <w:b/>
                <w:bCs/>
                <w:color w:val="FF0000"/>
                <w:sz w:val="22"/>
                <w:szCs w:val="22"/>
              </w:rPr>
            </w:pPr>
          </w:p>
          <w:p w14:paraId="698639C6" w14:textId="77777777" w:rsidR="004356E1" w:rsidRDefault="004356E1">
            <w:pPr>
              <w:rPr>
                <w:rFonts w:ascii="Calibri" w:hAnsi="Calibri" w:cs="Calibri"/>
                <w:b/>
                <w:bCs/>
                <w:color w:val="FF0000"/>
                <w:sz w:val="22"/>
                <w:szCs w:val="22"/>
              </w:rPr>
            </w:pPr>
          </w:p>
          <w:p w14:paraId="3071E05E" w14:textId="77777777" w:rsidR="00E71375" w:rsidRDefault="00E71375">
            <w:pPr>
              <w:rPr>
                <w:rFonts w:ascii="Calibri" w:hAnsi="Calibri" w:cs="Calibri"/>
                <w:b/>
                <w:bCs/>
                <w:color w:val="FF0000"/>
                <w:sz w:val="22"/>
                <w:szCs w:val="22"/>
              </w:rPr>
            </w:pPr>
          </w:p>
          <w:p w14:paraId="2DC5DF86" w14:textId="77777777" w:rsidR="00E71375" w:rsidRDefault="00E71375">
            <w:pPr>
              <w:rPr>
                <w:rFonts w:ascii="Calibri" w:hAnsi="Calibri" w:cs="Calibri"/>
                <w:b/>
                <w:bCs/>
                <w:color w:val="FF0000"/>
                <w:sz w:val="22"/>
                <w:szCs w:val="22"/>
              </w:rPr>
            </w:pPr>
          </w:p>
          <w:p w14:paraId="40C368FB" w14:textId="77777777" w:rsidR="00E71375" w:rsidRDefault="00E71375">
            <w:pPr>
              <w:rPr>
                <w:rFonts w:ascii="Calibri" w:hAnsi="Calibri" w:cs="Calibri"/>
                <w:b/>
                <w:bCs/>
                <w:color w:val="FF0000"/>
                <w:sz w:val="22"/>
                <w:szCs w:val="22"/>
              </w:rPr>
            </w:pPr>
          </w:p>
          <w:p w14:paraId="2D4A917C" w14:textId="77777777" w:rsidR="00E71375" w:rsidRDefault="00E71375">
            <w:pPr>
              <w:rPr>
                <w:rFonts w:ascii="Calibri" w:hAnsi="Calibri" w:cs="Calibri"/>
                <w:b/>
                <w:bCs/>
                <w:color w:val="FF0000"/>
                <w:sz w:val="22"/>
                <w:szCs w:val="22"/>
              </w:rPr>
            </w:pPr>
          </w:p>
          <w:p w14:paraId="6A4D533B" w14:textId="77777777" w:rsidR="00E71375" w:rsidRDefault="00E71375">
            <w:pPr>
              <w:rPr>
                <w:rFonts w:ascii="Calibri" w:hAnsi="Calibri" w:cs="Calibri"/>
                <w:b/>
                <w:bCs/>
                <w:color w:val="FF0000"/>
                <w:sz w:val="22"/>
                <w:szCs w:val="22"/>
              </w:rPr>
            </w:pPr>
          </w:p>
          <w:p w14:paraId="3C678E2E" w14:textId="77777777" w:rsidR="00217BE3" w:rsidRDefault="00217BE3">
            <w:pPr>
              <w:rPr>
                <w:rFonts w:ascii="Calibri" w:hAnsi="Calibri" w:cs="Calibri"/>
                <w:b/>
                <w:bCs/>
                <w:color w:val="FF0000"/>
                <w:sz w:val="22"/>
                <w:szCs w:val="22"/>
              </w:rPr>
            </w:pPr>
          </w:p>
          <w:p w14:paraId="79EF1B99" w14:textId="0D37C80D" w:rsidR="00217BE3" w:rsidRPr="00217BE3" w:rsidRDefault="00217BE3" w:rsidP="00217BE3">
            <w:pPr>
              <w:jc w:val="both"/>
              <w:rPr>
                <w:rFonts w:ascii="Calibri" w:hAnsi="Calibri" w:cs="Calibri"/>
                <w:b/>
                <w:bCs/>
                <w:sz w:val="22"/>
                <w:szCs w:val="22"/>
              </w:rPr>
            </w:pPr>
            <w:r>
              <w:rPr>
                <w:rFonts w:ascii="Calibri" w:hAnsi="Calibri" w:cs="Calibri"/>
                <w:b/>
                <w:bCs/>
                <w:sz w:val="22"/>
                <w:szCs w:val="22"/>
              </w:rPr>
              <w:t xml:space="preserve">JMcK </w:t>
            </w:r>
            <w:r w:rsidRPr="00217BE3">
              <w:rPr>
                <w:rFonts w:ascii="Calibri" w:hAnsi="Calibri" w:cs="Calibri"/>
                <w:sz w:val="22"/>
                <w:szCs w:val="22"/>
              </w:rPr>
              <w:t>to circulate 2024 Interview timeline and</w:t>
            </w:r>
            <w:r w:rsidR="00FB0657">
              <w:rPr>
                <w:rFonts w:ascii="Calibri" w:hAnsi="Calibri" w:cs="Calibri"/>
                <w:sz w:val="22"/>
                <w:szCs w:val="22"/>
              </w:rPr>
              <w:t xml:space="preserve"> dates</w:t>
            </w:r>
            <w:r w:rsidRPr="00217BE3">
              <w:rPr>
                <w:rFonts w:ascii="Calibri" w:hAnsi="Calibri" w:cs="Calibri"/>
                <w:sz w:val="22"/>
                <w:szCs w:val="22"/>
              </w:rPr>
              <w:t xml:space="preserve"> to members when available</w:t>
            </w:r>
            <w:r>
              <w:rPr>
                <w:rFonts w:ascii="Calibri" w:hAnsi="Calibri" w:cs="Calibri"/>
                <w:b/>
                <w:bCs/>
                <w:sz w:val="22"/>
                <w:szCs w:val="22"/>
              </w:rPr>
              <w:t xml:space="preserve"> </w:t>
            </w:r>
          </w:p>
        </w:tc>
      </w:tr>
      <w:tr w:rsidR="00CF2B8D" w14:paraId="3C315679" w14:textId="77777777" w:rsidTr="00A43BC9">
        <w:trPr>
          <w:trHeight w:val="1134"/>
        </w:trPr>
        <w:tc>
          <w:tcPr>
            <w:tcW w:w="699" w:type="dxa"/>
            <w:shd w:val="clear" w:color="auto" w:fill="auto"/>
          </w:tcPr>
          <w:p w14:paraId="6A1E3D6F" w14:textId="7212362C" w:rsidR="00CF2B8D" w:rsidRDefault="00CF2B8D" w:rsidP="00C12D86">
            <w:pPr>
              <w:rPr>
                <w:rFonts w:asciiTheme="minorHAnsi" w:hAnsiTheme="minorHAnsi" w:cstheme="minorHAnsi"/>
                <w:b/>
                <w:bCs/>
                <w:sz w:val="22"/>
                <w:szCs w:val="22"/>
              </w:rPr>
            </w:pPr>
            <w:r>
              <w:rPr>
                <w:rFonts w:asciiTheme="minorHAnsi" w:hAnsiTheme="minorHAnsi" w:cstheme="minorHAnsi"/>
                <w:b/>
                <w:bCs/>
                <w:sz w:val="22"/>
                <w:szCs w:val="22"/>
              </w:rPr>
              <w:t>5.</w:t>
            </w:r>
            <w:r w:rsidR="00506917">
              <w:rPr>
                <w:rFonts w:asciiTheme="minorHAnsi" w:hAnsiTheme="minorHAnsi" w:cstheme="minorHAnsi"/>
                <w:b/>
                <w:bCs/>
                <w:sz w:val="22"/>
                <w:szCs w:val="22"/>
              </w:rPr>
              <w:t>1.2</w:t>
            </w:r>
          </w:p>
        </w:tc>
        <w:tc>
          <w:tcPr>
            <w:tcW w:w="2325" w:type="dxa"/>
            <w:shd w:val="clear" w:color="auto" w:fill="auto"/>
          </w:tcPr>
          <w:p w14:paraId="2527B161" w14:textId="52E4C615" w:rsidR="00CF2B8D" w:rsidRDefault="00506917" w:rsidP="004B7B19">
            <w:pPr>
              <w:jc w:val="both"/>
              <w:rPr>
                <w:rFonts w:asciiTheme="minorHAnsi" w:eastAsia="Calibri" w:hAnsiTheme="minorHAnsi" w:cstheme="minorHAnsi"/>
                <w:b/>
                <w:bCs/>
                <w:sz w:val="22"/>
                <w:szCs w:val="22"/>
              </w:rPr>
            </w:pPr>
            <w:r w:rsidRPr="00C12D86">
              <w:rPr>
                <w:rFonts w:asciiTheme="minorHAnsi" w:eastAsia="Calibri" w:hAnsiTheme="minorHAnsi" w:cstheme="minorHAnsi"/>
                <w:b/>
                <w:bCs/>
                <w:sz w:val="22"/>
                <w:szCs w:val="22"/>
              </w:rPr>
              <w:t>Recruitment Report</w:t>
            </w:r>
            <w:r>
              <w:rPr>
                <w:rFonts w:asciiTheme="minorHAnsi" w:eastAsia="Calibri" w:hAnsiTheme="minorHAnsi" w:cstheme="minorHAnsi"/>
                <w:b/>
                <w:bCs/>
                <w:sz w:val="22"/>
                <w:szCs w:val="22"/>
              </w:rPr>
              <w:t xml:space="preserve"> - </w:t>
            </w:r>
            <w:r w:rsidR="005F5CE9">
              <w:rPr>
                <w:rFonts w:asciiTheme="minorHAnsi" w:eastAsia="Calibri" w:hAnsiTheme="minorHAnsi" w:cstheme="minorHAnsi"/>
                <w:b/>
                <w:bCs/>
                <w:sz w:val="22"/>
                <w:szCs w:val="22"/>
              </w:rPr>
              <w:t>August 2023</w:t>
            </w:r>
            <w:r w:rsidR="00111F99">
              <w:rPr>
                <w:rFonts w:asciiTheme="minorHAnsi" w:eastAsia="Calibri" w:hAnsiTheme="minorHAnsi" w:cstheme="minorHAnsi"/>
                <w:b/>
                <w:bCs/>
                <w:sz w:val="22"/>
                <w:szCs w:val="22"/>
              </w:rPr>
              <w:t xml:space="preserve"> Intake</w:t>
            </w:r>
          </w:p>
        </w:tc>
        <w:tc>
          <w:tcPr>
            <w:tcW w:w="8170" w:type="dxa"/>
            <w:shd w:val="clear" w:color="auto" w:fill="auto"/>
          </w:tcPr>
          <w:p w14:paraId="2F661DF0" w14:textId="1412B799" w:rsidR="00CF2B8D" w:rsidRDefault="00CF2B8D" w:rsidP="00CF2B8D">
            <w:pPr>
              <w:jc w:val="both"/>
              <w:rPr>
                <w:rFonts w:asciiTheme="minorHAnsi" w:hAnsiTheme="minorHAnsi" w:cstheme="minorHAnsi"/>
                <w:sz w:val="22"/>
                <w:szCs w:val="22"/>
              </w:rPr>
            </w:pPr>
            <w:r>
              <w:rPr>
                <w:rFonts w:asciiTheme="minorHAnsi" w:hAnsiTheme="minorHAnsi" w:cstheme="minorHAnsi"/>
                <w:sz w:val="22"/>
                <w:szCs w:val="22"/>
              </w:rPr>
              <w:t>Various issues relating to the August 2023 Intake were discussed including:</w:t>
            </w:r>
          </w:p>
          <w:p w14:paraId="60ACFAD9" w14:textId="77777777" w:rsidR="00CF2B8D" w:rsidRPr="00CF2B8D" w:rsidRDefault="00CF2B8D" w:rsidP="00CF2B8D">
            <w:pPr>
              <w:jc w:val="both"/>
              <w:rPr>
                <w:rFonts w:asciiTheme="minorHAnsi" w:hAnsiTheme="minorHAnsi" w:cstheme="minorHAnsi"/>
                <w:sz w:val="22"/>
                <w:szCs w:val="22"/>
              </w:rPr>
            </w:pPr>
          </w:p>
          <w:p w14:paraId="6A3D53DE" w14:textId="77777777" w:rsidR="008872DF" w:rsidRDefault="00CF2B8D" w:rsidP="00CF2B8D">
            <w:pPr>
              <w:pStyle w:val="ListParagraph"/>
              <w:numPr>
                <w:ilvl w:val="0"/>
                <w:numId w:val="7"/>
              </w:numPr>
              <w:jc w:val="both"/>
              <w:rPr>
                <w:rFonts w:asciiTheme="minorHAnsi" w:hAnsiTheme="minorHAnsi" w:cstheme="minorHAnsi"/>
                <w:sz w:val="22"/>
                <w:szCs w:val="22"/>
              </w:rPr>
            </w:pPr>
            <w:r w:rsidRPr="00B32B16">
              <w:rPr>
                <w:rFonts w:asciiTheme="minorHAnsi" w:hAnsiTheme="minorHAnsi" w:cstheme="minorHAnsi"/>
                <w:b/>
                <w:bCs/>
                <w:sz w:val="22"/>
                <w:szCs w:val="22"/>
              </w:rPr>
              <w:t>2023</w:t>
            </w:r>
            <w:r w:rsidR="00A2578B">
              <w:rPr>
                <w:rFonts w:asciiTheme="minorHAnsi" w:hAnsiTheme="minorHAnsi" w:cstheme="minorHAnsi"/>
                <w:b/>
                <w:bCs/>
                <w:sz w:val="22"/>
                <w:szCs w:val="22"/>
              </w:rPr>
              <w:t xml:space="preserve"> </w:t>
            </w:r>
            <w:r w:rsidR="00830399">
              <w:rPr>
                <w:rFonts w:asciiTheme="minorHAnsi" w:hAnsiTheme="minorHAnsi" w:cstheme="minorHAnsi"/>
                <w:b/>
                <w:bCs/>
                <w:sz w:val="22"/>
                <w:szCs w:val="22"/>
              </w:rPr>
              <w:t>Results</w:t>
            </w:r>
            <w:r w:rsidRPr="00B32B16">
              <w:rPr>
                <w:rFonts w:asciiTheme="minorHAnsi" w:hAnsiTheme="minorHAnsi" w:cstheme="minorHAnsi"/>
                <w:b/>
                <w:bCs/>
                <w:sz w:val="22"/>
                <w:szCs w:val="22"/>
              </w:rPr>
              <w:t>:</w:t>
            </w:r>
            <w:r w:rsidRPr="00B32B16">
              <w:rPr>
                <w:rFonts w:asciiTheme="minorHAnsi" w:hAnsiTheme="minorHAnsi" w:cstheme="minorHAnsi"/>
                <w:sz w:val="22"/>
                <w:szCs w:val="22"/>
              </w:rPr>
              <w:t xml:space="preserve"> SMcN confirmed that </w:t>
            </w:r>
            <w:r>
              <w:rPr>
                <w:rFonts w:asciiTheme="minorHAnsi" w:hAnsiTheme="minorHAnsi" w:cstheme="minorHAnsi"/>
                <w:sz w:val="22"/>
                <w:szCs w:val="22"/>
              </w:rPr>
              <w:t xml:space="preserve">there has been 100% recruitment in Core Psychiatry and an improvement </w:t>
            </w:r>
            <w:r w:rsidR="0048779E">
              <w:rPr>
                <w:rFonts w:asciiTheme="minorHAnsi" w:hAnsiTheme="minorHAnsi" w:cstheme="minorHAnsi"/>
                <w:sz w:val="22"/>
                <w:szCs w:val="22"/>
              </w:rPr>
              <w:t>in</w:t>
            </w:r>
            <w:r>
              <w:rPr>
                <w:rFonts w:asciiTheme="minorHAnsi" w:hAnsiTheme="minorHAnsi" w:cstheme="minorHAnsi"/>
                <w:sz w:val="22"/>
                <w:szCs w:val="22"/>
              </w:rPr>
              <w:t xml:space="preserve"> recruitment to ST4 </w:t>
            </w:r>
            <w:r w:rsidR="0048779E">
              <w:rPr>
                <w:rFonts w:asciiTheme="minorHAnsi" w:hAnsiTheme="minorHAnsi" w:cstheme="minorHAnsi"/>
                <w:sz w:val="22"/>
                <w:szCs w:val="22"/>
              </w:rPr>
              <w:t xml:space="preserve">posts </w:t>
            </w:r>
            <w:r>
              <w:rPr>
                <w:rFonts w:asciiTheme="minorHAnsi" w:hAnsiTheme="minorHAnsi" w:cstheme="minorHAnsi"/>
                <w:sz w:val="22"/>
                <w:szCs w:val="22"/>
              </w:rPr>
              <w:t xml:space="preserve">(84%). In addition to this, there was 100% recruitment to all sub-specialties but only 61% recruitment to General Adult Psychiatry. </w:t>
            </w:r>
          </w:p>
          <w:p w14:paraId="71BBB2D4" w14:textId="77777777" w:rsidR="008872DF" w:rsidRDefault="008872DF" w:rsidP="008872DF">
            <w:pPr>
              <w:pStyle w:val="ListParagraph"/>
              <w:jc w:val="both"/>
              <w:rPr>
                <w:rFonts w:asciiTheme="minorHAnsi" w:hAnsiTheme="minorHAnsi" w:cstheme="minorHAnsi"/>
                <w:sz w:val="22"/>
                <w:szCs w:val="22"/>
              </w:rPr>
            </w:pPr>
          </w:p>
          <w:p w14:paraId="78106C2D" w14:textId="71CB3D66" w:rsidR="00CF2B8D" w:rsidRDefault="00E81259" w:rsidP="00CF2B8D">
            <w:pPr>
              <w:pStyle w:val="ListParagraph"/>
              <w:numPr>
                <w:ilvl w:val="0"/>
                <w:numId w:val="7"/>
              </w:numPr>
              <w:jc w:val="both"/>
              <w:rPr>
                <w:rFonts w:asciiTheme="minorHAnsi" w:hAnsiTheme="minorHAnsi" w:cstheme="minorHAnsi"/>
                <w:sz w:val="22"/>
                <w:szCs w:val="22"/>
              </w:rPr>
            </w:pPr>
            <w:r w:rsidRPr="002A29A6">
              <w:rPr>
                <w:rFonts w:asciiTheme="minorHAnsi" w:hAnsiTheme="minorHAnsi" w:cstheme="minorHAnsi"/>
                <w:b/>
                <w:bCs/>
                <w:sz w:val="22"/>
                <w:szCs w:val="22"/>
              </w:rPr>
              <w:t>Vacant Posts:</w:t>
            </w:r>
            <w:r>
              <w:rPr>
                <w:rFonts w:asciiTheme="minorHAnsi" w:hAnsiTheme="minorHAnsi" w:cstheme="minorHAnsi"/>
                <w:sz w:val="22"/>
                <w:szCs w:val="22"/>
              </w:rPr>
              <w:t xml:space="preserve"> SMcN noted that </w:t>
            </w:r>
            <w:r w:rsidR="00CF2B8D">
              <w:rPr>
                <w:rFonts w:asciiTheme="minorHAnsi" w:hAnsiTheme="minorHAnsi" w:cstheme="minorHAnsi"/>
                <w:sz w:val="22"/>
                <w:szCs w:val="22"/>
              </w:rPr>
              <w:t xml:space="preserve">North Region </w:t>
            </w:r>
            <w:r w:rsidR="002A29A6">
              <w:rPr>
                <w:rFonts w:asciiTheme="minorHAnsi" w:hAnsiTheme="minorHAnsi" w:cstheme="minorHAnsi"/>
                <w:sz w:val="22"/>
                <w:szCs w:val="22"/>
              </w:rPr>
              <w:t xml:space="preserve">recruitment rates were </w:t>
            </w:r>
            <w:r w:rsidR="00CF2B8D">
              <w:rPr>
                <w:rFonts w:asciiTheme="minorHAnsi" w:hAnsiTheme="minorHAnsi" w:cstheme="minorHAnsi"/>
                <w:sz w:val="22"/>
                <w:szCs w:val="22"/>
              </w:rPr>
              <w:t xml:space="preserve">40% and </w:t>
            </w:r>
            <w:r w:rsidR="002A29A6">
              <w:rPr>
                <w:rFonts w:asciiTheme="minorHAnsi" w:hAnsiTheme="minorHAnsi" w:cstheme="minorHAnsi"/>
                <w:sz w:val="22"/>
                <w:szCs w:val="22"/>
              </w:rPr>
              <w:t xml:space="preserve">the </w:t>
            </w:r>
            <w:r w:rsidR="00CF2B8D">
              <w:rPr>
                <w:rFonts w:asciiTheme="minorHAnsi" w:hAnsiTheme="minorHAnsi" w:cstheme="minorHAnsi"/>
                <w:sz w:val="22"/>
                <w:szCs w:val="22"/>
              </w:rPr>
              <w:t xml:space="preserve">East Region </w:t>
            </w:r>
            <w:r w:rsidR="002A29A6">
              <w:rPr>
                <w:rFonts w:asciiTheme="minorHAnsi" w:hAnsiTheme="minorHAnsi" w:cstheme="minorHAnsi"/>
                <w:sz w:val="22"/>
                <w:szCs w:val="22"/>
              </w:rPr>
              <w:t xml:space="preserve">recruitment rates were </w:t>
            </w:r>
            <w:r w:rsidR="00CF2B8D">
              <w:rPr>
                <w:rFonts w:asciiTheme="minorHAnsi" w:hAnsiTheme="minorHAnsi" w:cstheme="minorHAnsi"/>
                <w:sz w:val="22"/>
                <w:szCs w:val="22"/>
              </w:rPr>
              <w:t>33%. SMcN stated that there were o</w:t>
            </w:r>
            <w:r w:rsidR="00CF2B8D" w:rsidRPr="002553B4">
              <w:rPr>
                <w:rFonts w:asciiTheme="minorHAnsi" w:hAnsiTheme="minorHAnsi" w:cstheme="minorHAnsi"/>
                <w:sz w:val="22"/>
                <w:szCs w:val="22"/>
              </w:rPr>
              <w:t>ngoing concerns about ability to attract higher trainees to North and East Regions.</w:t>
            </w:r>
          </w:p>
          <w:p w14:paraId="2912EA98" w14:textId="77777777" w:rsidR="00CF2B8D" w:rsidRPr="00C33C2F" w:rsidRDefault="00CF2B8D" w:rsidP="00CF2B8D">
            <w:pPr>
              <w:pStyle w:val="ListParagraph"/>
              <w:rPr>
                <w:rFonts w:asciiTheme="minorHAnsi" w:hAnsiTheme="minorHAnsi" w:cstheme="minorHAnsi"/>
                <w:sz w:val="22"/>
                <w:szCs w:val="22"/>
              </w:rPr>
            </w:pPr>
          </w:p>
          <w:p w14:paraId="0A63C198" w14:textId="00698FBA" w:rsidR="00D729E0" w:rsidRPr="009F0F91" w:rsidRDefault="006B4B2F" w:rsidP="00CF2B8D">
            <w:pPr>
              <w:pStyle w:val="ListParagraph"/>
              <w:numPr>
                <w:ilvl w:val="0"/>
                <w:numId w:val="7"/>
              </w:numPr>
              <w:jc w:val="both"/>
              <w:rPr>
                <w:rFonts w:asciiTheme="minorHAnsi" w:hAnsiTheme="minorHAnsi" w:cstheme="minorHAnsi"/>
                <w:sz w:val="22"/>
                <w:szCs w:val="22"/>
              </w:rPr>
            </w:pPr>
            <w:r w:rsidRPr="009F0F91">
              <w:rPr>
                <w:rFonts w:asciiTheme="minorHAnsi" w:hAnsiTheme="minorHAnsi" w:cstheme="minorHAnsi"/>
                <w:b/>
                <w:bCs/>
                <w:sz w:val="22"/>
                <w:szCs w:val="22"/>
              </w:rPr>
              <w:t xml:space="preserve">Members </w:t>
            </w:r>
            <w:r w:rsidR="00FC2E2A" w:rsidRPr="009F0F91">
              <w:rPr>
                <w:rFonts w:asciiTheme="minorHAnsi" w:hAnsiTheme="minorHAnsi" w:cstheme="minorHAnsi"/>
                <w:b/>
                <w:bCs/>
                <w:sz w:val="22"/>
                <w:szCs w:val="22"/>
              </w:rPr>
              <w:t>Response</w:t>
            </w:r>
            <w:r w:rsidR="00CF2B8D" w:rsidRPr="009F0F91">
              <w:rPr>
                <w:rFonts w:asciiTheme="minorHAnsi" w:hAnsiTheme="minorHAnsi" w:cstheme="minorHAnsi"/>
                <w:b/>
                <w:bCs/>
                <w:sz w:val="22"/>
                <w:szCs w:val="22"/>
              </w:rPr>
              <w:t>:</w:t>
            </w:r>
            <w:r w:rsidR="00CF2B8D" w:rsidRPr="009F0F91">
              <w:rPr>
                <w:rFonts w:asciiTheme="minorHAnsi" w:hAnsiTheme="minorHAnsi" w:cstheme="minorHAnsi"/>
                <w:sz w:val="22"/>
                <w:szCs w:val="22"/>
              </w:rPr>
              <w:t xml:space="preserve"> DB stated that </w:t>
            </w:r>
            <w:r w:rsidR="00020CF7" w:rsidRPr="009F0F91">
              <w:rPr>
                <w:rFonts w:asciiTheme="minorHAnsi" w:hAnsiTheme="minorHAnsi" w:cstheme="minorHAnsi"/>
                <w:sz w:val="22"/>
                <w:szCs w:val="22"/>
              </w:rPr>
              <w:t xml:space="preserve">low recruitment levels in </w:t>
            </w:r>
            <w:r w:rsidR="00FC2E2A" w:rsidRPr="009F0F91">
              <w:rPr>
                <w:rFonts w:asciiTheme="minorHAnsi" w:hAnsiTheme="minorHAnsi" w:cstheme="minorHAnsi"/>
                <w:sz w:val="22"/>
                <w:szCs w:val="22"/>
              </w:rPr>
              <w:t>North</w:t>
            </w:r>
            <w:r w:rsidR="00020CF7" w:rsidRPr="009F0F91">
              <w:rPr>
                <w:rFonts w:asciiTheme="minorHAnsi" w:hAnsiTheme="minorHAnsi" w:cstheme="minorHAnsi"/>
                <w:sz w:val="22"/>
                <w:szCs w:val="22"/>
              </w:rPr>
              <w:t xml:space="preserve"> and </w:t>
            </w:r>
            <w:r w:rsidR="00FC2E2A" w:rsidRPr="009F0F91">
              <w:rPr>
                <w:rFonts w:asciiTheme="minorHAnsi" w:hAnsiTheme="minorHAnsi" w:cstheme="minorHAnsi"/>
                <w:sz w:val="22"/>
                <w:szCs w:val="22"/>
              </w:rPr>
              <w:t>East</w:t>
            </w:r>
            <w:r w:rsidR="00020CF7" w:rsidRPr="009F0F91">
              <w:rPr>
                <w:rFonts w:asciiTheme="minorHAnsi" w:hAnsiTheme="minorHAnsi" w:cstheme="minorHAnsi"/>
                <w:sz w:val="22"/>
                <w:szCs w:val="22"/>
              </w:rPr>
              <w:t xml:space="preserve"> </w:t>
            </w:r>
            <w:r w:rsidR="00FC2E2A" w:rsidRPr="009F0F91">
              <w:rPr>
                <w:rFonts w:asciiTheme="minorHAnsi" w:hAnsiTheme="minorHAnsi" w:cstheme="minorHAnsi"/>
                <w:sz w:val="22"/>
                <w:szCs w:val="22"/>
              </w:rPr>
              <w:t>Regions was</w:t>
            </w:r>
            <w:r w:rsidR="00020CF7" w:rsidRPr="009F0F91">
              <w:rPr>
                <w:rFonts w:asciiTheme="minorHAnsi" w:hAnsiTheme="minorHAnsi" w:cstheme="minorHAnsi"/>
                <w:sz w:val="22"/>
                <w:szCs w:val="22"/>
              </w:rPr>
              <w:t xml:space="preserve"> </w:t>
            </w:r>
            <w:r w:rsidR="00FC2E2A" w:rsidRPr="009F0F91">
              <w:rPr>
                <w:rFonts w:asciiTheme="minorHAnsi" w:hAnsiTheme="minorHAnsi" w:cstheme="minorHAnsi"/>
                <w:sz w:val="22"/>
                <w:szCs w:val="22"/>
              </w:rPr>
              <w:t xml:space="preserve">better than expected and that there was the possibility of </w:t>
            </w:r>
            <w:r w:rsidR="00CF2B8D" w:rsidRPr="009F0F91">
              <w:rPr>
                <w:rFonts w:asciiTheme="minorHAnsi" w:hAnsiTheme="minorHAnsi" w:cstheme="minorHAnsi"/>
                <w:sz w:val="22"/>
                <w:szCs w:val="22"/>
              </w:rPr>
              <w:t>full recruitment</w:t>
            </w:r>
            <w:r w:rsidR="00D81B6D" w:rsidRPr="009F0F91">
              <w:rPr>
                <w:rFonts w:asciiTheme="minorHAnsi" w:hAnsiTheme="minorHAnsi" w:cstheme="minorHAnsi"/>
                <w:sz w:val="22"/>
                <w:szCs w:val="22"/>
              </w:rPr>
              <w:t xml:space="preserve"> </w:t>
            </w:r>
            <w:r w:rsidR="009F0F91" w:rsidRPr="009F0F91">
              <w:rPr>
                <w:rFonts w:asciiTheme="minorHAnsi" w:hAnsiTheme="minorHAnsi" w:cstheme="minorHAnsi"/>
                <w:sz w:val="22"/>
                <w:szCs w:val="22"/>
              </w:rPr>
              <w:t xml:space="preserve">when the </w:t>
            </w:r>
            <w:r w:rsidR="00D81B6D" w:rsidRPr="009F0F91">
              <w:rPr>
                <w:rFonts w:asciiTheme="minorHAnsi" w:hAnsiTheme="minorHAnsi" w:cstheme="minorHAnsi"/>
                <w:sz w:val="22"/>
                <w:szCs w:val="22"/>
              </w:rPr>
              <w:t>expanded</w:t>
            </w:r>
            <w:r w:rsidR="00CF2B8D" w:rsidRPr="009F0F91">
              <w:rPr>
                <w:rFonts w:asciiTheme="minorHAnsi" w:hAnsiTheme="minorHAnsi" w:cstheme="minorHAnsi"/>
                <w:sz w:val="22"/>
                <w:szCs w:val="22"/>
              </w:rPr>
              <w:t xml:space="preserve"> Core Training </w:t>
            </w:r>
            <w:r w:rsidR="00D81B6D" w:rsidRPr="009F0F91">
              <w:rPr>
                <w:rFonts w:asciiTheme="minorHAnsi" w:hAnsiTheme="minorHAnsi" w:cstheme="minorHAnsi"/>
                <w:sz w:val="22"/>
                <w:szCs w:val="22"/>
              </w:rPr>
              <w:t xml:space="preserve">numbers move to </w:t>
            </w:r>
            <w:r w:rsidR="00CF2B8D" w:rsidRPr="009F0F91">
              <w:rPr>
                <w:rFonts w:asciiTheme="minorHAnsi" w:hAnsiTheme="minorHAnsi" w:cstheme="minorHAnsi"/>
                <w:sz w:val="22"/>
                <w:szCs w:val="22"/>
              </w:rPr>
              <w:t xml:space="preserve">ST4. DB stated that he and Leah Dreever is carrying out mapping </w:t>
            </w:r>
            <w:r w:rsidR="009F0F91" w:rsidRPr="009F0F91">
              <w:rPr>
                <w:rFonts w:asciiTheme="minorHAnsi" w:hAnsiTheme="minorHAnsi" w:cstheme="minorHAnsi"/>
                <w:sz w:val="22"/>
                <w:szCs w:val="22"/>
              </w:rPr>
              <w:t xml:space="preserve">to address this. </w:t>
            </w:r>
          </w:p>
          <w:p w14:paraId="300695F9" w14:textId="77777777" w:rsidR="00D729E0" w:rsidRPr="00D729E0" w:rsidRDefault="00D729E0" w:rsidP="00D729E0">
            <w:pPr>
              <w:pStyle w:val="ListParagraph"/>
              <w:rPr>
                <w:rFonts w:asciiTheme="minorHAnsi" w:hAnsiTheme="minorHAnsi" w:cstheme="minorHAnsi"/>
                <w:color w:val="FF0000"/>
                <w:sz w:val="22"/>
                <w:szCs w:val="22"/>
              </w:rPr>
            </w:pPr>
          </w:p>
          <w:p w14:paraId="55BE8097" w14:textId="770E7E62" w:rsidR="00CF2B8D" w:rsidRPr="009F0F91" w:rsidRDefault="009F0F91" w:rsidP="00CF2B8D">
            <w:pPr>
              <w:pStyle w:val="ListParagraph"/>
              <w:numPr>
                <w:ilvl w:val="0"/>
                <w:numId w:val="7"/>
              </w:numPr>
              <w:jc w:val="both"/>
              <w:rPr>
                <w:rFonts w:asciiTheme="minorHAnsi" w:hAnsiTheme="minorHAnsi" w:cstheme="minorHAnsi"/>
                <w:sz w:val="22"/>
                <w:szCs w:val="22"/>
              </w:rPr>
            </w:pPr>
            <w:r w:rsidRPr="009F0F91">
              <w:rPr>
                <w:rFonts w:asciiTheme="minorHAnsi" w:hAnsiTheme="minorHAnsi" w:cstheme="minorHAnsi"/>
                <w:b/>
                <w:bCs/>
                <w:sz w:val="22"/>
                <w:szCs w:val="22"/>
              </w:rPr>
              <w:t>Addressing Population Demands:</w:t>
            </w:r>
            <w:r w:rsidRPr="009F0F91">
              <w:rPr>
                <w:rFonts w:asciiTheme="minorHAnsi" w:hAnsiTheme="minorHAnsi" w:cstheme="minorHAnsi"/>
                <w:sz w:val="22"/>
                <w:szCs w:val="22"/>
              </w:rPr>
              <w:t xml:space="preserve"> </w:t>
            </w:r>
            <w:r w:rsidR="00CF2B8D" w:rsidRPr="009F0F91">
              <w:rPr>
                <w:rFonts w:asciiTheme="minorHAnsi" w:hAnsiTheme="minorHAnsi" w:cstheme="minorHAnsi"/>
                <w:sz w:val="22"/>
                <w:szCs w:val="22"/>
              </w:rPr>
              <w:t xml:space="preserve">DB stated that there is an issue </w:t>
            </w:r>
            <w:r w:rsidR="00156101">
              <w:rPr>
                <w:rFonts w:asciiTheme="minorHAnsi" w:hAnsiTheme="minorHAnsi" w:cstheme="minorHAnsi"/>
                <w:sz w:val="22"/>
                <w:szCs w:val="22"/>
              </w:rPr>
              <w:t xml:space="preserve">regarding whether there were enough </w:t>
            </w:r>
            <w:r w:rsidR="00CF2B8D" w:rsidRPr="009F0F91">
              <w:rPr>
                <w:rFonts w:asciiTheme="minorHAnsi" w:hAnsiTheme="minorHAnsi" w:cstheme="minorHAnsi"/>
                <w:sz w:val="22"/>
                <w:szCs w:val="22"/>
              </w:rPr>
              <w:t xml:space="preserve">ST4 posts </w:t>
            </w:r>
            <w:r w:rsidR="00001BB4">
              <w:rPr>
                <w:rFonts w:asciiTheme="minorHAnsi" w:hAnsiTheme="minorHAnsi" w:cstheme="minorHAnsi"/>
                <w:sz w:val="22"/>
                <w:szCs w:val="22"/>
              </w:rPr>
              <w:t>that</w:t>
            </w:r>
            <w:r w:rsidR="00156101">
              <w:rPr>
                <w:rFonts w:asciiTheme="minorHAnsi" w:hAnsiTheme="minorHAnsi" w:cstheme="minorHAnsi"/>
                <w:sz w:val="22"/>
                <w:szCs w:val="22"/>
              </w:rPr>
              <w:t xml:space="preserve"> would address </w:t>
            </w:r>
            <w:r w:rsidR="00001BB4">
              <w:rPr>
                <w:rFonts w:asciiTheme="minorHAnsi" w:hAnsiTheme="minorHAnsi" w:cstheme="minorHAnsi"/>
                <w:sz w:val="22"/>
                <w:szCs w:val="22"/>
              </w:rPr>
              <w:t>future population requirements</w:t>
            </w:r>
            <w:r w:rsidR="00CF2B8D" w:rsidRPr="009F0F91">
              <w:rPr>
                <w:rFonts w:asciiTheme="minorHAnsi" w:hAnsiTheme="minorHAnsi" w:cstheme="minorHAnsi"/>
                <w:sz w:val="22"/>
                <w:szCs w:val="22"/>
              </w:rPr>
              <w:t xml:space="preserve">. TF stated that issue would be discussed at next training management meeting. </w:t>
            </w:r>
          </w:p>
          <w:p w14:paraId="0858039D" w14:textId="77777777" w:rsidR="00CF2B8D" w:rsidRPr="00D729E0" w:rsidRDefault="00CF2B8D" w:rsidP="00CF2B8D">
            <w:pPr>
              <w:pStyle w:val="ListParagraph"/>
              <w:rPr>
                <w:rFonts w:asciiTheme="minorHAnsi" w:hAnsiTheme="minorHAnsi" w:cstheme="minorHAnsi"/>
                <w:color w:val="FF0000"/>
                <w:sz w:val="22"/>
                <w:szCs w:val="22"/>
              </w:rPr>
            </w:pPr>
          </w:p>
          <w:p w14:paraId="338F60F2" w14:textId="1CF47C1E" w:rsidR="00CF2B8D" w:rsidRPr="00A43BC9" w:rsidRDefault="00CF2B8D" w:rsidP="00CF2B8D">
            <w:pPr>
              <w:pStyle w:val="ListParagraph"/>
              <w:numPr>
                <w:ilvl w:val="0"/>
                <w:numId w:val="7"/>
              </w:numPr>
              <w:jc w:val="both"/>
              <w:rPr>
                <w:rFonts w:asciiTheme="minorHAnsi" w:hAnsiTheme="minorHAnsi" w:cstheme="minorHAnsi"/>
                <w:sz w:val="22"/>
                <w:szCs w:val="22"/>
              </w:rPr>
            </w:pPr>
            <w:r w:rsidRPr="00A43BC9">
              <w:rPr>
                <w:rFonts w:asciiTheme="minorHAnsi" w:hAnsiTheme="minorHAnsi" w:cstheme="minorHAnsi"/>
                <w:b/>
                <w:bCs/>
                <w:sz w:val="22"/>
                <w:szCs w:val="22"/>
              </w:rPr>
              <w:t>Expansion of ST4 posts:</w:t>
            </w:r>
            <w:r w:rsidRPr="00A43BC9">
              <w:rPr>
                <w:rFonts w:asciiTheme="minorHAnsi" w:hAnsiTheme="minorHAnsi" w:cstheme="minorHAnsi"/>
                <w:sz w:val="22"/>
                <w:szCs w:val="22"/>
              </w:rPr>
              <w:t xml:space="preserve"> SMcN asked whether NHS Highland can accommodate more ST4 posts across all specialties. DB confirmed that General Adult and Old Age Psychiatry and CAMS could be expanded. DB stated that Medical Psychotherapy ID and Forensic Psychiatry </w:t>
            </w:r>
            <w:r w:rsidR="00A43BC9" w:rsidRPr="00A43BC9">
              <w:rPr>
                <w:rFonts w:asciiTheme="minorHAnsi" w:hAnsiTheme="minorHAnsi" w:cstheme="minorHAnsi"/>
                <w:sz w:val="22"/>
                <w:szCs w:val="22"/>
              </w:rPr>
              <w:t xml:space="preserve">might not be able to accommodate additional posts. </w:t>
            </w:r>
          </w:p>
          <w:p w14:paraId="7ECC98D9" w14:textId="77777777" w:rsidR="00CF2B8D" w:rsidRDefault="00CF2B8D" w:rsidP="00C74122">
            <w:pPr>
              <w:jc w:val="both"/>
              <w:rPr>
                <w:rFonts w:asciiTheme="minorHAnsi" w:hAnsiTheme="minorHAnsi" w:cstheme="minorHAnsi"/>
                <w:sz w:val="22"/>
                <w:szCs w:val="22"/>
              </w:rPr>
            </w:pPr>
          </w:p>
        </w:tc>
        <w:tc>
          <w:tcPr>
            <w:tcW w:w="2754" w:type="dxa"/>
            <w:shd w:val="clear" w:color="auto" w:fill="auto"/>
          </w:tcPr>
          <w:p w14:paraId="0A10A908" w14:textId="77777777" w:rsidR="00CF2B8D" w:rsidRDefault="00CF2B8D">
            <w:pPr>
              <w:rPr>
                <w:rFonts w:ascii="Calibri" w:hAnsi="Calibri" w:cs="Calibri"/>
                <w:b/>
                <w:bCs/>
                <w:color w:val="FF0000"/>
                <w:sz w:val="22"/>
                <w:szCs w:val="22"/>
              </w:rPr>
            </w:pPr>
          </w:p>
        </w:tc>
      </w:tr>
      <w:tr w:rsidR="00810C7C" w14:paraId="0079A65F" w14:textId="77777777" w:rsidTr="00561FDD">
        <w:trPr>
          <w:trHeight w:val="1134"/>
        </w:trPr>
        <w:tc>
          <w:tcPr>
            <w:tcW w:w="699" w:type="dxa"/>
            <w:shd w:val="clear" w:color="auto" w:fill="auto"/>
          </w:tcPr>
          <w:p w14:paraId="049016A6" w14:textId="7A7C0920" w:rsidR="00810C7C" w:rsidRDefault="005F5CE9" w:rsidP="00C12D86">
            <w:pPr>
              <w:rPr>
                <w:rFonts w:asciiTheme="minorHAnsi" w:hAnsiTheme="minorHAnsi" w:cstheme="minorHAnsi"/>
                <w:b/>
                <w:bCs/>
                <w:sz w:val="22"/>
                <w:szCs w:val="22"/>
              </w:rPr>
            </w:pPr>
            <w:r>
              <w:rPr>
                <w:rFonts w:asciiTheme="minorHAnsi" w:hAnsiTheme="minorHAnsi" w:cstheme="minorHAnsi"/>
                <w:b/>
                <w:bCs/>
                <w:sz w:val="22"/>
                <w:szCs w:val="22"/>
              </w:rPr>
              <w:t>5.</w:t>
            </w:r>
            <w:r w:rsidR="00B832F7">
              <w:rPr>
                <w:rFonts w:asciiTheme="minorHAnsi" w:hAnsiTheme="minorHAnsi" w:cstheme="minorHAnsi"/>
                <w:b/>
                <w:bCs/>
                <w:sz w:val="22"/>
                <w:szCs w:val="22"/>
              </w:rPr>
              <w:t>1.3</w:t>
            </w:r>
          </w:p>
        </w:tc>
        <w:tc>
          <w:tcPr>
            <w:tcW w:w="2325" w:type="dxa"/>
            <w:shd w:val="clear" w:color="auto" w:fill="auto"/>
          </w:tcPr>
          <w:p w14:paraId="26C19E4C" w14:textId="0376FD20" w:rsidR="00810C7C" w:rsidRPr="00C12D86" w:rsidRDefault="00B832F7" w:rsidP="004B7B19">
            <w:pPr>
              <w:jc w:val="both"/>
              <w:rPr>
                <w:rFonts w:asciiTheme="minorHAnsi" w:eastAsia="Calibri" w:hAnsiTheme="minorHAnsi" w:cstheme="minorHAnsi"/>
                <w:b/>
                <w:bCs/>
                <w:sz w:val="22"/>
                <w:szCs w:val="22"/>
              </w:rPr>
            </w:pPr>
            <w:r w:rsidRPr="00C12D86">
              <w:rPr>
                <w:rFonts w:asciiTheme="minorHAnsi" w:eastAsia="Calibri" w:hAnsiTheme="minorHAnsi" w:cstheme="minorHAnsi"/>
                <w:b/>
                <w:bCs/>
                <w:sz w:val="22"/>
                <w:szCs w:val="22"/>
              </w:rPr>
              <w:t>Recruitment Report</w:t>
            </w:r>
            <w:r>
              <w:rPr>
                <w:rFonts w:asciiTheme="minorHAnsi" w:eastAsia="Calibri" w:hAnsiTheme="minorHAnsi" w:cstheme="minorHAnsi"/>
                <w:b/>
                <w:bCs/>
                <w:sz w:val="22"/>
                <w:szCs w:val="22"/>
              </w:rPr>
              <w:t xml:space="preserve"> - </w:t>
            </w:r>
            <w:r w:rsidR="00810C7C">
              <w:rPr>
                <w:rFonts w:asciiTheme="minorHAnsi" w:eastAsia="Calibri" w:hAnsiTheme="minorHAnsi" w:cstheme="minorHAnsi"/>
                <w:b/>
                <w:bCs/>
                <w:sz w:val="22"/>
                <w:szCs w:val="22"/>
              </w:rPr>
              <w:t>Provision of Academic Research for Trainees</w:t>
            </w:r>
          </w:p>
        </w:tc>
        <w:tc>
          <w:tcPr>
            <w:tcW w:w="8170" w:type="dxa"/>
            <w:shd w:val="clear" w:color="auto" w:fill="auto"/>
          </w:tcPr>
          <w:p w14:paraId="17EF1584" w14:textId="1813F6A5" w:rsidR="00C74122" w:rsidRDefault="00C74122" w:rsidP="00C74122">
            <w:pPr>
              <w:jc w:val="both"/>
              <w:rPr>
                <w:rFonts w:asciiTheme="minorHAnsi" w:hAnsiTheme="minorHAnsi" w:cstheme="minorHAnsi"/>
                <w:sz w:val="22"/>
                <w:szCs w:val="22"/>
              </w:rPr>
            </w:pPr>
            <w:r>
              <w:rPr>
                <w:rFonts w:asciiTheme="minorHAnsi" w:hAnsiTheme="minorHAnsi" w:cstheme="minorHAnsi"/>
                <w:sz w:val="22"/>
                <w:szCs w:val="22"/>
              </w:rPr>
              <w:t>Various issues related to academic research in Psychiatry were discussed including:</w:t>
            </w:r>
          </w:p>
          <w:p w14:paraId="35FF4498" w14:textId="77777777" w:rsidR="00C74122" w:rsidRPr="00C74122" w:rsidRDefault="00C74122" w:rsidP="00C74122">
            <w:pPr>
              <w:jc w:val="both"/>
              <w:rPr>
                <w:rFonts w:asciiTheme="minorHAnsi" w:hAnsiTheme="minorHAnsi" w:cstheme="minorHAnsi"/>
                <w:sz w:val="22"/>
                <w:szCs w:val="22"/>
              </w:rPr>
            </w:pPr>
          </w:p>
          <w:p w14:paraId="4A192D36" w14:textId="6CA5CB2A" w:rsidR="00C74122" w:rsidRDefault="00C74122" w:rsidP="00C74122">
            <w:pPr>
              <w:pStyle w:val="ListParagraph"/>
              <w:numPr>
                <w:ilvl w:val="0"/>
                <w:numId w:val="7"/>
              </w:numPr>
              <w:jc w:val="both"/>
              <w:rPr>
                <w:rFonts w:asciiTheme="minorHAnsi" w:hAnsiTheme="minorHAnsi" w:cstheme="minorHAnsi"/>
                <w:sz w:val="22"/>
                <w:szCs w:val="22"/>
              </w:rPr>
            </w:pPr>
            <w:r>
              <w:rPr>
                <w:rFonts w:asciiTheme="minorHAnsi" w:hAnsiTheme="minorHAnsi" w:cstheme="minorHAnsi"/>
                <w:b/>
                <w:bCs/>
                <w:sz w:val="22"/>
                <w:szCs w:val="22"/>
              </w:rPr>
              <w:t xml:space="preserve">Lack of Access to Academic Research: </w:t>
            </w:r>
            <w:r>
              <w:rPr>
                <w:rFonts w:asciiTheme="minorHAnsi" w:hAnsiTheme="minorHAnsi" w:cstheme="minorHAnsi"/>
                <w:sz w:val="22"/>
                <w:szCs w:val="22"/>
              </w:rPr>
              <w:t>JM</w:t>
            </w:r>
            <w:r w:rsidR="00F124A7">
              <w:rPr>
                <w:rFonts w:asciiTheme="minorHAnsi" w:hAnsiTheme="minorHAnsi" w:cstheme="minorHAnsi"/>
                <w:sz w:val="22"/>
                <w:szCs w:val="22"/>
              </w:rPr>
              <w:t xml:space="preserve"> noted that </w:t>
            </w:r>
            <w:r w:rsidR="00261237">
              <w:rPr>
                <w:rFonts w:asciiTheme="minorHAnsi" w:hAnsiTheme="minorHAnsi" w:cstheme="minorHAnsi"/>
                <w:sz w:val="22"/>
                <w:szCs w:val="22"/>
              </w:rPr>
              <w:t xml:space="preserve">poor </w:t>
            </w:r>
            <w:r w:rsidR="00F124A7">
              <w:rPr>
                <w:rFonts w:asciiTheme="minorHAnsi" w:hAnsiTheme="minorHAnsi" w:cstheme="minorHAnsi"/>
                <w:sz w:val="22"/>
                <w:szCs w:val="22"/>
              </w:rPr>
              <w:t>retention of trainee</w:t>
            </w:r>
            <w:r w:rsidR="00261237">
              <w:rPr>
                <w:rFonts w:asciiTheme="minorHAnsi" w:hAnsiTheme="minorHAnsi" w:cstheme="minorHAnsi"/>
                <w:sz w:val="22"/>
                <w:szCs w:val="22"/>
              </w:rPr>
              <w:t>s</w:t>
            </w:r>
            <w:r w:rsidR="00F124A7">
              <w:rPr>
                <w:rFonts w:asciiTheme="minorHAnsi" w:hAnsiTheme="minorHAnsi" w:cstheme="minorHAnsi"/>
                <w:sz w:val="22"/>
                <w:szCs w:val="22"/>
              </w:rPr>
              <w:t xml:space="preserve"> may be due to lack of academic research opportunities</w:t>
            </w:r>
            <w:r>
              <w:rPr>
                <w:rFonts w:asciiTheme="minorHAnsi" w:hAnsiTheme="minorHAnsi" w:cstheme="minorHAnsi"/>
                <w:sz w:val="22"/>
                <w:szCs w:val="22"/>
              </w:rPr>
              <w:t xml:space="preserve">. JM emphasised that all departments should have a connection with universities to encourage academic research. JM </w:t>
            </w:r>
            <w:r w:rsidR="00261237">
              <w:rPr>
                <w:rFonts w:asciiTheme="minorHAnsi" w:hAnsiTheme="minorHAnsi" w:cstheme="minorHAnsi"/>
                <w:sz w:val="22"/>
                <w:szCs w:val="22"/>
              </w:rPr>
              <w:t>suggested that this be discussed with Danny Smith</w:t>
            </w:r>
            <w:r w:rsidR="00184D1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AC13929" w14:textId="77777777" w:rsidR="00C74122" w:rsidRDefault="00C74122" w:rsidP="00C74122">
            <w:pPr>
              <w:pStyle w:val="ListParagraph"/>
              <w:jc w:val="both"/>
              <w:rPr>
                <w:rFonts w:asciiTheme="minorHAnsi" w:hAnsiTheme="minorHAnsi" w:cstheme="minorHAnsi"/>
                <w:sz w:val="22"/>
                <w:szCs w:val="22"/>
              </w:rPr>
            </w:pPr>
          </w:p>
          <w:p w14:paraId="2FEE8C12" w14:textId="10619692" w:rsidR="00810C7C" w:rsidRDefault="00810C7C" w:rsidP="00810C7C">
            <w:pPr>
              <w:pStyle w:val="ListParagraph"/>
              <w:numPr>
                <w:ilvl w:val="0"/>
                <w:numId w:val="7"/>
              </w:numPr>
              <w:jc w:val="both"/>
              <w:rPr>
                <w:rFonts w:asciiTheme="minorHAnsi" w:hAnsiTheme="minorHAnsi" w:cstheme="minorHAnsi"/>
                <w:sz w:val="22"/>
                <w:szCs w:val="22"/>
              </w:rPr>
            </w:pPr>
            <w:r w:rsidRPr="000B0ED5">
              <w:rPr>
                <w:rFonts w:asciiTheme="minorHAnsi" w:hAnsiTheme="minorHAnsi" w:cstheme="minorHAnsi"/>
                <w:b/>
                <w:bCs/>
                <w:sz w:val="22"/>
                <w:szCs w:val="22"/>
              </w:rPr>
              <w:t>Academic Supervision:</w:t>
            </w:r>
            <w:r>
              <w:rPr>
                <w:rFonts w:asciiTheme="minorHAnsi" w:hAnsiTheme="minorHAnsi" w:cstheme="minorHAnsi"/>
                <w:sz w:val="22"/>
                <w:szCs w:val="22"/>
              </w:rPr>
              <w:t xml:space="preserve"> DB stated that academic supervision can be provided at present levels in the North Region but would be a challenge if numbers increased. DB stated that remote supervision can be provided. SW stated that it would be difficult to provide accredited academic supervision due to lack of academic staff. </w:t>
            </w:r>
          </w:p>
          <w:p w14:paraId="6D806707" w14:textId="77777777" w:rsidR="00810C7C" w:rsidRPr="000B0ED5" w:rsidRDefault="00810C7C" w:rsidP="00810C7C">
            <w:pPr>
              <w:pStyle w:val="ListParagraph"/>
              <w:rPr>
                <w:rFonts w:asciiTheme="minorHAnsi" w:hAnsiTheme="minorHAnsi" w:cstheme="minorHAnsi"/>
                <w:sz w:val="22"/>
                <w:szCs w:val="22"/>
              </w:rPr>
            </w:pPr>
          </w:p>
          <w:p w14:paraId="38CED5F7" w14:textId="6D32FEE3" w:rsidR="006E00BC" w:rsidRDefault="00810C7C" w:rsidP="00A264C1">
            <w:pPr>
              <w:pStyle w:val="ListParagraph"/>
              <w:numPr>
                <w:ilvl w:val="0"/>
                <w:numId w:val="7"/>
              </w:numPr>
              <w:jc w:val="both"/>
              <w:rPr>
                <w:rFonts w:asciiTheme="minorHAnsi" w:hAnsiTheme="minorHAnsi" w:cstheme="minorHAnsi"/>
                <w:sz w:val="22"/>
                <w:szCs w:val="22"/>
              </w:rPr>
            </w:pPr>
            <w:r>
              <w:rPr>
                <w:rFonts w:asciiTheme="minorHAnsi" w:hAnsiTheme="minorHAnsi" w:cstheme="minorHAnsi"/>
                <w:b/>
                <w:bCs/>
                <w:sz w:val="22"/>
                <w:szCs w:val="22"/>
              </w:rPr>
              <w:lastRenderedPageBreak/>
              <w:t>Psychiatry</w:t>
            </w:r>
            <w:r w:rsidRPr="00DA7959">
              <w:rPr>
                <w:rFonts w:asciiTheme="minorHAnsi" w:hAnsiTheme="minorHAnsi" w:cstheme="minorHAnsi"/>
                <w:b/>
                <w:bCs/>
                <w:sz w:val="22"/>
                <w:szCs w:val="22"/>
              </w:rPr>
              <w:t xml:space="preserve"> Research Network:</w:t>
            </w:r>
            <w:r>
              <w:rPr>
                <w:rFonts w:asciiTheme="minorHAnsi" w:hAnsiTheme="minorHAnsi" w:cstheme="minorHAnsi"/>
                <w:sz w:val="22"/>
                <w:szCs w:val="22"/>
              </w:rPr>
              <w:t xml:space="preserve"> </w:t>
            </w:r>
            <w:r w:rsidR="00397180">
              <w:rPr>
                <w:rFonts w:asciiTheme="minorHAnsi" w:hAnsiTheme="minorHAnsi" w:cstheme="minorHAnsi"/>
                <w:sz w:val="22"/>
                <w:szCs w:val="22"/>
              </w:rPr>
              <w:t xml:space="preserve">GJ noted that a Scotland wide </w:t>
            </w:r>
            <w:r w:rsidR="00174E6E">
              <w:rPr>
                <w:rFonts w:asciiTheme="minorHAnsi" w:hAnsiTheme="minorHAnsi" w:cstheme="minorHAnsi"/>
                <w:sz w:val="22"/>
                <w:szCs w:val="22"/>
              </w:rPr>
              <w:t xml:space="preserve">trainee </w:t>
            </w:r>
            <w:r w:rsidR="00C757D6">
              <w:rPr>
                <w:rFonts w:asciiTheme="minorHAnsi" w:hAnsiTheme="minorHAnsi" w:cstheme="minorHAnsi"/>
                <w:sz w:val="22"/>
                <w:szCs w:val="22"/>
              </w:rPr>
              <w:t xml:space="preserve">psychiatry </w:t>
            </w:r>
            <w:r w:rsidR="00174E6E">
              <w:rPr>
                <w:rFonts w:asciiTheme="minorHAnsi" w:hAnsiTheme="minorHAnsi" w:cstheme="minorHAnsi"/>
                <w:sz w:val="22"/>
                <w:szCs w:val="22"/>
              </w:rPr>
              <w:t xml:space="preserve">research </w:t>
            </w:r>
            <w:r w:rsidR="00397180">
              <w:rPr>
                <w:rFonts w:asciiTheme="minorHAnsi" w:hAnsiTheme="minorHAnsi" w:cstheme="minorHAnsi"/>
                <w:sz w:val="22"/>
                <w:szCs w:val="22"/>
              </w:rPr>
              <w:t xml:space="preserve">approach is required. </w:t>
            </w:r>
            <w:r>
              <w:rPr>
                <w:rFonts w:asciiTheme="minorHAnsi" w:hAnsiTheme="minorHAnsi" w:cstheme="minorHAnsi"/>
                <w:sz w:val="22"/>
                <w:szCs w:val="22"/>
              </w:rPr>
              <w:t xml:space="preserve">SW </w:t>
            </w:r>
            <w:r w:rsidR="00174E6E">
              <w:rPr>
                <w:rFonts w:asciiTheme="minorHAnsi" w:hAnsiTheme="minorHAnsi" w:cstheme="minorHAnsi"/>
                <w:sz w:val="22"/>
                <w:szCs w:val="22"/>
              </w:rPr>
              <w:t xml:space="preserve">confirmed </w:t>
            </w:r>
            <w:r>
              <w:rPr>
                <w:rFonts w:asciiTheme="minorHAnsi" w:hAnsiTheme="minorHAnsi" w:cstheme="minorHAnsi"/>
                <w:sz w:val="22"/>
                <w:szCs w:val="22"/>
              </w:rPr>
              <w:t xml:space="preserve">that there was a trainee research network in the North Region. </w:t>
            </w:r>
            <w:r w:rsidR="000016C5">
              <w:rPr>
                <w:rFonts w:asciiTheme="minorHAnsi" w:hAnsiTheme="minorHAnsi" w:cstheme="minorHAnsi"/>
                <w:sz w:val="22"/>
                <w:szCs w:val="22"/>
              </w:rPr>
              <w:t xml:space="preserve">RH stated that </w:t>
            </w:r>
            <w:r w:rsidR="00B73912">
              <w:rPr>
                <w:rFonts w:asciiTheme="minorHAnsi" w:hAnsiTheme="minorHAnsi" w:cstheme="minorHAnsi"/>
                <w:sz w:val="22"/>
                <w:szCs w:val="22"/>
              </w:rPr>
              <w:t xml:space="preserve">she runs a National Research Day for trainees within her programme. </w:t>
            </w:r>
            <w:r w:rsidR="0080462D">
              <w:rPr>
                <w:rFonts w:asciiTheme="minorHAnsi" w:hAnsiTheme="minorHAnsi" w:cstheme="minorHAnsi"/>
                <w:sz w:val="22"/>
                <w:szCs w:val="22"/>
              </w:rPr>
              <w:t>GJ suggested separate discussion</w:t>
            </w:r>
            <w:r w:rsidR="00834734">
              <w:rPr>
                <w:rFonts w:asciiTheme="minorHAnsi" w:hAnsiTheme="minorHAnsi" w:cstheme="minorHAnsi"/>
                <w:sz w:val="22"/>
                <w:szCs w:val="22"/>
              </w:rPr>
              <w:t xml:space="preserve">s offline </w:t>
            </w:r>
            <w:r w:rsidR="00301CFB">
              <w:rPr>
                <w:rFonts w:asciiTheme="minorHAnsi" w:hAnsiTheme="minorHAnsi" w:cstheme="minorHAnsi"/>
                <w:sz w:val="22"/>
                <w:szCs w:val="22"/>
              </w:rPr>
              <w:t>with JM, DB and JMcC</w:t>
            </w:r>
            <w:r w:rsidR="00987096">
              <w:rPr>
                <w:rFonts w:asciiTheme="minorHAnsi" w:hAnsiTheme="minorHAnsi" w:cstheme="minorHAnsi"/>
                <w:sz w:val="22"/>
                <w:szCs w:val="22"/>
              </w:rPr>
              <w:t xml:space="preserve"> </w:t>
            </w:r>
            <w:r w:rsidR="004A77BD">
              <w:rPr>
                <w:rFonts w:asciiTheme="minorHAnsi" w:hAnsiTheme="minorHAnsi" w:cstheme="minorHAnsi"/>
                <w:sz w:val="22"/>
                <w:szCs w:val="22"/>
              </w:rPr>
              <w:t xml:space="preserve">regarding research network. SMcN asked members to report back on this for next STB meeting. </w:t>
            </w:r>
          </w:p>
          <w:p w14:paraId="7D3937BC" w14:textId="77777777" w:rsidR="00FF3FE9" w:rsidRPr="00FF3FE9" w:rsidRDefault="00FF3FE9" w:rsidP="00FF3FE9">
            <w:pPr>
              <w:pStyle w:val="ListParagraph"/>
              <w:rPr>
                <w:rFonts w:asciiTheme="minorHAnsi" w:hAnsiTheme="minorHAnsi" w:cstheme="minorHAnsi"/>
                <w:sz w:val="22"/>
                <w:szCs w:val="22"/>
              </w:rPr>
            </w:pPr>
          </w:p>
          <w:p w14:paraId="1EA72187" w14:textId="6F64C57A" w:rsidR="00810C7C" w:rsidRDefault="006E00BC" w:rsidP="000016C5">
            <w:pPr>
              <w:pStyle w:val="ListParagraph"/>
              <w:numPr>
                <w:ilvl w:val="0"/>
                <w:numId w:val="7"/>
              </w:numPr>
              <w:jc w:val="both"/>
              <w:rPr>
                <w:rFonts w:asciiTheme="minorHAnsi" w:hAnsiTheme="minorHAnsi" w:cstheme="minorHAnsi"/>
                <w:sz w:val="22"/>
                <w:szCs w:val="22"/>
              </w:rPr>
            </w:pPr>
            <w:r w:rsidRPr="00496CE6">
              <w:rPr>
                <w:rFonts w:asciiTheme="minorHAnsi" w:hAnsiTheme="minorHAnsi" w:cstheme="minorHAnsi"/>
                <w:b/>
                <w:bCs/>
                <w:sz w:val="22"/>
                <w:szCs w:val="22"/>
              </w:rPr>
              <w:t>Other Academic Research:</w:t>
            </w:r>
            <w:r>
              <w:rPr>
                <w:rFonts w:asciiTheme="minorHAnsi" w:hAnsiTheme="minorHAnsi" w:cstheme="minorHAnsi"/>
                <w:sz w:val="22"/>
                <w:szCs w:val="22"/>
              </w:rPr>
              <w:t xml:space="preserve"> NMcK asked whether trainee</w:t>
            </w:r>
            <w:r w:rsidR="004E104D">
              <w:rPr>
                <w:rFonts w:asciiTheme="minorHAnsi" w:hAnsiTheme="minorHAnsi" w:cstheme="minorHAnsi"/>
                <w:sz w:val="22"/>
                <w:szCs w:val="22"/>
              </w:rPr>
              <w:t>s</w:t>
            </w:r>
            <w:r>
              <w:rPr>
                <w:rFonts w:asciiTheme="minorHAnsi" w:hAnsiTheme="minorHAnsi" w:cstheme="minorHAnsi"/>
                <w:sz w:val="22"/>
                <w:szCs w:val="22"/>
              </w:rPr>
              <w:t xml:space="preserve"> c</w:t>
            </w:r>
            <w:r w:rsidR="004E104D">
              <w:rPr>
                <w:rFonts w:asciiTheme="minorHAnsi" w:hAnsiTheme="minorHAnsi" w:cstheme="minorHAnsi"/>
                <w:sz w:val="22"/>
                <w:szCs w:val="22"/>
              </w:rPr>
              <w:t>an</w:t>
            </w:r>
            <w:r>
              <w:rPr>
                <w:rFonts w:asciiTheme="minorHAnsi" w:hAnsiTheme="minorHAnsi" w:cstheme="minorHAnsi"/>
                <w:sz w:val="22"/>
                <w:szCs w:val="22"/>
              </w:rPr>
              <w:t xml:space="preserve"> acces</w:t>
            </w:r>
            <w:r w:rsidR="004E104D">
              <w:rPr>
                <w:rFonts w:asciiTheme="minorHAnsi" w:hAnsiTheme="minorHAnsi" w:cstheme="minorHAnsi"/>
                <w:sz w:val="22"/>
                <w:szCs w:val="22"/>
              </w:rPr>
              <w:t>s</w:t>
            </w:r>
            <w:r>
              <w:rPr>
                <w:rFonts w:asciiTheme="minorHAnsi" w:hAnsiTheme="minorHAnsi" w:cstheme="minorHAnsi"/>
                <w:sz w:val="22"/>
                <w:szCs w:val="22"/>
              </w:rPr>
              <w:t xml:space="preserve"> other academic </w:t>
            </w:r>
            <w:r w:rsidR="00AB13F5">
              <w:rPr>
                <w:rFonts w:asciiTheme="minorHAnsi" w:hAnsiTheme="minorHAnsi" w:cstheme="minorHAnsi"/>
                <w:sz w:val="22"/>
                <w:szCs w:val="22"/>
              </w:rPr>
              <w:t>research outwith Psychiatry</w:t>
            </w:r>
            <w:r w:rsidR="00496CE6">
              <w:rPr>
                <w:rFonts w:asciiTheme="minorHAnsi" w:hAnsiTheme="minorHAnsi" w:cstheme="minorHAnsi"/>
                <w:sz w:val="22"/>
                <w:szCs w:val="22"/>
              </w:rPr>
              <w:t xml:space="preserve"> such as Psychology. </w:t>
            </w:r>
            <w:r w:rsidR="00AB13F5">
              <w:rPr>
                <w:rFonts w:asciiTheme="minorHAnsi" w:hAnsiTheme="minorHAnsi" w:cstheme="minorHAnsi"/>
                <w:sz w:val="22"/>
                <w:szCs w:val="22"/>
              </w:rPr>
              <w:t xml:space="preserve"> SMcN confirmed that this was the case. </w:t>
            </w:r>
          </w:p>
          <w:p w14:paraId="4AC3CCB2" w14:textId="77777777" w:rsidR="002E154C" w:rsidRPr="002E154C" w:rsidRDefault="002E154C" w:rsidP="002E154C">
            <w:pPr>
              <w:pStyle w:val="ListParagraph"/>
              <w:rPr>
                <w:rFonts w:asciiTheme="minorHAnsi" w:hAnsiTheme="minorHAnsi" w:cstheme="minorHAnsi"/>
                <w:sz w:val="22"/>
                <w:szCs w:val="22"/>
              </w:rPr>
            </w:pPr>
          </w:p>
          <w:p w14:paraId="0A3C6A39" w14:textId="56D847BA" w:rsidR="002E154C" w:rsidRPr="00A61FBF" w:rsidRDefault="00204B02" w:rsidP="00A61FBF">
            <w:pPr>
              <w:pStyle w:val="ListParagraph"/>
              <w:numPr>
                <w:ilvl w:val="0"/>
                <w:numId w:val="7"/>
              </w:numPr>
              <w:jc w:val="both"/>
              <w:rPr>
                <w:rFonts w:asciiTheme="minorHAnsi" w:hAnsiTheme="minorHAnsi" w:cstheme="minorHAnsi"/>
                <w:sz w:val="22"/>
                <w:szCs w:val="22"/>
              </w:rPr>
            </w:pPr>
            <w:r w:rsidRPr="00C20F29">
              <w:rPr>
                <w:rFonts w:asciiTheme="minorHAnsi" w:hAnsiTheme="minorHAnsi" w:cstheme="minorHAnsi"/>
                <w:b/>
                <w:bCs/>
                <w:sz w:val="22"/>
                <w:szCs w:val="22"/>
              </w:rPr>
              <w:t>Posts with</w:t>
            </w:r>
            <w:r w:rsidR="004E104D" w:rsidRPr="00C20F29">
              <w:rPr>
                <w:rFonts w:asciiTheme="minorHAnsi" w:hAnsiTheme="minorHAnsi" w:cstheme="minorHAnsi"/>
                <w:b/>
                <w:bCs/>
                <w:sz w:val="22"/>
                <w:szCs w:val="22"/>
              </w:rPr>
              <w:t xml:space="preserve"> an</w:t>
            </w:r>
            <w:r w:rsidRPr="00C20F29">
              <w:rPr>
                <w:rFonts w:asciiTheme="minorHAnsi" w:hAnsiTheme="minorHAnsi" w:cstheme="minorHAnsi"/>
                <w:b/>
                <w:bCs/>
                <w:sz w:val="22"/>
                <w:szCs w:val="22"/>
              </w:rPr>
              <w:t xml:space="preserve"> Academic </w:t>
            </w:r>
            <w:r w:rsidR="009A0C51" w:rsidRPr="00C20F29">
              <w:rPr>
                <w:rFonts w:asciiTheme="minorHAnsi" w:hAnsiTheme="minorHAnsi" w:cstheme="minorHAnsi"/>
                <w:b/>
                <w:bCs/>
                <w:sz w:val="22"/>
                <w:szCs w:val="22"/>
              </w:rPr>
              <w:t>Component</w:t>
            </w:r>
            <w:r w:rsidRPr="00C20F29">
              <w:rPr>
                <w:rFonts w:asciiTheme="minorHAnsi" w:hAnsiTheme="minorHAnsi" w:cstheme="minorHAnsi"/>
                <w:b/>
                <w:bCs/>
                <w:sz w:val="22"/>
                <w:szCs w:val="22"/>
              </w:rPr>
              <w:t>:</w:t>
            </w:r>
            <w:r w:rsidRPr="00C20F29">
              <w:rPr>
                <w:rFonts w:asciiTheme="minorHAnsi" w:hAnsiTheme="minorHAnsi" w:cstheme="minorHAnsi"/>
                <w:sz w:val="22"/>
                <w:szCs w:val="22"/>
              </w:rPr>
              <w:t xml:space="preserve"> </w:t>
            </w:r>
            <w:r w:rsidR="008C5EE1" w:rsidRPr="005C4026">
              <w:rPr>
                <w:rFonts w:asciiTheme="minorHAnsi" w:hAnsiTheme="minorHAnsi" w:cstheme="minorHAnsi"/>
                <w:sz w:val="22"/>
                <w:szCs w:val="22"/>
              </w:rPr>
              <w:t>RH suggested that consultant job plans should have adequate support in terms of SPA time and sessional payments. This will support research as part of a clinical post. AD stated that there were considerable Service issues related to this</w:t>
            </w:r>
          </w:p>
          <w:p w14:paraId="6CE281BA" w14:textId="7DCF8ED3" w:rsidR="000016C5" w:rsidRPr="000016C5" w:rsidRDefault="000016C5" w:rsidP="000016C5">
            <w:pPr>
              <w:jc w:val="both"/>
              <w:rPr>
                <w:rFonts w:asciiTheme="minorHAnsi" w:hAnsiTheme="minorHAnsi" w:cstheme="minorHAnsi"/>
                <w:sz w:val="22"/>
                <w:szCs w:val="22"/>
              </w:rPr>
            </w:pPr>
          </w:p>
        </w:tc>
        <w:tc>
          <w:tcPr>
            <w:tcW w:w="2754" w:type="dxa"/>
            <w:shd w:val="clear" w:color="auto" w:fill="auto"/>
          </w:tcPr>
          <w:p w14:paraId="6ED0F1DE" w14:textId="77777777" w:rsidR="00810C7C" w:rsidRDefault="00810C7C">
            <w:pPr>
              <w:rPr>
                <w:rFonts w:ascii="Calibri" w:hAnsi="Calibri" w:cs="Calibri"/>
                <w:b/>
                <w:bCs/>
                <w:color w:val="FF0000"/>
                <w:sz w:val="22"/>
                <w:szCs w:val="22"/>
              </w:rPr>
            </w:pPr>
          </w:p>
          <w:p w14:paraId="689ED183" w14:textId="77777777" w:rsidR="001A1494" w:rsidRDefault="001A1494">
            <w:pPr>
              <w:rPr>
                <w:rFonts w:ascii="Calibri" w:hAnsi="Calibri" w:cs="Calibri"/>
                <w:b/>
                <w:bCs/>
                <w:color w:val="FF0000"/>
                <w:sz w:val="22"/>
                <w:szCs w:val="22"/>
              </w:rPr>
            </w:pPr>
          </w:p>
          <w:p w14:paraId="222730B4" w14:textId="4AB86DA1" w:rsidR="001A1494" w:rsidRDefault="001A1494" w:rsidP="001A1494">
            <w:pPr>
              <w:jc w:val="both"/>
              <w:rPr>
                <w:rFonts w:ascii="Calibri" w:hAnsi="Calibri" w:cs="Calibri"/>
                <w:b/>
                <w:bCs/>
                <w:sz w:val="22"/>
                <w:szCs w:val="22"/>
              </w:rPr>
            </w:pPr>
            <w:r w:rsidRPr="001A1494">
              <w:rPr>
                <w:rFonts w:ascii="Calibri" w:hAnsi="Calibri" w:cs="Calibri"/>
                <w:b/>
                <w:bCs/>
                <w:sz w:val="22"/>
                <w:szCs w:val="22"/>
              </w:rPr>
              <w:t xml:space="preserve">JM </w:t>
            </w:r>
            <w:r w:rsidRPr="001A1494">
              <w:rPr>
                <w:rFonts w:ascii="Calibri" w:hAnsi="Calibri" w:cs="Calibri"/>
                <w:sz w:val="22"/>
                <w:szCs w:val="22"/>
              </w:rPr>
              <w:t>to discuss psychiatry academic research issues with Danny Smith</w:t>
            </w:r>
            <w:r w:rsidRPr="001A1494">
              <w:rPr>
                <w:rFonts w:ascii="Calibri" w:hAnsi="Calibri" w:cs="Calibri"/>
                <w:b/>
                <w:bCs/>
                <w:sz w:val="22"/>
                <w:szCs w:val="22"/>
              </w:rPr>
              <w:t xml:space="preserve"> </w:t>
            </w:r>
          </w:p>
          <w:p w14:paraId="0C7D0188" w14:textId="77777777" w:rsidR="00834734" w:rsidRDefault="00834734" w:rsidP="001A1494">
            <w:pPr>
              <w:jc w:val="both"/>
              <w:rPr>
                <w:rFonts w:ascii="Calibri" w:hAnsi="Calibri" w:cs="Calibri"/>
                <w:b/>
                <w:bCs/>
                <w:sz w:val="22"/>
                <w:szCs w:val="22"/>
              </w:rPr>
            </w:pPr>
          </w:p>
          <w:p w14:paraId="36FF31E9" w14:textId="77777777" w:rsidR="00834734" w:rsidRDefault="00834734" w:rsidP="001A1494">
            <w:pPr>
              <w:jc w:val="both"/>
              <w:rPr>
                <w:rFonts w:ascii="Calibri" w:hAnsi="Calibri" w:cs="Calibri"/>
                <w:b/>
                <w:bCs/>
                <w:sz w:val="22"/>
                <w:szCs w:val="22"/>
              </w:rPr>
            </w:pPr>
          </w:p>
          <w:p w14:paraId="36E8560C" w14:textId="77777777" w:rsidR="00834734" w:rsidRDefault="00834734" w:rsidP="001A1494">
            <w:pPr>
              <w:jc w:val="both"/>
              <w:rPr>
                <w:rFonts w:ascii="Calibri" w:hAnsi="Calibri" w:cs="Calibri"/>
                <w:b/>
                <w:bCs/>
                <w:sz w:val="22"/>
                <w:szCs w:val="22"/>
              </w:rPr>
            </w:pPr>
          </w:p>
          <w:p w14:paraId="69814F5F" w14:textId="77777777" w:rsidR="00834734" w:rsidRDefault="00834734" w:rsidP="001A1494">
            <w:pPr>
              <w:jc w:val="both"/>
              <w:rPr>
                <w:rFonts w:ascii="Calibri" w:hAnsi="Calibri" w:cs="Calibri"/>
                <w:b/>
                <w:bCs/>
                <w:sz w:val="22"/>
                <w:szCs w:val="22"/>
              </w:rPr>
            </w:pPr>
          </w:p>
          <w:p w14:paraId="39B3007C" w14:textId="77777777" w:rsidR="00834734" w:rsidRDefault="00834734" w:rsidP="001A1494">
            <w:pPr>
              <w:jc w:val="both"/>
              <w:rPr>
                <w:rFonts w:ascii="Calibri" w:hAnsi="Calibri" w:cs="Calibri"/>
                <w:b/>
                <w:bCs/>
                <w:sz w:val="22"/>
                <w:szCs w:val="22"/>
              </w:rPr>
            </w:pPr>
          </w:p>
          <w:p w14:paraId="163937F7" w14:textId="77777777" w:rsidR="00834734" w:rsidRDefault="00834734" w:rsidP="001A1494">
            <w:pPr>
              <w:jc w:val="both"/>
              <w:rPr>
                <w:rFonts w:ascii="Calibri" w:hAnsi="Calibri" w:cs="Calibri"/>
                <w:b/>
                <w:bCs/>
                <w:sz w:val="22"/>
                <w:szCs w:val="22"/>
              </w:rPr>
            </w:pPr>
          </w:p>
          <w:p w14:paraId="18289DAB" w14:textId="77777777" w:rsidR="00834734" w:rsidRDefault="00834734" w:rsidP="001A1494">
            <w:pPr>
              <w:jc w:val="both"/>
              <w:rPr>
                <w:rFonts w:ascii="Calibri" w:hAnsi="Calibri" w:cs="Calibri"/>
                <w:b/>
                <w:bCs/>
                <w:sz w:val="22"/>
                <w:szCs w:val="22"/>
              </w:rPr>
            </w:pPr>
          </w:p>
          <w:p w14:paraId="7D842566" w14:textId="2559AC9F" w:rsidR="004B7B19" w:rsidRPr="00A264C1" w:rsidRDefault="00834734" w:rsidP="00A264C1">
            <w:pPr>
              <w:jc w:val="both"/>
              <w:rPr>
                <w:rFonts w:ascii="Calibri" w:hAnsi="Calibri" w:cs="Calibri"/>
                <w:b/>
                <w:bCs/>
                <w:sz w:val="22"/>
                <w:szCs w:val="22"/>
              </w:rPr>
            </w:pPr>
            <w:r>
              <w:rPr>
                <w:rFonts w:ascii="Calibri" w:hAnsi="Calibri" w:cs="Calibri"/>
                <w:b/>
                <w:bCs/>
                <w:sz w:val="22"/>
                <w:szCs w:val="22"/>
              </w:rPr>
              <w:lastRenderedPageBreak/>
              <w:t>GJ</w:t>
            </w:r>
            <w:r w:rsidR="00301CFB">
              <w:rPr>
                <w:rFonts w:ascii="Calibri" w:hAnsi="Calibri" w:cs="Calibri"/>
                <w:b/>
                <w:bCs/>
                <w:sz w:val="22"/>
                <w:szCs w:val="22"/>
              </w:rPr>
              <w:t xml:space="preserve">, DB &amp; JMcC </w:t>
            </w:r>
            <w:r w:rsidRPr="004056B7">
              <w:rPr>
                <w:rFonts w:ascii="Calibri" w:hAnsi="Calibri" w:cs="Calibri"/>
                <w:sz w:val="22"/>
                <w:szCs w:val="22"/>
              </w:rPr>
              <w:t>t</w:t>
            </w:r>
            <w:r w:rsidRPr="00A264C1">
              <w:rPr>
                <w:rFonts w:ascii="Calibri" w:hAnsi="Calibri" w:cs="Calibri"/>
                <w:sz w:val="22"/>
                <w:szCs w:val="22"/>
              </w:rPr>
              <w:t xml:space="preserve">o discuss </w:t>
            </w:r>
            <w:r w:rsidR="004056B7" w:rsidRPr="00A264C1">
              <w:rPr>
                <w:rFonts w:ascii="Calibri" w:hAnsi="Calibri" w:cs="Calibri"/>
                <w:sz w:val="22"/>
                <w:szCs w:val="22"/>
              </w:rPr>
              <w:t>Psychiatry</w:t>
            </w:r>
            <w:r w:rsidRPr="00A264C1">
              <w:rPr>
                <w:rFonts w:ascii="Calibri" w:hAnsi="Calibri" w:cs="Calibri"/>
                <w:sz w:val="22"/>
                <w:szCs w:val="22"/>
              </w:rPr>
              <w:t xml:space="preserve"> Research Network strategy with JM </w:t>
            </w:r>
            <w:r w:rsidR="00A264C1" w:rsidRPr="00A264C1">
              <w:rPr>
                <w:rFonts w:ascii="Calibri" w:hAnsi="Calibri" w:cs="Calibri"/>
                <w:sz w:val="22"/>
                <w:szCs w:val="22"/>
              </w:rPr>
              <w:t>and report back to STB</w:t>
            </w:r>
          </w:p>
          <w:p w14:paraId="5B9C0672" w14:textId="77777777" w:rsidR="004B7B19" w:rsidRDefault="004B7B19">
            <w:pPr>
              <w:rPr>
                <w:rFonts w:ascii="Calibri" w:hAnsi="Calibri" w:cs="Calibri"/>
                <w:b/>
                <w:bCs/>
                <w:color w:val="FF0000"/>
                <w:sz w:val="22"/>
                <w:szCs w:val="22"/>
              </w:rPr>
            </w:pPr>
          </w:p>
          <w:p w14:paraId="0308029E" w14:textId="77777777" w:rsidR="004B7B19" w:rsidRDefault="004B7B19">
            <w:pPr>
              <w:rPr>
                <w:rFonts w:ascii="Calibri" w:hAnsi="Calibri" w:cs="Calibri"/>
                <w:b/>
                <w:bCs/>
                <w:color w:val="FF0000"/>
                <w:sz w:val="22"/>
                <w:szCs w:val="22"/>
              </w:rPr>
            </w:pPr>
          </w:p>
          <w:p w14:paraId="0C73C2CF" w14:textId="121E3878" w:rsidR="004B7B19" w:rsidRDefault="004B7B19">
            <w:pPr>
              <w:rPr>
                <w:rFonts w:ascii="Calibri" w:hAnsi="Calibri" w:cs="Calibri"/>
                <w:b/>
                <w:bCs/>
                <w:color w:val="FF0000"/>
                <w:sz w:val="22"/>
                <w:szCs w:val="22"/>
              </w:rPr>
            </w:pPr>
          </w:p>
          <w:p w14:paraId="318DB6EB" w14:textId="77777777" w:rsidR="004B7B19" w:rsidRDefault="004B7B19">
            <w:pPr>
              <w:rPr>
                <w:rFonts w:ascii="Calibri" w:hAnsi="Calibri" w:cs="Calibri"/>
                <w:b/>
                <w:bCs/>
                <w:color w:val="FF0000"/>
                <w:sz w:val="22"/>
                <w:szCs w:val="22"/>
              </w:rPr>
            </w:pPr>
          </w:p>
          <w:p w14:paraId="4897BEA5" w14:textId="548438F7" w:rsidR="001A1494" w:rsidRDefault="001A1494">
            <w:pPr>
              <w:rPr>
                <w:rFonts w:ascii="Calibri" w:hAnsi="Calibri" w:cs="Calibri"/>
                <w:b/>
                <w:bCs/>
                <w:color w:val="FF0000"/>
                <w:sz w:val="22"/>
                <w:szCs w:val="22"/>
              </w:rPr>
            </w:pPr>
          </w:p>
        </w:tc>
      </w:tr>
      <w:tr w:rsidR="00E7399D" w14:paraId="287CB38E" w14:textId="77777777" w:rsidTr="00561FDD">
        <w:trPr>
          <w:trHeight w:val="567"/>
        </w:trPr>
        <w:tc>
          <w:tcPr>
            <w:tcW w:w="699" w:type="dxa"/>
            <w:shd w:val="clear" w:color="auto" w:fill="auto"/>
          </w:tcPr>
          <w:p w14:paraId="1811451F" w14:textId="157F4D94" w:rsidR="00E7399D" w:rsidRDefault="005F5CE9"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6</w:t>
            </w:r>
          </w:p>
        </w:tc>
        <w:tc>
          <w:tcPr>
            <w:tcW w:w="2325" w:type="dxa"/>
            <w:shd w:val="clear" w:color="auto" w:fill="auto"/>
          </w:tcPr>
          <w:p w14:paraId="6995811D" w14:textId="3D6DECFE" w:rsidR="00E7399D" w:rsidRPr="000F7F52" w:rsidRDefault="00E7399D" w:rsidP="000F7F52">
            <w:pPr>
              <w:jc w:val="both"/>
              <w:rPr>
                <w:rFonts w:asciiTheme="minorHAnsi" w:eastAsia="Calibri" w:hAnsiTheme="minorHAnsi" w:cstheme="minorHAnsi"/>
                <w:b/>
                <w:bCs/>
                <w:sz w:val="22"/>
                <w:szCs w:val="22"/>
              </w:rPr>
            </w:pPr>
            <w:r w:rsidRPr="000F7F52">
              <w:rPr>
                <w:rFonts w:asciiTheme="minorHAnsi" w:eastAsia="Calibri" w:hAnsiTheme="minorHAnsi" w:cstheme="minorHAnsi"/>
                <w:b/>
                <w:bCs/>
                <w:sz w:val="22"/>
                <w:szCs w:val="22"/>
              </w:rPr>
              <w:t>Higher Training Recruitment &amp; Retention</w:t>
            </w:r>
          </w:p>
        </w:tc>
        <w:tc>
          <w:tcPr>
            <w:tcW w:w="8170" w:type="dxa"/>
            <w:shd w:val="clear" w:color="auto" w:fill="auto"/>
          </w:tcPr>
          <w:p w14:paraId="278720FC" w14:textId="77777777" w:rsidR="00E7399D" w:rsidRPr="00C14A64" w:rsidRDefault="00E7399D">
            <w:pPr>
              <w:rPr>
                <w:rFonts w:asciiTheme="minorHAnsi" w:hAnsiTheme="minorHAnsi" w:cstheme="minorHAnsi"/>
                <w:sz w:val="22"/>
                <w:szCs w:val="22"/>
              </w:rPr>
            </w:pPr>
          </w:p>
        </w:tc>
        <w:tc>
          <w:tcPr>
            <w:tcW w:w="2754" w:type="dxa"/>
            <w:shd w:val="clear" w:color="auto" w:fill="auto"/>
          </w:tcPr>
          <w:p w14:paraId="06092929" w14:textId="77777777" w:rsidR="00E7399D" w:rsidRPr="004E4F03" w:rsidRDefault="00E7399D">
            <w:pPr>
              <w:rPr>
                <w:rFonts w:asciiTheme="minorHAnsi" w:hAnsiTheme="minorHAnsi" w:cstheme="minorHAnsi"/>
                <w:b/>
                <w:bCs/>
                <w:color w:val="FF0000"/>
                <w:sz w:val="22"/>
                <w:szCs w:val="22"/>
              </w:rPr>
            </w:pPr>
          </w:p>
        </w:tc>
      </w:tr>
      <w:tr w:rsidR="009271BE" w14:paraId="21F295E3" w14:textId="77777777" w:rsidTr="00051385">
        <w:trPr>
          <w:trHeight w:val="841"/>
        </w:trPr>
        <w:tc>
          <w:tcPr>
            <w:tcW w:w="699" w:type="dxa"/>
            <w:shd w:val="clear" w:color="auto" w:fill="auto"/>
          </w:tcPr>
          <w:p w14:paraId="6BFEBC8F" w14:textId="3C3D3969" w:rsidR="009271BE"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6.1</w:t>
            </w:r>
            <w:r w:rsidR="006E4C2A">
              <w:rPr>
                <w:rFonts w:asciiTheme="minorHAnsi" w:hAnsiTheme="minorHAnsi" w:cstheme="minorHAnsi"/>
                <w:b/>
                <w:bCs/>
                <w:sz w:val="22"/>
                <w:szCs w:val="22"/>
              </w:rPr>
              <w:t>.1</w:t>
            </w:r>
          </w:p>
        </w:tc>
        <w:tc>
          <w:tcPr>
            <w:tcW w:w="2325" w:type="dxa"/>
            <w:shd w:val="clear" w:color="auto" w:fill="auto"/>
          </w:tcPr>
          <w:p w14:paraId="2694B894" w14:textId="4F530753" w:rsidR="009271BE" w:rsidRPr="000F7F52" w:rsidRDefault="00E7399D" w:rsidP="000F7F52">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General Issues</w:t>
            </w:r>
          </w:p>
        </w:tc>
        <w:tc>
          <w:tcPr>
            <w:tcW w:w="8170" w:type="dxa"/>
            <w:shd w:val="clear" w:color="auto" w:fill="auto"/>
          </w:tcPr>
          <w:p w14:paraId="4A3880C7" w14:textId="093B5D05" w:rsidR="009271BE" w:rsidRPr="00532FC9" w:rsidRDefault="00335B18" w:rsidP="008B0D4C">
            <w:pPr>
              <w:jc w:val="both"/>
              <w:rPr>
                <w:rFonts w:asciiTheme="minorHAnsi" w:hAnsiTheme="minorHAnsi" w:cstheme="minorHAnsi"/>
                <w:sz w:val="22"/>
                <w:szCs w:val="22"/>
              </w:rPr>
            </w:pPr>
            <w:r w:rsidRPr="00532FC9">
              <w:rPr>
                <w:rFonts w:asciiTheme="minorHAnsi" w:hAnsiTheme="minorHAnsi" w:cstheme="minorHAnsi"/>
                <w:sz w:val="22"/>
                <w:szCs w:val="22"/>
              </w:rPr>
              <w:t>NMcK gave the members</w:t>
            </w:r>
            <w:r w:rsidR="00561FDD">
              <w:rPr>
                <w:rFonts w:asciiTheme="minorHAnsi" w:hAnsiTheme="minorHAnsi" w:cstheme="minorHAnsi"/>
                <w:sz w:val="22"/>
                <w:szCs w:val="22"/>
              </w:rPr>
              <w:t xml:space="preserve"> a</w:t>
            </w:r>
            <w:r w:rsidRPr="00532FC9">
              <w:rPr>
                <w:rFonts w:asciiTheme="minorHAnsi" w:hAnsiTheme="minorHAnsi" w:cstheme="minorHAnsi"/>
                <w:sz w:val="22"/>
                <w:szCs w:val="22"/>
              </w:rPr>
              <w:t xml:space="preserve"> summary of the Higher Training &amp; Recruitment </w:t>
            </w:r>
            <w:r w:rsidR="00C14A64" w:rsidRPr="00532FC9">
              <w:rPr>
                <w:rFonts w:asciiTheme="minorHAnsi" w:hAnsiTheme="minorHAnsi" w:cstheme="minorHAnsi"/>
                <w:sz w:val="22"/>
                <w:szCs w:val="22"/>
              </w:rPr>
              <w:t>Retention</w:t>
            </w:r>
            <w:r w:rsidRPr="00532FC9">
              <w:rPr>
                <w:rFonts w:asciiTheme="minorHAnsi" w:hAnsiTheme="minorHAnsi" w:cstheme="minorHAnsi"/>
                <w:sz w:val="22"/>
                <w:szCs w:val="22"/>
              </w:rPr>
              <w:t xml:space="preserve"> </w:t>
            </w:r>
            <w:r w:rsidR="0020117C">
              <w:rPr>
                <w:rFonts w:asciiTheme="minorHAnsi" w:hAnsiTheme="minorHAnsi" w:cstheme="minorHAnsi"/>
                <w:sz w:val="22"/>
                <w:szCs w:val="22"/>
              </w:rPr>
              <w:t xml:space="preserve">paper. Various issues were </w:t>
            </w:r>
            <w:r w:rsidR="00D66BFB">
              <w:rPr>
                <w:rFonts w:asciiTheme="minorHAnsi" w:hAnsiTheme="minorHAnsi" w:cstheme="minorHAnsi"/>
                <w:sz w:val="22"/>
                <w:szCs w:val="22"/>
              </w:rPr>
              <w:t xml:space="preserve">related to this were </w:t>
            </w:r>
            <w:r w:rsidR="0020117C">
              <w:rPr>
                <w:rFonts w:asciiTheme="minorHAnsi" w:hAnsiTheme="minorHAnsi" w:cstheme="minorHAnsi"/>
                <w:sz w:val="22"/>
                <w:szCs w:val="22"/>
              </w:rPr>
              <w:t xml:space="preserve">discussed including: </w:t>
            </w:r>
          </w:p>
          <w:p w14:paraId="4E3E6BC5" w14:textId="77777777" w:rsidR="00335B18" w:rsidRPr="00532FC9" w:rsidRDefault="00335B18">
            <w:pPr>
              <w:rPr>
                <w:rFonts w:asciiTheme="minorHAnsi" w:hAnsiTheme="minorHAnsi" w:cstheme="minorHAnsi"/>
                <w:sz w:val="22"/>
                <w:szCs w:val="22"/>
              </w:rPr>
            </w:pPr>
          </w:p>
          <w:p w14:paraId="22A03A60" w14:textId="555BFD80" w:rsidR="00D430FF" w:rsidRPr="00532FC9" w:rsidRDefault="00C14A64" w:rsidP="0096525D">
            <w:pPr>
              <w:pStyle w:val="ListParagraph"/>
              <w:numPr>
                <w:ilvl w:val="0"/>
                <w:numId w:val="5"/>
              </w:numPr>
              <w:jc w:val="both"/>
              <w:rPr>
                <w:rFonts w:asciiTheme="minorHAnsi" w:hAnsiTheme="minorHAnsi" w:cstheme="minorHAnsi"/>
                <w:sz w:val="22"/>
                <w:szCs w:val="22"/>
              </w:rPr>
            </w:pPr>
            <w:r w:rsidRPr="00532FC9">
              <w:rPr>
                <w:rFonts w:asciiTheme="minorHAnsi" w:hAnsiTheme="minorHAnsi" w:cstheme="minorHAnsi"/>
                <w:b/>
                <w:bCs/>
                <w:sz w:val="22"/>
                <w:szCs w:val="22"/>
              </w:rPr>
              <w:t>Flexible</w:t>
            </w:r>
            <w:r w:rsidR="00335B18" w:rsidRPr="00532FC9">
              <w:rPr>
                <w:rFonts w:asciiTheme="minorHAnsi" w:hAnsiTheme="minorHAnsi" w:cstheme="minorHAnsi"/>
                <w:b/>
                <w:bCs/>
                <w:sz w:val="22"/>
                <w:szCs w:val="22"/>
              </w:rPr>
              <w:t xml:space="preserve"> use of current </w:t>
            </w:r>
            <w:r w:rsidRPr="00532FC9">
              <w:rPr>
                <w:rFonts w:asciiTheme="minorHAnsi" w:hAnsiTheme="minorHAnsi" w:cstheme="minorHAnsi"/>
                <w:b/>
                <w:bCs/>
                <w:sz w:val="22"/>
                <w:szCs w:val="22"/>
              </w:rPr>
              <w:t xml:space="preserve">training numbers: </w:t>
            </w:r>
            <w:r w:rsidRPr="00532FC9">
              <w:rPr>
                <w:rFonts w:asciiTheme="minorHAnsi" w:hAnsiTheme="minorHAnsi" w:cstheme="minorHAnsi"/>
                <w:sz w:val="22"/>
                <w:szCs w:val="22"/>
              </w:rPr>
              <w:t xml:space="preserve">SMcN </w:t>
            </w:r>
            <w:r w:rsidR="007828CD" w:rsidRPr="00532FC9">
              <w:rPr>
                <w:rFonts w:asciiTheme="minorHAnsi" w:hAnsiTheme="minorHAnsi" w:cstheme="minorHAnsi"/>
                <w:sz w:val="22"/>
                <w:szCs w:val="22"/>
              </w:rPr>
              <w:t xml:space="preserve">confirmed that </w:t>
            </w:r>
            <w:r w:rsidR="00B9571E">
              <w:rPr>
                <w:rFonts w:asciiTheme="minorHAnsi" w:hAnsiTheme="minorHAnsi" w:cstheme="minorHAnsi"/>
                <w:sz w:val="22"/>
                <w:szCs w:val="22"/>
              </w:rPr>
              <w:t>discussions</w:t>
            </w:r>
            <w:r w:rsidR="007828CD" w:rsidRPr="00532FC9">
              <w:rPr>
                <w:rFonts w:asciiTheme="minorHAnsi" w:hAnsiTheme="minorHAnsi" w:cstheme="minorHAnsi"/>
                <w:sz w:val="22"/>
                <w:szCs w:val="22"/>
              </w:rPr>
              <w:t xml:space="preserve"> have been held regarding relocation </w:t>
            </w:r>
            <w:r w:rsidR="00EB3715">
              <w:rPr>
                <w:rFonts w:asciiTheme="minorHAnsi" w:hAnsiTheme="minorHAnsi" w:cstheme="minorHAnsi"/>
                <w:sz w:val="22"/>
                <w:szCs w:val="22"/>
              </w:rPr>
              <w:t xml:space="preserve">of </w:t>
            </w:r>
            <w:r w:rsidR="007828CD" w:rsidRPr="00532FC9">
              <w:rPr>
                <w:rFonts w:asciiTheme="minorHAnsi" w:hAnsiTheme="minorHAnsi" w:cstheme="minorHAnsi"/>
                <w:sz w:val="22"/>
                <w:szCs w:val="22"/>
              </w:rPr>
              <w:t>training posts</w:t>
            </w:r>
            <w:r w:rsidR="00B9571E">
              <w:rPr>
                <w:rFonts w:asciiTheme="minorHAnsi" w:hAnsiTheme="minorHAnsi" w:cstheme="minorHAnsi"/>
                <w:sz w:val="22"/>
                <w:szCs w:val="22"/>
              </w:rPr>
              <w:t xml:space="preserve">. SMcN noted however </w:t>
            </w:r>
            <w:r w:rsidR="007959B6" w:rsidRPr="00532FC9">
              <w:rPr>
                <w:rFonts w:asciiTheme="minorHAnsi" w:hAnsiTheme="minorHAnsi" w:cstheme="minorHAnsi"/>
                <w:sz w:val="22"/>
                <w:szCs w:val="22"/>
              </w:rPr>
              <w:t xml:space="preserve">that it </w:t>
            </w:r>
            <w:r w:rsidR="0096525D" w:rsidRPr="00532FC9">
              <w:rPr>
                <w:rFonts w:asciiTheme="minorHAnsi" w:hAnsiTheme="minorHAnsi" w:cstheme="minorHAnsi"/>
                <w:sz w:val="22"/>
                <w:szCs w:val="22"/>
              </w:rPr>
              <w:t>would be</w:t>
            </w:r>
            <w:r w:rsidR="007959B6" w:rsidRPr="00532FC9">
              <w:rPr>
                <w:rFonts w:asciiTheme="minorHAnsi" w:hAnsiTheme="minorHAnsi" w:cstheme="minorHAnsi"/>
                <w:sz w:val="22"/>
                <w:szCs w:val="22"/>
              </w:rPr>
              <w:t xml:space="preserve"> premature t</w:t>
            </w:r>
            <w:r w:rsidR="007828CD" w:rsidRPr="00532FC9">
              <w:rPr>
                <w:rFonts w:asciiTheme="minorHAnsi" w:hAnsiTheme="minorHAnsi" w:cstheme="minorHAnsi"/>
                <w:sz w:val="22"/>
                <w:szCs w:val="22"/>
              </w:rPr>
              <w:t>o</w:t>
            </w:r>
            <w:r w:rsidR="007959B6" w:rsidRPr="00532FC9">
              <w:rPr>
                <w:rFonts w:asciiTheme="minorHAnsi" w:hAnsiTheme="minorHAnsi" w:cstheme="minorHAnsi"/>
                <w:sz w:val="22"/>
                <w:szCs w:val="22"/>
              </w:rPr>
              <w:t xml:space="preserve"> move </w:t>
            </w:r>
            <w:r w:rsidR="007828CD" w:rsidRPr="00532FC9">
              <w:rPr>
                <w:rFonts w:asciiTheme="minorHAnsi" w:hAnsiTheme="minorHAnsi" w:cstheme="minorHAnsi"/>
                <w:sz w:val="22"/>
                <w:szCs w:val="22"/>
              </w:rPr>
              <w:t xml:space="preserve">Core Trainee </w:t>
            </w:r>
            <w:r w:rsidR="007959B6" w:rsidRPr="00532FC9">
              <w:rPr>
                <w:rFonts w:asciiTheme="minorHAnsi" w:hAnsiTheme="minorHAnsi" w:cstheme="minorHAnsi"/>
                <w:sz w:val="22"/>
                <w:szCs w:val="22"/>
              </w:rPr>
              <w:t>numbers in the North and East Regions</w:t>
            </w:r>
            <w:r w:rsidR="007828CD" w:rsidRPr="00532FC9">
              <w:rPr>
                <w:rFonts w:asciiTheme="minorHAnsi" w:hAnsiTheme="minorHAnsi" w:cstheme="minorHAnsi"/>
                <w:sz w:val="22"/>
                <w:szCs w:val="22"/>
              </w:rPr>
              <w:t xml:space="preserve"> </w:t>
            </w:r>
            <w:r w:rsidR="005A6591" w:rsidRPr="00532FC9">
              <w:rPr>
                <w:rFonts w:asciiTheme="minorHAnsi" w:hAnsiTheme="minorHAnsi" w:cstheme="minorHAnsi"/>
                <w:sz w:val="22"/>
                <w:szCs w:val="22"/>
              </w:rPr>
              <w:t>as these trainee</w:t>
            </w:r>
            <w:r w:rsidR="00D430FF" w:rsidRPr="00532FC9">
              <w:rPr>
                <w:rFonts w:asciiTheme="minorHAnsi" w:hAnsiTheme="minorHAnsi" w:cstheme="minorHAnsi"/>
                <w:sz w:val="22"/>
                <w:szCs w:val="22"/>
              </w:rPr>
              <w:t xml:space="preserve">s </w:t>
            </w:r>
            <w:r w:rsidR="005A6591" w:rsidRPr="00532FC9">
              <w:rPr>
                <w:rFonts w:asciiTheme="minorHAnsi" w:hAnsiTheme="minorHAnsi" w:cstheme="minorHAnsi"/>
                <w:sz w:val="22"/>
                <w:szCs w:val="22"/>
              </w:rPr>
              <w:t xml:space="preserve">can be accommodated </w:t>
            </w:r>
            <w:r w:rsidR="00797AF3" w:rsidRPr="00532FC9">
              <w:rPr>
                <w:rFonts w:asciiTheme="minorHAnsi" w:hAnsiTheme="minorHAnsi" w:cstheme="minorHAnsi"/>
                <w:sz w:val="22"/>
                <w:szCs w:val="22"/>
              </w:rPr>
              <w:t>in higher posts in their preferred geographical areas.</w:t>
            </w:r>
          </w:p>
          <w:p w14:paraId="20D78C61" w14:textId="220B3295" w:rsidR="00335B18" w:rsidRPr="00532FC9" w:rsidRDefault="00797AF3" w:rsidP="00D430FF">
            <w:pPr>
              <w:pStyle w:val="ListParagraph"/>
              <w:jc w:val="both"/>
              <w:rPr>
                <w:rFonts w:asciiTheme="minorHAnsi" w:hAnsiTheme="minorHAnsi" w:cstheme="minorHAnsi"/>
                <w:sz w:val="22"/>
                <w:szCs w:val="22"/>
              </w:rPr>
            </w:pPr>
            <w:r w:rsidRPr="00532FC9">
              <w:rPr>
                <w:rFonts w:asciiTheme="minorHAnsi" w:hAnsiTheme="minorHAnsi" w:cstheme="minorHAnsi"/>
                <w:sz w:val="22"/>
                <w:szCs w:val="22"/>
              </w:rPr>
              <w:t xml:space="preserve"> </w:t>
            </w:r>
          </w:p>
          <w:p w14:paraId="10D3A281" w14:textId="62C09000" w:rsidR="002F7FF7" w:rsidRPr="002F7FF7" w:rsidRDefault="0091718D" w:rsidP="00532FC9">
            <w:pPr>
              <w:pStyle w:val="ListParagraph"/>
              <w:numPr>
                <w:ilvl w:val="0"/>
                <w:numId w:val="5"/>
              </w:numPr>
              <w:jc w:val="both"/>
              <w:rPr>
                <w:rFonts w:asciiTheme="minorHAnsi" w:hAnsiTheme="minorHAnsi" w:cstheme="minorHAnsi"/>
                <w:b/>
                <w:bCs/>
                <w:sz w:val="22"/>
                <w:szCs w:val="22"/>
              </w:rPr>
            </w:pPr>
            <w:r w:rsidRPr="00532FC9">
              <w:rPr>
                <w:rFonts w:asciiTheme="minorHAnsi" w:hAnsiTheme="minorHAnsi" w:cstheme="minorHAnsi"/>
                <w:b/>
                <w:bCs/>
                <w:sz w:val="22"/>
                <w:szCs w:val="22"/>
              </w:rPr>
              <w:t>ST</w:t>
            </w:r>
            <w:r w:rsidR="001B46D2" w:rsidRPr="00532FC9">
              <w:rPr>
                <w:rFonts w:asciiTheme="minorHAnsi" w:hAnsiTheme="minorHAnsi" w:cstheme="minorHAnsi"/>
                <w:b/>
                <w:bCs/>
                <w:sz w:val="22"/>
                <w:szCs w:val="22"/>
              </w:rPr>
              <w:t>4</w:t>
            </w:r>
            <w:r w:rsidRPr="00532FC9">
              <w:rPr>
                <w:rFonts w:asciiTheme="minorHAnsi" w:hAnsiTheme="minorHAnsi" w:cstheme="minorHAnsi"/>
                <w:b/>
                <w:bCs/>
                <w:sz w:val="22"/>
                <w:szCs w:val="22"/>
              </w:rPr>
              <w:t>-ST</w:t>
            </w:r>
            <w:r w:rsidR="001B46D2" w:rsidRPr="00532FC9">
              <w:rPr>
                <w:rFonts w:asciiTheme="minorHAnsi" w:hAnsiTheme="minorHAnsi" w:cstheme="minorHAnsi"/>
                <w:b/>
                <w:bCs/>
                <w:sz w:val="22"/>
                <w:szCs w:val="22"/>
              </w:rPr>
              <w:t>6</w:t>
            </w:r>
            <w:r w:rsidRPr="00532FC9">
              <w:rPr>
                <w:rFonts w:asciiTheme="minorHAnsi" w:hAnsiTheme="minorHAnsi" w:cstheme="minorHAnsi"/>
                <w:b/>
                <w:bCs/>
                <w:sz w:val="22"/>
                <w:szCs w:val="22"/>
              </w:rPr>
              <w:t xml:space="preserve"> Posts</w:t>
            </w:r>
            <w:r w:rsidR="002F7FF7">
              <w:rPr>
                <w:rFonts w:asciiTheme="minorHAnsi" w:hAnsiTheme="minorHAnsi" w:cstheme="minorHAnsi"/>
                <w:b/>
                <w:bCs/>
                <w:sz w:val="22"/>
                <w:szCs w:val="22"/>
              </w:rPr>
              <w:t xml:space="preserve"> - Vacancies</w:t>
            </w:r>
            <w:r w:rsidRPr="00532FC9">
              <w:rPr>
                <w:rFonts w:asciiTheme="minorHAnsi" w:hAnsiTheme="minorHAnsi" w:cstheme="minorHAnsi"/>
                <w:b/>
                <w:bCs/>
                <w:sz w:val="22"/>
                <w:szCs w:val="22"/>
              </w:rPr>
              <w:t>:</w:t>
            </w:r>
            <w:r w:rsidRPr="00532FC9">
              <w:rPr>
                <w:rFonts w:asciiTheme="minorHAnsi" w:hAnsiTheme="minorHAnsi" w:cstheme="minorHAnsi"/>
                <w:sz w:val="22"/>
                <w:szCs w:val="22"/>
              </w:rPr>
              <w:t xml:space="preserve"> SMcN noted </w:t>
            </w:r>
            <w:r w:rsidR="001B46D2" w:rsidRPr="00532FC9">
              <w:rPr>
                <w:rFonts w:asciiTheme="minorHAnsi" w:hAnsiTheme="minorHAnsi" w:cstheme="minorHAnsi"/>
                <w:sz w:val="22"/>
                <w:szCs w:val="22"/>
              </w:rPr>
              <w:t>that there are a fixed number of ST</w:t>
            </w:r>
            <w:r w:rsidR="00120154" w:rsidRPr="00532FC9">
              <w:rPr>
                <w:rFonts w:asciiTheme="minorHAnsi" w:hAnsiTheme="minorHAnsi" w:cstheme="minorHAnsi"/>
                <w:sz w:val="22"/>
                <w:szCs w:val="22"/>
              </w:rPr>
              <w:t>4</w:t>
            </w:r>
            <w:r w:rsidR="001B46D2" w:rsidRPr="00532FC9">
              <w:rPr>
                <w:rFonts w:asciiTheme="minorHAnsi" w:hAnsiTheme="minorHAnsi" w:cstheme="minorHAnsi"/>
                <w:sz w:val="22"/>
                <w:szCs w:val="22"/>
              </w:rPr>
              <w:t xml:space="preserve"> – ST</w:t>
            </w:r>
            <w:r w:rsidR="00120154" w:rsidRPr="00532FC9">
              <w:rPr>
                <w:rFonts w:asciiTheme="minorHAnsi" w:hAnsiTheme="minorHAnsi" w:cstheme="minorHAnsi"/>
                <w:sz w:val="22"/>
                <w:szCs w:val="22"/>
              </w:rPr>
              <w:t>6</w:t>
            </w:r>
            <w:r w:rsidR="001B46D2" w:rsidRPr="00532FC9">
              <w:rPr>
                <w:rFonts w:asciiTheme="minorHAnsi" w:hAnsiTheme="minorHAnsi" w:cstheme="minorHAnsi"/>
                <w:sz w:val="22"/>
                <w:szCs w:val="22"/>
              </w:rPr>
              <w:t xml:space="preserve"> posts across Scotland</w:t>
            </w:r>
            <w:r w:rsidR="003B5FE3" w:rsidRPr="00532FC9">
              <w:rPr>
                <w:rFonts w:asciiTheme="minorHAnsi" w:hAnsiTheme="minorHAnsi" w:cstheme="minorHAnsi"/>
                <w:sz w:val="22"/>
                <w:szCs w:val="22"/>
              </w:rPr>
              <w:t xml:space="preserve"> (some of which are unfilled) which does</w:t>
            </w:r>
            <w:r w:rsidR="001B46D2" w:rsidRPr="00532FC9">
              <w:rPr>
                <w:rFonts w:asciiTheme="minorHAnsi" w:hAnsiTheme="minorHAnsi" w:cstheme="minorHAnsi"/>
                <w:sz w:val="22"/>
                <w:szCs w:val="22"/>
              </w:rPr>
              <w:t xml:space="preserve"> not meet the demand for </w:t>
            </w:r>
            <w:r w:rsidR="00B00940" w:rsidRPr="00532FC9">
              <w:rPr>
                <w:rFonts w:asciiTheme="minorHAnsi" w:hAnsiTheme="minorHAnsi" w:cstheme="minorHAnsi"/>
                <w:sz w:val="22"/>
                <w:szCs w:val="22"/>
              </w:rPr>
              <w:t xml:space="preserve">NTN </w:t>
            </w:r>
            <w:r w:rsidR="001B46D2" w:rsidRPr="00532FC9">
              <w:rPr>
                <w:rFonts w:asciiTheme="minorHAnsi" w:hAnsiTheme="minorHAnsi" w:cstheme="minorHAnsi"/>
                <w:sz w:val="22"/>
                <w:szCs w:val="22"/>
              </w:rPr>
              <w:t>consultant</w:t>
            </w:r>
            <w:r w:rsidR="00B00940" w:rsidRPr="00532FC9">
              <w:rPr>
                <w:rFonts w:asciiTheme="minorHAnsi" w:hAnsiTheme="minorHAnsi" w:cstheme="minorHAnsi"/>
                <w:sz w:val="22"/>
                <w:szCs w:val="22"/>
              </w:rPr>
              <w:t xml:space="preserve"> posts</w:t>
            </w:r>
            <w:r w:rsidR="001B46D2" w:rsidRPr="00532FC9">
              <w:rPr>
                <w:rFonts w:asciiTheme="minorHAnsi" w:hAnsiTheme="minorHAnsi" w:cstheme="minorHAnsi"/>
                <w:sz w:val="22"/>
                <w:szCs w:val="22"/>
              </w:rPr>
              <w:t xml:space="preserve"> in </w:t>
            </w:r>
            <w:r w:rsidR="00B00940" w:rsidRPr="00532FC9">
              <w:rPr>
                <w:rFonts w:asciiTheme="minorHAnsi" w:hAnsiTheme="minorHAnsi" w:cstheme="minorHAnsi"/>
                <w:sz w:val="22"/>
                <w:szCs w:val="22"/>
              </w:rPr>
              <w:t xml:space="preserve">areas such as </w:t>
            </w:r>
            <w:r w:rsidR="001B46D2" w:rsidRPr="00532FC9">
              <w:rPr>
                <w:rFonts w:asciiTheme="minorHAnsi" w:hAnsiTheme="minorHAnsi" w:cstheme="minorHAnsi"/>
                <w:sz w:val="22"/>
                <w:szCs w:val="22"/>
              </w:rPr>
              <w:t xml:space="preserve">NHS Lothian, NHS Greater Glasgow &amp; </w:t>
            </w:r>
            <w:r w:rsidR="00893F8C" w:rsidRPr="00532FC9">
              <w:rPr>
                <w:rFonts w:asciiTheme="minorHAnsi" w:hAnsiTheme="minorHAnsi" w:cstheme="minorHAnsi"/>
                <w:sz w:val="22"/>
                <w:szCs w:val="22"/>
              </w:rPr>
              <w:t>Clyde,</w:t>
            </w:r>
            <w:r w:rsidR="001B46D2" w:rsidRPr="00532FC9">
              <w:rPr>
                <w:rFonts w:asciiTheme="minorHAnsi" w:hAnsiTheme="minorHAnsi" w:cstheme="minorHAnsi"/>
                <w:sz w:val="22"/>
                <w:szCs w:val="22"/>
              </w:rPr>
              <w:t xml:space="preserve"> and NHS Lanarkshire. </w:t>
            </w:r>
          </w:p>
          <w:p w14:paraId="220DE6C3" w14:textId="77777777" w:rsidR="002F7FF7" w:rsidRPr="002F7FF7" w:rsidRDefault="002F7FF7" w:rsidP="002F7FF7">
            <w:pPr>
              <w:pStyle w:val="ListParagraph"/>
              <w:rPr>
                <w:rFonts w:asciiTheme="minorHAnsi" w:hAnsiTheme="minorHAnsi" w:cstheme="minorHAnsi"/>
                <w:sz w:val="22"/>
                <w:szCs w:val="22"/>
              </w:rPr>
            </w:pPr>
          </w:p>
          <w:p w14:paraId="1A92F2BD" w14:textId="6641FED8" w:rsidR="00CC78E6" w:rsidRPr="00BF094E" w:rsidRDefault="002F7FF7" w:rsidP="00BF094E">
            <w:pPr>
              <w:pStyle w:val="ListParagraph"/>
              <w:numPr>
                <w:ilvl w:val="0"/>
                <w:numId w:val="5"/>
              </w:numPr>
              <w:jc w:val="both"/>
              <w:rPr>
                <w:rFonts w:asciiTheme="minorHAnsi" w:hAnsiTheme="minorHAnsi" w:cstheme="minorHAnsi"/>
                <w:b/>
                <w:bCs/>
                <w:sz w:val="22"/>
                <w:szCs w:val="22"/>
              </w:rPr>
            </w:pPr>
            <w:r w:rsidRPr="002F7FF7">
              <w:rPr>
                <w:rFonts w:asciiTheme="minorHAnsi" w:hAnsiTheme="minorHAnsi" w:cstheme="minorHAnsi"/>
                <w:b/>
                <w:bCs/>
                <w:sz w:val="22"/>
                <w:szCs w:val="22"/>
              </w:rPr>
              <w:lastRenderedPageBreak/>
              <w:t>ST4 – ST6 Posts – Discussions:</w:t>
            </w:r>
            <w:r>
              <w:rPr>
                <w:rFonts w:asciiTheme="minorHAnsi" w:hAnsiTheme="minorHAnsi" w:cstheme="minorHAnsi"/>
                <w:sz w:val="22"/>
                <w:szCs w:val="22"/>
              </w:rPr>
              <w:t xml:space="preserve"> </w:t>
            </w:r>
            <w:r w:rsidR="00330264" w:rsidRPr="00532FC9">
              <w:rPr>
                <w:rFonts w:asciiTheme="minorHAnsi" w:hAnsiTheme="minorHAnsi" w:cstheme="minorHAnsi"/>
                <w:sz w:val="22"/>
                <w:szCs w:val="22"/>
              </w:rPr>
              <w:t xml:space="preserve">SMcN confirmed that he has meet with the Medical Director Senior </w:t>
            </w:r>
            <w:r w:rsidR="00120154" w:rsidRPr="00532FC9">
              <w:rPr>
                <w:rFonts w:asciiTheme="minorHAnsi" w:hAnsiTheme="minorHAnsi" w:cstheme="minorHAnsi"/>
                <w:sz w:val="22"/>
                <w:szCs w:val="22"/>
              </w:rPr>
              <w:t>T</w:t>
            </w:r>
            <w:r w:rsidR="00330264" w:rsidRPr="00532FC9">
              <w:rPr>
                <w:rFonts w:asciiTheme="minorHAnsi" w:hAnsiTheme="minorHAnsi" w:cstheme="minorHAnsi"/>
                <w:sz w:val="22"/>
                <w:szCs w:val="22"/>
              </w:rPr>
              <w:t>eam and it had been indicated that there w</w:t>
            </w:r>
            <w:r w:rsidR="00375B00" w:rsidRPr="00532FC9">
              <w:rPr>
                <w:rFonts w:asciiTheme="minorHAnsi" w:hAnsiTheme="minorHAnsi" w:cstheme="minorHAnsi"/>
                <w:sz w:val="22"/>
                <w:szCs w:val="22"/>
              </w:rPr>
              <w:t>ill</w:t>
            </w:r>
            <w:r w:rsidR="00330264" w:rsidRPr="00532FC9">
              <w:rPr>
                <w:rFonts w:asciiTheme="minorHAnsi" w:hAnsiTheme="minorHAnsi" w:cstheme="minorHAnsi"/>
                <w:sz w:val="22"/>
                <w:szCs w:val="22"/>
              </w:rPr>
              <w:t xml:space="preserve"> not be an increase in </w:t>
            </w:r>
            <w:r w:rsidR="00120154" w:rsidRPr="00532FC9">
              <w:rPr>
                <w:rFonts w:asciiTheme="minorHAnsi" w:hAnsiTheme="minorHAnsi" w:cstheme="minorHAnsi"/>
                <w:sz w:val="22"/>
                <w:szCs w:val="22"/>
              </w:rPr>
              <w:t>higher training NTN</w:t>
            </w:r>
            <w:r w:rsidR="00C417FC">
              <w:rPr>
                <w:rFonts w:asciiTheme="minorHAnsi" w:hAnsiTheme="minorHAnsi" w:cstheme="minorHAnsi"/>
                <w:sz w:val="22"/>
                <w:szCs w:val="22"/>
              </w:rPr>
              <w:t>s</w:t>
            </w:r>
            <w:r w:rsidR="00120154" w:rsidRPr="00532FC9">
              <w:rPr>
                <w:rFonts w:asciiTheme="minorHAnsi" w:hAnsiTheme="minorHAnsi" w:cstheme="minorHAnsi"/>
                <w:sz w:val="22"/>
                <w:szCs w:val="22"/>
              </w:rPr>
              <w:t xml:space="preserve"> while there</w:t>
            </w:r>
            <w:r w:rsidR="00C417FC">
              <w:rPr>
                <w:rFonts w:asciiTheme="minorHAnsi" w:hAnsiTheme="minorHAnsi" w:cstheme="minorHAnsi"/>
                <w:sz w:val="22"/>
                <w:szCs w:val="22"/>
              </w:rPr>
              <w:t xml:space="preserve"> are</w:t>
            </w:r>
            <w:r w:rsidR="00120154" w:rsidRPr="00532FC9">
              <w:rPr>
                <w:rFonts w:asciiTheme="minorHAnsi" w:hAnsiTheme="minorHAnsi" w:cstheme="minorHAnsi"/>
                <w:sz w:val="22"/>
                <w:szCs w:val="22"/>
              </w:rPr>
              <w:t xml:space="preserve"> unfilled </w:t>
            </w:r>
            <w:r w:rsidR="00C417FC">
              <w:rPr>
                <w:rFonts w:asciiTheme="minorHAnsi" w:hAnsiTheme="minorHAnsi" w:cstheme="minorHAnsi"/>
                <w:sz w:val="22"/>
                <w:szCs w:val="22"/>
              </w:rPr>
              <w:t>posts</w:t>
            </w:r>
            <w:r w:rsidR="00193CC9">
              <w:rPr>
                <w:rFonts w:asciiTheme="minorHAnsi" w:hAnsiTheme="minorHAnsi" w:cstheme="minorHAnsi"/>
                <w:sz w:val="22"/>
                <w:szCs w:val="22"/>
              </w:rPr>
              <w:t>.</w:t>
            </w:r>
            <w:r w:rsidR="00120154" w:rsidRPr="00532FC9">
              <w:rPr>
                <w:rFonts w:asciiTheme="minorHAnsi" w:hAnsiTheme="minorHAnsi" w:cstheme="minorHAnsi"/>
                <w:sz w:val="22"/>
                <w:szCs w:val="22"/>
              </w:rPr>
              <w:t xml:space="preserve"> </w:t>
            </w:r>
            <w:r w:rsidR="007810F6" w:rsidRPr="00BF094E">
              <w:rPr>
                <w:rFonts w:asciiTheme="minorHAnsi" w:hAnsiTheme="minorHAnsi" w:cstheme="minorHAnsi"/>
                <w:sz w:val="22"/>
                <w:szCs w:val="22"/>
              </w:rPr>
              <w:t xml:space="preserve">SMcN stated </w:t>
            </w:r>
            <w:r w:rsidR="00193CC9">
              <w:rPr>
                <w:rFonts w:asciiTheme="minorHAnsi" w:hAnsiTheme="minorHAnsi" w:cstheme="minorHAnsi"/>
                <w:sz w:val="22"/>
                <w:szCs w:val="22"/>
              </w:rPr>
              <w:t xml:space="preserve">however </w:t>
            </w:r>
            <w:r w:rsidR="007810F6" w:rsidRPr="00BF094E">
              <w:rPr>
                <w:rFonts w:asciiTheme="minorHAnsi" w:hAnsiTheme="minorHAnsi" w:cstheme="minorHAnsi"/>
                <w:sz w:val="22"/>
                <w:szCs w:val="22"/>
              </w:rPr>
              <w:t xml:space="preserve">that </w:t>
            </w:r>
            <w:r w:rsidR="00193CC9">
              <w:rPr>
                <w:rFonts w:asciiTheme="minorHAnsi" w:hAnsiTheme="minorHAnsi" w:cstheme="minorHAnsi"/>
                <w:sz w:val="22"/>
                <w:szCs w:val="22"/>
              </w:rPr>
              <w:t xml:space="preserve">there may be </w:t>
            </w:r>
            <w:r w:rsidR="007810F6" w:rsidRPr="00BF094E">
              <w:rPr>
                <w:rFonts w:asciiTheme="minorHAnsi" w:hAnsiTheme="minorHAnsi" w:cstheme="minorHAnsi"/>
                <w:sz w:val="22"/>
                <w:szCs w:val="22"/>
              </w:rPr>
              <w:t xml:space="preserve">100% recruitment next year which will help with </w:t>
            </w:r>
            <w:r w:rsidR="00220A6D" w:rsidRPr="00BF094E">
              <w:rPr>
                <w:rFonts w:asciiTheme="minorHAnsi" w:hAnsiTheme="minorHAnsi" w:cstheme="minorHAnsi"/>
                <w:sz w:val="22"/>
                <w:szCs w:val="22"/>
              </w:rPr>
              <w:t>requesting an expansion of Higher training posts</w:t>
            </w:r>
            <w:r w:rsidR="00BF094E">
              <w:rPr>
                <w:rFonts w:asciiTheme="minorHAnsi" w:hAnsiTheme="minorHAnsi" w:cstheme="minorHAnsi"/>
                <w:sz w:val="22"/>
                <w:szCs w:val="22"/>
              </w:rPr>
              <w:t xml:space="preserve">. </w:t>
            </w:r>
          </w:p>
          <w:p w14:paraId="0055CFF1" w14:textId="77777777" w:rsidR="00751B63" w:rsidRPr="00751B63" w:rsidRDefault="00751B63" w:rsidP="00751B63">
            <w:pPr>
              <w:pStyle w:val="ListParagraph"/>
              <w:rPr>
                <w:rFonts w:asciiTheme="minorHAnsi" w:hAnsiTheme="minorHAnsi" w:cstheme="minorHAnsi"/>
                <w:b/>
                <w:bCs/>
                <w:sz w:val="22"/>
                <w:szCs w:val="22"/>
              </w:rPr>
            </w:pPr>
          </w:p>
          <w:p w14:paraId="66EDF7B2" w14:textId="118E5CE7" w:rsidR="00751B63" w:rsidRDefault="0029502C" w:rsidP="00532FC9">
            <w:pPr>
              <w:pStyle w:val="ListParagraph"/>
              <w:numPr>
                <w:ilvl w:val="0"/>
                <w:numId w:val="5"/>
              </w:numPr>
              <w:jc w:val="both"/>
              <w:rPr>
                <w:rFonts w:asciiTheme="minorHAnsi" w:hAnsiTheme="minorHAnsi" w:cstheme="minorHAnsi"/>
                <w:b/>
                <w:bCs/>
                <w:sz w:val="22"/>
                <w:szCs w:val="22"/>
              </w:rPr>
            </w:pPr>
            <w:r>
              <w:rPr>
                <w:rFonts w:asciiTheme="minorHAnsi" w:hAnsiTheme="minorHAnsi" w:cstheme="minorHAnsi"/>
                <w:b/>
                <w:bCs/>
                <w:sz w:val="22"/>
                <w:szCs w:val="22"/>
              </w:rPr>
              <w:t>Increasing attractiveness of Posts</w:t>
            </w:r>
            <w:r w:rsidR="00751B63">
              <w:rPr>
                <w:rFonts w:asciiTheme="minorHAnsi" w:hAnsiTheme="minorHAnsi" w:cstheme="minorHAnsi"/>
                <w:b/>
                <w:bCs/>
                <w:sz w:val="22"/>
                <w:szCs w:val="22"/>
              </w:rPr>
              <w:t xml:space="preserve">: </w:t>
            </w:r>
            <w:r w:rsidR="00751B63" w:rsidRPr="00D1086C">
              <w:rPr>
                <w:rFonts w:asciiTheme="minorHAnsi" w:hAnsiTheme="minorHAnsi" w:cstheme="minorHAnsi"/>
                <w:sz w:val="22"/>
                <w:szCs w:val="22"/>
              </w:rPr>
              <w:t>RK suggested tha</w:t>
            </w:r>
            <w:r w:rsidR="00015CF2" w:rsidRPr="00D1086C">
              <w:rPr>
                <w:rFonts w:asciiTheme="minorHAnsi" w:hAnsiTheme="minorHAnsi" w:cstheme="minorHAnsi"/>
                <w:sz w:val="22"/>
                <w:szCs w:val="22"/>
              </w:rPr>
              <w:t xml:space="preserve">t more attractive posts could be </w:t>
            </w:r>
            <w:r w:rsidR="00B9485D" w:rsidRPr="00D1086C">
              <w:rPr>
                <w:rFonts w:asciiTheme="minorHAnsi" w:hAnsiTheme="minorHAnsi" w:cstheme="minorHAnsi"/>
                <w:sz w:val="22"/>
                <w:szCs w:val="22"/>
              </w:rPr>
              <w:t>offered</w:t>
            </w:r>
            <w:r w:rsidR="00015CF2" w:rsidRPr="00D1086C">
              <w:rPr>
                <w:rFonts w:asciiTheme="minorHAnsi" w:hAnsiTheme="minorHAnsi" w:cstheme="minorHAnsi"/>
                <w:sz w:val="22"/>
                <w:szCs w:val="22"/>
              </w:rPr>
              <w:t xml:space="preserve"> to trainee aid retention. RH suggested </w:t>
            </w:r>
            <w:r w:rsidR="00233454" w:rsidRPr="00D1086C">
              <w:rPr>
                <w:rFonts w:asciiTheme="minorHAnsi" w:hAnsiTheme="minorHAnsi" w:cstheme="minorHAnsi"/>
                <w:sz w:val="22"/>
                <w:szCs w:val="22"/>
              </w:rPr>
              <w:t xml:space="preserve">tax breaks etc. could be considered. NMcK confirmed that this has </w:t>
            </w:r>
            <w:r w:rsidR="00051385">
              <w:rPr>
                <w:rFonts w:asciiTheme="minorHAnsi" w:hAnsiTheme="minorHAnsi" w:cstheme="minorHAnsi"/>
                <w:sz w:val="22"/>
                <w:szCs w:val="22"/>
              </w:rPr>
              <w:t xml:space="preserve">was being discussed by various committees with </w:t>
            </w:r>
            <w:r w:rsidR="00233454" w:rsidRPr="00D1086C">
              <w:rPr>
                <w:rFonts w:asciiTheme="minorHAnsi" w:hAnsiTheme="minorHAnsi" w:cstheme="minorHAnsi"/>
                <w:sz w:val="22"/>
                <w:szCs w:val="22"/>
              </w:rPr>
              <w:t xml:space="preserve">discussed </w:t>
            </w:r>
            <w:r w:rsidR="00DB27FA">
              <w:rPr>
                <w:rFonts w:asciiTheme="minorHAnsi" w:hAnsiTheme="minorHAnsi" w:cstheme="minorHAnsi"/>
                <w:sz w:val="22"/>
                <w:szCs w:val="22"/>
              </w:rPr>
              <w:t xml:space="preserve">with Scottish Government. </w:t>
            </w:r>
          </w:p>
          <w:p w14:paraId="3279DEB5" w14:textId="61CBEA72" w:rsidR="00B9485D" w:rsidRPr="00B9485D" w:rsidRDefault="00B9485D" w:rsidP="00B9485D">
            <w:pPr>
              <w:jc w:val="both"/>
              <w:rPr>
                <w:rFonts w:asciiTheme="minorHAnsi" w:hAnsiTheme="minorHAnsi" w:cstheme="minorHAnsi"/>
                <w:b/>
                <w:bCs/>
                <w:sz w:val="22"/>
                <w:szCs w:val="22"/>
              </w:rPr>
            </w:pPr>
          </w:p>
        </w:tc>
        <w:tc>
          <w:tcPr>
            <w:tcW w:w="2754" w:type="dxa"/>
            <w:shd w:val="clear" w:color="auto" w:fill="auto"/>
          </w:tcPr>
          <w:p w14:paraId="08619089" w14:textId="28998F46" w:rsidR="009271BE" w:rsidRPr="004E4F03" w:rsidRDefault="009271BE">
            <w:pPr>
              <w:rPr>
                <w:rFonts w:asciiTheme="minorHAnsi" w:hAnsiTheme="minorHAnsi" w:cstheme="minorHAnsi"/>
                <w:b/>
                <w:bCs/>
                <w:color w:val="FF0000"/>
                <w:sz w:val="22"/>
                <w:szCs w:val="22"/>
              </w:rPr>
            </w:pPr>
          </w:p>
        </w:tc>
      </w:tr>
      <w:tr w:rsidR="00E7399D" w14:paraId="1188AC8B" w14:textId="77777777" w:rsidTr="00B05A1D">
        <w:trPr>
          <w:trHeight w:val="1134"/>
        </w:trPr>
        <w:tc>
          <w:tcPr>
            <w:tcW w:w="699" w:type="dxa"/>
            <w:shd w:val="clear" w:color="auto" w:fill="auto"/>
          </w:tcPr>
          <w:p w14:paraId="2E58366A" w14:textId="45375E9D" w:rsidR="00E7399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w:t>
            </w:r>
            <w:r w:rsidR="006E4C2A">
              <w:rPr>
                <w:rFonts w:asciiTheme="minorHAnsi" w:hAnsiTheme="minorHAnsi" w:cstheme="minorHAnsi"/>
                <w:b/>
                <w:bCs/>
                <w:sz w:val="22"/>
                <w:szCs w:val="22"/>
              </w:rPr>
              <w:t>1.2</w:t>
            </w:r>
          </w:p>
        </w:tc>
        <w:tc>
          <w:tcPr>
            <w:tcW w:w="2325" w:type="dxa"/>
            <w:shd w:val="clear" w:color="auto" w:fill="auto"/>
          </w:tcPr>
          <w:p w14:paraId="092C449F" w14:textId="3F4CD8E3" w:rsidR="00E7399D" w:rsidRPr="000F7F52" w:rsidRDefault="00E7399D" w:rsidP="000F7F52">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South-East Region Issues</w:t>
            </w:r>
          </w:p>
        </w:tc>
        <w:tc>
          <w:tcPr>
            <w:tcW w:w="8170" w:type="dxa"/>
            <w:shd w:val="clear" w:color="auto" w:fill="auto"/>
          </w:tcPr>
          <w:p w14:paraId="5FE93306" w14:textId="0F2DA72F" w:rsidR="00570748" w:rsidRDefault="00570748" w:rsidP="00570748">
            <w:pPr>
              <w:jc w:val="both"/>
              <w:rPr>
                <w:rFonts w:asciiTheme="minorHAnsi" w:hAnsiTheme="minorHAnsi" w:cstheme="minorHAnsi"/>
                <w:sz w:val="22"/>
                <w:szCs w:val="22"/>
              </w:rPr>
            </w:pPr>
            <w:r>
              <w:rPr>
                <w:rFonts w:asciiTheme="minorHAnsi" w:hAnsiTheme="minorHAnsi" w:cstheme="minorHAnsi"/>
                <w:sz w:val="22"/>
                <w:szCs w:val="22"/>
              </w:rPr>
              <w:t>Issues regarding training in the South-East Region were discussed including:</w:t>
            </w:r>
          </w:p>
          <w:p w14:paraId="38A3051D" w14:textId="77777777" w:rsidR="00570748" w:rsidRPr="00570748" w:rsidRDefault="00570748" w:rsidP="00570748">
            <w:pPr>
              <w:jc w:val="both"/>
              <w:rPr>
                <w:rFonts w:asciiTheme="minorHAnsi" w:hAnsiTheme="minorHAnsi" w:cstheme="minorHAnsi"/>
                <w:sz w:val="22"/>
                <w:szCs w:val="22"/>
              </w:rPr>
            </w:pPr>
          </w:p>
          <w:p w14:paraId="759D7D7B" w14:textId="23E671FF" w:rsidR="00B16C64" w:rsidRDefault="00E7399D" w:rsidP="00B16C64">
            <w:pPr>
              <w:pStyle w:val="ListParagraph"/>
              <w:numPr>
                <w:ilvl w:val="0"/>
                <w:numId w:val="5"/>
              </w:numPr>
              <w:jc w:val="both"/>
              <w:rPr>
                <w:rFonts w:asciiTheme="minorHAnsi" w:hAnsiTheme="minorHAnsi" w:cstheme="minorHAnsi"/>
                <w:sz w:val="22"/>
                <w:szCs w:val="22"/>
              </w:rPr>
            </w:pPr>
            <w:r w:rsidRPr="00101AB2">
              <w:rPr>
                <w:rFonts w:asciiTheme="minorHAnsi" w:hAnsiTheme="minorHAnsi" w:cstheme="minorHAnsi"/>
                <w:b/>
                <w:bCs/>
                <w:sz w:val="22"/>
                <w:szCs w:val="22"/>
              </w:rPr>
              <w:t>Issues for Trainee in South-East Region:</w:t>
            </w:r>
            <w:r>
              <w:rPr>
                <w:rFonts w:asciiTheme="minorHAnsi" w:hAnsiTheme="minorHAnsi" w:cstheme="minorHAnsi"/>
                <w:sz w:val="22"/>
                <w:szCs w:val="22"/>
              </w:rPr>
              <w:t xml:space="preserve"> SMcN confirmed that trainee</w:t>
            </w:r>
            <w:r w:rsidR="006E4C2A">
              <w:rPr>
                <w:rFonts w:asciiTheme="minorHAnsi" w:hAnsiTheme="minorHAnsi" w:cstheme="minorHAnsi"/>
                <w:sz w:val="22"/>
                <w:szCs w:val="22"/>
              </w:rPr>
              <w:t>s</w:t>
            </w:r>
            <w:r>
              <w:rPr>
                <w:rFonts w:asciiTheme="minorHAnsi" w:hAnsiTheme="minorHAnsi" w:cstheme="minorHAnsi"/>
                <w:sz w:val="22"/>
                <w:szCs w:val="22"/>
              </w:rPr>
              <w:t xml:space="preserve"> in South-East region feel disadvantaged because there are not enough higher training posts in this area. </w:t>
            </w:r>
            <w:r w:rsidRPr="00B16C64">
              <w:rPr>
                <w:rFonts w:asciiTheme="minorHAnsi" w:hAnsiTheme="minorHAnsi" w:cstheme="minorHAnsi"/>
                <w:sz w:val="22"/>
                <w:szCs w:val="22"/>
              </w:rPr>
              <w:t xml:space="preserve">IK </w:t>
            </w:r>
            <w:r w:rsidR="00531E4E">
              <w:rPr>
                <w:rFonts w:asciiTheme="minorHAnsi" w:hAnsiTheme="minorHAnsi" w:cstheme="minorHAnsi"/>
                <w:sz w:val="22"/>
                <w:szCs w:val="22"/>
              </w:rPr>
              <w:t>confirmed</w:t>
            </w:r>
            <w:r w:rsidRPr="00B16C64">
              <w:rPr>
                <w:rFonts w:asciiTheme="minorHAnsi" w:hAnsiTheme="minorHAnsi" w:cstheme="minorHAnsi"/>
                <w:sz w:val="22"/>
                <w:szCs w:val="22"/>
              </w:rPr>
              <w:t xml:space="preserve"> that if the South-East region produces an excess of CCT-ed trainee</w:t>
            </w:r>
            <w:r w:rsidR="00B16C64" w:rsidRPr="00B16C64">
              <w:rPr>
                <w:rFonts w:asciiTheme="minorHAnsi" w:hAnsiTheme="minorHAnsi" w:cstheme="minorHAnsi"/>
                <w:sz w:val="22"/>
                <w:szCs w:val="22"/>
              </w:rPr>
              <w:t>s</w:t>
            </w:r>
            <w:r w:rsidRPr="00B16C64">
              <w:rPr>
                <w:rFonts w:asciiTheme="minorHAnsi" w:hAnsiTheme="minorHAnsi" w:cstheme="minorHAnsi"/>
                <w:sz w:val="22"/>
                <w:szCs w:val="22"/>
              </w:rPr>
              <w:t xml:space="preserve"> </w:t>
            </w:r>
            <w:r w:rsidR="00B16C64">
              <w:rPr>
                <w:rFonts w:asciiTheme="minorHAnsi" w:hAnsiTheme="minorHAnsi" w:cstheme="minorHAnsi"/>
                <w:sz w:val="22"/>
                <w:szCs w:val="22"/>
              </w:rPr>
              <w:t xml:space="preserve">who cannot be offered consultant posts. </w:t>
            </w:r>
          </w:p>
          <w:p w14:paraId="7FFDBB4C" w14:textId="77777777" w:rsidR="00B16C64" w:rsidRDefault="00B16C64" w:rsidP="00B16C64">
            <w:pPr>
              <w:pStyle w:val="ListParagraph"/>
              <w:jc w:val="both"/>
              <w:rPr>
                <w:rFonts w:asciiTheme="minorHAnsi" w:hAnsiTheme="minorHAnsi" w:cstheme="minorHAnsi"/>
                <w:sz w:val="22"/>
                <w:szCs w:val="22"/>
              </w:rPr>
            </w:pPr>
          </w:p>
          <w:p w14:paraId="64A4D2B0" w14:textId="4DEDFF1F" w:rsidR="00C11FFA" w:rsidRPr="00B16C64" w:rsidRDefault="00F30EE5" w:rsidP="00B16C64">
            <w:pPr>
              <w:pStyle w:val="ListParagraph"/>
              <w:numPr>
                <w:ilvl w:val="0"/>
                <w:numId w:val="5"/>
              </w:numPr>
              <w:jc w:val="both"/>
              <w:rPr>
                <w:rFonts w:asciiTheme="minorHAnsi" w:hAnsiTheme="minorHAnsi" w:cstheme="minorHAnsi"/>
                <w:sz w:val="22"/>
                <w:szCs w:val="22"/>
              </w:rPr>
            </w:pPr>
            <w:r>
              <w:rPr>
                <w:rFonts w:asciiTheme="minorHAnsi" w:hAnsiTheme="minorHAnsi" w:cstheme="minorHAnsi"/>
                <w:b/>
                <w:bCs/>
                <w:sz w:val="22"/>
                <w:szCs w:val="22"/>
              </w:rPr>
              <w:t>Possible Responses</w:t>
            </w:r>
            <w:r w:rsidRPr="00F30EE5">
              <w:rPr>
                <w:rFonts w:asciiTheme="minorHAnsi" w:hAnsiTheme="minorHAnsi" w:cstheme="minorHAnsi"/>
                <w:b/>
                <w:bCs/>
                <w:sz w:val="22"/>
                <w:szCs w:val="22"/>
              </w:rPr>
              <w:t>:</w:t>
            </w:r>
            <w:r>
              <w:rPr>
                <w:rFonts w:asciiTheme="minorHAnsi" w:hAnsiTheme="minorHAnsi" w:cstheme="minorHAnsi"/>
                <w:sz w:val="22"/>
                <w:szCs w:val="22"/>
              </w:rPr>
              <w:t xml:space="preserve"> </w:t>
            </w:r>
            <w:r w:rsidR="00E7399D" w:rsidRPr="00B16C64">
              <w:rPr>
                <w:rFonts w:asciiTheme="minorHAnsi" w:hAnsiTheme="minorHAnsi" w:cstheme="minorHAnsi"/>
                <w:sz w:val="22"/>
                <w:szCs w:val="22"/>
              </w:rPr>
              <w:t>IK s</w:t>
            </w:r>
            <w:r>
              <w:rPr>
                <w:rFonts w:asciiTheme="minorHAnsi" w:hAnsiTheme="minorHAnsi" w:cstheme="minorHAnsi"/>
                <w:sz w:val="22"/>
                <w:szCs w:val="22"/>
              </w:rPr>
              <w:t xml:space="preserve">uggested </w:t>
            </w:r>
            <w:r w:rsidR="00E7399D" w:rsidRPr="00B16C64">
              <w:rPr>
                <w:rFonts w:asciiTheme="minorHAnsi" w:hAnsiTheme="minorHAnsi" w:cstheme="minorHAnsi"/>
                <w:sz w:val="22"/>
                <w:szCs w:val="22"/>
              </w:rPr>
              <w:t xml:space="preserve">programme </w:t>
            </w:r>
            <w:r>
              <w:rPr>
                <w:rFonts w:asciiTheme="minorHAnsi" w:hAnsiTheme="minorHAnsi" w:cstheme="minorHAnsi"/>
                <w:sz w:val="22"/>
                <w:szCs w:val="22"/>
              </w:rPr>
              <w:t xml:space="preserve">could move </w:t>
            </w:r>
            <w:r w:rsidR="00E7399D" w:rsidRPr="00B16C64">
              <w:rPr>
                <w:rFonts w:asciiTheme="minorHAnsi" w:hAnsiTheme="minorHAnsi" w:cstheme="minorHAnsi"/>
                <w:sz w:val="22"/>
                <w:szCs w:val="22"/>
              </w:rPr>
              <w:t xml:space="preserve">NTN posts to areas of demand with a guarantee that these posts would return to the South-East Region. </w:t>
            </w:r>
          </w:p>
          <w:p w14:paraId="2233A319" w14:textId="77777777" w:rsidR="00C11FFA" w:rsidRPr="00C11FFA" w:rsidRDefault="00C11FFA" w:rsidP="00C11FFA">
            <w:pPr>
              <w:pStyle w:val="ListParagraph"/>
              <w:rPr>
                <w:rFonts w:asciiTheme="minorHAnsi" w:hAnsiTheme="minorHAnsi" w:cstheme="minorHAnsi"/>
                <w:sz w:val="22"/>
                <w:szCs w:val="22"/>
              </w:rPr>
            </w:pPr>
          </w:p>
          <w:p w14:paraId="44FDA042" w14:textId="7B2CC1FA" w:rsidR="00E7399D" w:rsidRDefault="00DC2343" w:rsidP="00E7399D">
            <w:pPr>
              <w:pStyle w:val="ListParagraph"/>
              <w:numPr>
                <w:ilvl w:val="0"/>
                <w:numId w:val="5"/>
              </w:numPr>
              <w:jc w:val="both"/>
              <w:rPr>
                <w:rFonts w:asciiTheme="minorHAnsi" w:hAnsiTheme="minorHAnsi" w:cstheme="minorHAnsi"/>
                <w:sz w:val="22"/>
                <w:szCs w:val="22"/>
              </w:rPr>
            </w:pPr>
            <w:r w:rsidRPr="00C756D3">
              <w:rPr>
                <w:rFonts w:asciiTheme="minorHAnsi" w:hAnsiTheme="minorHAnsi" w:cstheme="minorHAnsi"/>
                <w:b/>
                <w:bCs/>
                <w:sz w:val="22"/>
                <w:szCs w:val="22"/>
              </w:rPr>
              <w:t>Issues in other Regions:</w:t>
            </w:r>
            <w:r>
              <w:rPr>
                <w:rFonts w:asciiTheme="minorHAnsi" w:hAnsiTheme="minorHAnsi" w:cstheme="minorHAnsi"/>
                <w:sz w:val="22"/>
                <w:szCs w:val="22"/>
              </w:rPr>
              <w:t xml:space="preserve"> </w:t>
            </w:r>
            <w:r w:rsidR="00E7399D" w:rsidRPr="00544631">
              <w:rPr>
                <w:rFonts w:asciiTheme="minorHAnsi" w:hAnsiTheme="minorHAnsi" w:cstheme="minorHAnsi"/>
                <w:sz w:val="22"/>
                <w:szCs w:val="22"/>
              </w:rPr>
              <w:t xml:space="preserve">NMcK </w:t>
            </w:r>
            <w:r>
              <w:rPr>
                <w:rFonts w:asciiTheme="minorHAnsi" w:hAnsiTheme="minorHAnsi" w:cstheme="minorHAnsi"/>
                <w:sz w:val="22"/>
                <w:szCs w:val="22"/>
              </w:rPr>
              <w:t xml:space="preserve">highlighted </w:t>
            </w:r>
            <w:r w:rsidR="00E7399D" w:rsidRPr="00544631">
              <w:rPr>
                <w:rFonts w:asciiTheme="minorHAnsi" w:hAnsiTheme="minorHAnsi" w:cstheme="minorHAnsi"/>
                <w:sz w:val="22"/>
                <w:szCs w:val="22"/>
              </w:rPr>
              <w:t xml:space="preserve">that other regions </w:t>
            </w:r>
            <w:r>
              <w:rPr>
                <w:rFonts w:asciiTheme="minorHAnsi" w:hAnsiTheme="minorHAnsi" w:cstheme="minorHAnsi"/>
                <w:sz w:val="22"/>
                <w:szCs w:val="22"/>
              </w:rPr>
              <w:t xml:space="preserve">have similar issues. </w:t>
            </w:r>
            <w:r w:rsidR="00E7399D">
              <w:rPr>
                <w:rFonts w:asciiTheme="minorHAnsi" w:hAnsiTheme="minorHAnsi" w:cstheme="minorHAnsi"/>
                <w:sz w:val="22"/>
                <w:szCs w:val="22"/>
              </w:rPr>
              <w:t>NMcK stated that trainee</w:t>
            </w:r>
            <w:r>
              <w:rPr>
                <w:rFonts w:asciiTheme="minorHAnsi" w:hAnsiTheme="minorHAnsi" w:cstheme="minorHAnsi"/>
                <w:sz w:val="22"/>
                <w:szCs w:val="22"/>
              </w:rPr>
              <w:t>s</w:t>
            </w:r>
            <w:r w:rsidR="00E7399D">
              <w:rPr>
                <w:rFonts w:asciiTheme="minorHAnsi" w:hAnsiTheme="minorHAnsi" w:cstheme="minorHAnsi"/>
                <w:sz w:val="22"/>
                <w:szCs w:val="22"/>
              </w:rPr>
              <w:t xml:space="preserve"> in the West Region are changing their sub-specialty areas due to availability</w:t>
            </w:r>
            <w:r w:rsidR="00866AE3">
              <w:rPr>
                <w:rFonts w:asciiTheme="minorHAnsi" w:hAnsiTheme="minorHAnsi" w:cstheme="minorHAnsi"/>
                <w:sz w:val="22"/>
                <w:szCs w:val="22"/>
              </w:rPr>
              <w:t xml:space="preserve"> of posts. F</w:t>
            </w:r>
            <w:r w:rsidR="00E7399D">
              <w:rPr>
                <w:rFonts w:asciiTheme="minorHAnsi" w:hAnsiTheme="minorHAnsi" w:cstheme="minorHAnsi"/>
                <w:sz w:val="22"/>
                <w:szCs w:val="22"/>
              </w:rPr>
              <w:t>or example</w:t>
            </w:r>
            <w:r w:rsidR="00866AE3">
              <w:rPr>
                <w:rFonts w:asciiTheme="minorHAnsi" w:hAnsiTheme="minorHAnsi" w:cstheme="minorHAnsi"/>
                <w:sz w:val="22"/>
                <w:szCs w:val="22"/>
              </w:rPr>
              <w:t>,</w:t>
            </w:r>
            <w:r w:rsidR="00E7399D">
              <w:rPr>
                <w:rFonts w:asciiTheme="minorHAnsi" w:hAnsiTheme="minorHAnsi" w:cstheme="minorHAnsi"/>
                <w:sz w:val="22"/>
                <w:szCs w:val="22"/>
              </w:rPr>
              <w:t xml:space="preserve"> a trainee may opt for Old Age psychiatry in the West Region instead of their preferred choice of Adult Psychiatry </w:t>
            </w:r>
            <w:r w:rsidR="00FF3FC9">
              <w:rPr>
                <w:rFonts w:asciiTheme="minorHAnsi" w:hAnsiTheme="minorHAnsi" w:cstheme="minorHAnsi"/>
                <w:sz w:val="22"/>
                <w:szCs w:val="22"/>
              </w:rPr>
              <w:t xml:space="preserve">which is only </w:t>
            </w:r>
            <w:r w:rsidR="00E7399D">
              <w:rPr>
                <w:rFonts w:asciiTheme="minorHAnsi" w:hAnsiTheme="minorHAnsi" w:cstheme="minorHAnsi"/>
                <w:sz w:val="22"/>
                <w:szCs w:val="22"/>
              </w:rPr>
              <w:t xml:space="preserve">available in the South-East Region. </w:t>
            </w:r>
          </w:p>
          <w:p w14:paraId="02513F83" w14:textId="77777777" w:rsidR="00E7399D" w:rsidRPr="00C14A64" w:rsidRDefault="00E7399D">
            <w:pPr>
              <w:rPr>
                <w:rFonts w:asciiTheme="minorHAnsi" w:hAnsiTheme="minorHAnsi" w:cstheme="minorHAnsi"/>
                <w:sz w:val="22"/>
                <w:szCs w:val="22"/>
              </w:rPr>
            </w:pPr>
          </w:p>
        </w:tc>
        <w:tc>
          <w:tcPr>
            <w:tcW w:w="2754" w:type="dxa"/>
            <w:shd w:val="clear" w:color="auto" w:fill="auto"/>
          </w:tcPr>
          <w:p w14:paraId="01FE3D77" w14:textId="77777777" w:rsidR="00E7399D" w:rsidRPr="004E4F03" w:rsidRDefault="00E7399D">
            <w:pPr>
              <w:rPr>
                <w:rFonts w:asciiTheme="minorHAnsi" w:hAnsiTheme="minorHAnsi" w:cstheme="minorHAnsi"/>
                <w:b/>
                <w:bCs/>
                <w:color w:val="FF0000"/>
                <w:sz w:val="22"/>
                <w:szCs w:val="22"/>
              </w:rPr>
            </w:pPr>
          </w:p>
        </w:tc>
      </w:tr>
      <w:tr w:rsidR="009271BE" w14:paraId="4F79EA32" w14:textId="77777777" w:rsidTr="00BD02DD">
        <w:trPr>
          <w:trHeight w:val="841"/>
        </w:trPr>
        <w:tc>
          <w:tcPr>
            <w:tcW w:w="699" w:type="dxa"/>
            <w:shd w:val="clear" w:color="auto" w:fill="auto"/>
          </w:tcPr>
          <w:p w14:paraId="433E4079" w14:textId="47A02BA1" w:rsidR="009271BE"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w:t>
            </w:r>
            <w:r w:rsidR="007A3B35">
              <w:rPr>
                <w:rFonts w:asciiTheme="minorHAnsi" w:hAnsiTheme="minorHAnsi" w:cstheme="minorHAnsi"/>
                <w:b/>
                <w:bCs/>
                <w:sz w:val="22"/>
                <w:szCs w:val="22"/>
              </w:rPr>
              <w:t>1.3</w:t>
            </w:r>
          </w:p>
        </w:tc>
        <w:tc>
          <w:tcPr>
            <w:tcW w:w="2325" w:type="dxa"/>
            <w:shd w:val="clear" w:color="auto" w:fill="auto"/>
          </w:tcPr>
          <w:p w14:paraId="463C314E" w14:textId="53BE6A19" w:rsidR="009271BE" w:rsidRPr="00C12D86" w:rsidRDefault="00A823FB" w:rsidP="00A823FB">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Alternative Training Models</w:t>
            </w:r>
            <w:r w:rsidR="006C1095">
              <w:rPr>
                <w:rFonts w:asciiTheme="minorHAnsi" w:eastAsia="Calibri" w:hAnsiTheme="minorHAnsi" w:cstheme="minorHAnsi"/>
                <w:b/>
                <w:bCs/>
                <w:sz w:val="22"/>
                <w:szCs w:val="22"/>
              </w:rPr>
              <w:t xml:space="preserve"> – Run Through Model</w:t>
            </w:r>
          </w:p>
        </w:tc>
        <w:tc>
          <w:tcPr>
            <w:tcW w:w="8170" w:type="dxa"/>
            <w:shd w:val="clear" w:color="auto" w:fill="auto"/>
          </w:tcPr>
          <w:p w14:paraId="69BA8116" w14:textId="06C65238" w:rsidR="00570748" w:rsidRDefault="008B0D4C" w:rsidP="00570748">
            <w:pPr>
              <w:jc w:val="both"/>
              <w:rPr>
                <w:rFonts w:asciiTheme="minorHAnsi" w:hAnsiTheme="minorHAnsi" w:cstheme="minorHAnsi"/>
                <w:sz w:val="22"/>
                <w:szCs w:val="22"/>
              </w:rPr>
            </w:pPr>
            <w:r>
              <w:rPr>
                <w:rFonts w:asciiTheme="minorHAnsi" w:hAnsiTheme="minorHAnsi" w:cstheme="minorHAnsi"/>
                <w:sz w:val="22"/>
                <w:szCs w:val="22"/>
              </w:rPr>
              <w:t>Alternative training options were discussed including:</w:t>
            </w:r>
          </w:p>
          <w:p w14:paraId="7D88A692" w14:textId="77777777" w:rsidR="008B0D4C" w:rsidRPr="00570748" w:rsidRDefault="008B0D4C" w:rsidP="00570748">
            <w:pPr>
              <w:jc w:val="both"/>
              <w:rPr>
                <w:rFonts w:asciiTheme="minorHAnsi" w:hAnsiTheme="minorHAnsi" w:cstheme="minorHAnsi"/>
                <w:sz w:val="22"/>
                <w:szCs w:val="22"/>
              </w:rPr>
            </w:pPr>
          </w:p>
          <w:p w14:paraId="3C2DD171" w14:textId="21B53FA3" w:rsidR="00A823FB" w:rsidRDefault="00A823FB" w:rsidP="00A823FB">
            <w:pPr>
              <w:pStyle w:val="ListParagraph"/>
              <w:numPr>
                <w:ilvl w:val="0"/>
                <w:numId w:val="5"/>
              </w:numPr>
              <w:jc w:val="both"/>
              <w:rPr>
                <w:rFonts w:asciiTheme="minorHAnsi" w:hAnsiTheme="minorHAnsi" w:cstheme="minorHAnsi"/>
                <w:sz w:val="22"/>
                <w:szCs w:val="22"/>
              </w:rPr>
            </w:pPr>
            <w:r w:rsidRPr="006920E6">
              <w:rPr>
                <w:rFonts w:asciiTheme="minorHAnsi" w:hAnsiTheme="minorHAnsi" w:cstheme="minorHAnsi"/>
                <w:b/>
                <w:bCs/>
                <w:sz w:val="22"/>
                <w:szCs w:val="22"/>
              </w:rPr>
              <w:t>Run-Through Higher Trainee to Consultant</w:t>
            </w:r>
            <w:r>
              <w:rPr>
                <w:rFonts w:asciiTheme="minorHAnsi" w:hAnsiTheme="minorHAnsi" w:cstheme="minorHAnsi"/>
                <w:b/>
                <w:bCs/>
                <w:sz w:val="22"/>
                <w:szCs w:val="22"/>
              </w:rPr>
              <w:t xml:space="preserve"> Posts</w:t>
            </w:r>
            <w:r w:rsidRPr="006920E6">
              <w:rPr>
                <w:rFonts w:asciiTheme="minorHAnsi" w:hAnsiTheme="minorHAnsi" w:cstheme="minorHAnsi"/>
                <w:b/>
                <w:bCs/>
                <w:sz w:val="22"/>
                <w:szCs w:val="22"/>
              </w:rPr>
              <w:t>:</w:t>
            </w:r>
            <w:r>
              <w:rPr>
                <w:rFonts w:asciiTheme="minorHAnsi" w:hAnsiTheme="minorHAnsi" w:cstheme="minorHAnsi"/>
                <w:sz w:val="22"/>
                <w:szCs w:val="22"/>
              </w:rPr>
              <w:t xml:space="preserve"> JM highlighted alternative run-through approach proposed by DB etc. where higher trainee</w:t>
            </w:r>
            <w:r w:rsidR="00CA0B68">
              <w:rPr>
                <w:rFonts w:asciiTheme="minorHAnsi" w:hAnsiTheme="minorHAnsi" w:cstheme="minorHAnsi"/>
                <w:sz w:val="22"/>
                <w:szCs w:val="22"/>
              </w:rPr>
              <w:t>s</w:t>
            </w:r>
            <w:r>
              <w:rPr>
                <w:rFonts w:asciiTheme="minorHAnsi" w:hAnsiTheme="minorHAnsi" w:cstheme="minorHAnsi"/>
                <w:sz w:val="22"/>
                <w:szCs w:val="22"/>
              </w:rPr>
              <w:t xml:space="preserve"> </w:t>
            </w:r>
            <w:r w:rsidR="00CA0B68">
              <w:rPr>
                <w:rFonts w:asciiTheme="minorHAnsi" w:hAnsiTheme="minorHAnsi" w:cstheme="minorHAnsi"/>
                <w:sz w:val="22"/>
                <w:szCs w:val="22"/>
              </w:rPr>
              <w:t xml:space="preserve">are matched </w:t>
            </w:r>
            <w:r>
              <w:rPr>
                <w:rFonts w:asciiTheme="minorHAnsi" w:hAnsiTheme="minorHAnsi" w:cstheme="minorHAnsi"/>
                <w:sz w:val="22"/>
                <w:szCs w:val="22"/>
              </w:rPr>
              <w:t xml:space="preserve">to consultant posts. DB suggested that trainees could be offered one or two years in </w:t>
            </w:r>
            <w:r>
              <w:rPr>
                <w:rFonts w:asciiTheme="minorHAnsi" w:hAnsiTheme="minorHAnsi" w:cstheme="minorHAnsi"/>
                <w:sz w:val="22"/>
                <w:szCs w:val="22"/>
              </w:rPr>
              <w:lastRenderedPageBreak/>
              <w:t>a key consultancy post. DB suggested this approach co</w:t>
            </w:r>
            <w:r w:rsidR="000369FA">
              <w:rPr>
                <w:rFonts w:asciiTheme="minorHAnsi" w:hAnsiTheme="minorHAnsi" w:cstheme="minorHAnsi"/>
                <w:sz w:val="22"/>
                <w:szCs w:val="22"/>
              </w:rPr>
              <w:t>u</w:t>
            </w:r>
            <w:r>
              <w:rPr>
                <w:rFonts w:asciiTheme="minorHAnsi" w:hAnsiTheme="minorHAnsi" w:cstheme="minorHAnsi"/>
                <w:sz w:val="22"/>
                <w:szCs w:val="22"/>
              </w:rPr>
              <w:t xml:space="preserve">ld be used in addition to regular training model. </w:t>
            </w:r>
          </w:p>
          <w:p w14:paraId="44C8AB40" w14:textId="77777777" w:rsidR="00A823FB" w:rsidRPr="004B176C" w:rsidRDefault="00A823FB" w:rsidP="00A823FB">
            <w:pPr>
              <w:pStyle w:val="ListParagraph"/>
              <w:rPr>
                <w:rFonts w:asciiTheme="minorHAnsi" w:hAnsiTheme="minorHAnsi" w:cstheme="minorHAnsi"/>
                <w:sz w:val="22"/>
                <w:szCs w:val="22"/>
              </w:rPr>
            </w:pPr>
          </w:p>
          <w:p w14:paraId="7F6D5D50" w14:textId="24280016" w:rsidR="00A3228B" w:rsidRPr="00CE4C3A" w:rsidRDefault="00A3228B" w:rsidP="0042144B">
            <w:pPr>
              <w:pStyle w:val="ListParagraph"/>
              <w:numPr>
                <w:ilvl w:val="0"/>
                <w:numId w:val="5"/>
              </w:numPr>
              <w:jc w:val="both"/>
            </w:pPr>
            <w:r w:rsidRPr="0042144B">
              <w:rPr>
                <w:rFonts w:asciiTheme="minorHAnsi" w:hAnsiTheme="minorHAnsi" w:cstheme="minorHAnsi"/>
                <w:b/>
                <w:bCs/>
                <w:sz w:val="22"/>
                <w:szCs w:val="22"/>
              </w:rPr>
              <w:t>Members</w:t>
            </w:r>
            <w:r w:rsidR="00A823FB" w:rsidRPr="0042144B">
              <w:rPr>
                <w:rFonts w:asciiTheme="minorHAnsi" w:hAnsiTheme="minorHAnsi" w:cstheme="minorHAnsi"/>
                <w:b/>
                <w:bCs/>
                <w:sz w:val="22"/>
                <w:szCs w:val="22"/>
              </w:rPr>
              <w:t xml:space="preserve"> Response:</w:t>
            </w:r>
            <w:r w:rsidR="00A823FB" w:rsidRPr="0042144B">
              <w:rPr>
                <w:rFonts w:asciiTheme="minorHAnsi" w:hAnsiTheme="minorHAnsi" w:cstheme="minorHAnsi"/>
                <w:sz w:val="22"/>
                <w:szCs w:val="22"/>
              </w:rPr>
              <w:t xml:space="preserve"> SMcG stated that this would be seen positively by trainees. </w:t>
            </w:r>
            <w:r w:rsidRPr="0042144B">
              <w:rPr>
                <w:rFonts w:asciiTheme="minorHAnsi" w:hAnsiTheme="minorHAnsi" w:cstheme="minorHAnsi"/>
                <w:sz w:val="22"/>
                <w:szCs w:val="22"/>
              </w:rPr>
              <w:t xml:space="preserve">SB stated that run-through programmes </w:t>
            </w:r>
            <w:r w:rsidR="00B05A1D">
              <w:rPr>
                <w:rFonts w:asciiTheme="minorHAnsi" w:hAnsiTheme="minorHAnsi" w:cstheme="minorHAnsi"/>
                <w:sz w:val="22"/>
                <w:szCs w:val="22"/>
              </w:rPr>
              <w:t>might</w:t>
            </w:r>
            <w:r w:rsidRPr="0042144B">
              <w:rPr>
                <w:rFonts w:asciiTheme="minorHAnsi" w:hAnsiTheme="minorHAnsi" w:cstheme="minorHAnsi"/>
                <w:sz w:val="22"/>
                <w:szCs w:val="22"/>
              </w:rPr>
              <w:t xml:space="preserve"> </w:t>
            </w:r>
            <w:r w:rsidR="00000AA8" w:rsidRPr="0042144B">
              <w:rPr>
                <w:rFonts w:asciiTheme="minorHAnsi" w:hAnsiTheme="minorHAnsi" w:cstheme="minorHAnsi"/>
                <w:sz w:val="22"/>
                <w:szCs w:val="22"/>
              </w:rPr>
              <w:t xml:space="preserve">not be popular with UK </w:t>
            </w:r>
            <w:r w:rsidR="0048380E" w:rsidRPr="0042144B">
              <w:rPr>
                <w:rFonts w:asciiTheme="minorHAnsi" w:hAnsiTheme="minorHAnsi" w:cstheme="minorHAnsi"/>
                <w:sz w:val="22"/>
                <w:szCs w:val="22"/>
              </w:rPr>
              <w:t>graduates</w:t>
            </w:r>
            <w:r w:rsidR="00000AA8" w:rsidRPr="0042144B">
              <w:rPr>
                <w:rFonts w:asciiTheme="minorHAnsi" w:hAnsiTheme="minorHAnsi" w:cstheme="minorHAnsi"/>
                <w:sz w:val="22"/>
                <w:szCs w:val="22"/>
              </w:rPr>
              <w:t xml:space="preserve"> however IMG trainees may be very positive</w:t>
            </w:r>
            <w:r w:rsidR="00434A32">
              <w:rPr>
                <w:rFonts w:asciiTheme="minorHAnsi" w:hAnsiTheme="minorHAnsi" w:cstheme="minorHAnsi"/>
                <w:sz w:val="22"/>
                <w:szCs w:val="22"/>
              </w:rPr>
              <w:t xml:space="preserve"> response. </w:t>
            </w:r>
          </w:p>
          <w:p w14:paraId="5039CC1B" w14:textId="77777777" w:rsidR="00CE4C3A" w:rsidRDefault="00CE4C3A" w:rsidP="00CE4C3A">
            <w:pPr>
              <w:pStyle w:val="ListParagraph"/>
            </w:pPr>
          </w:p>
          <w:p w14:paraId="647C9837" w14:textId="77777777" w:rsidR="00B05A1D" w:rsidRPr="00BD02DD" w:rsidRDefault="00CE4C3A" w:rsidP="00BD02DD">
            <w:pPr>
              <w:pStyle w:val="ListParagraph"/>
              <w:numPr>
                <w:ilvl w:val="0"/>
                <w:numId w:val="5"/>
              </w:numPr>
              <w:jc w:val="both"/>
            </w:pPr>
            <w:r w:rsidRPr="000D7A68">
              <w:rPr>
                <w:rFonts w:asciiTheme="minorHAnsi" w:hAnsiTheme="minorHAnsi" w:cstheme="minorHAnsi"/>
                <w:b/>
                <w:bCs/>
                <w:sz w:val="22"/>
                <w:szCs w:val="22"/>
              </w:rPr>
              <w:t>IMG Trainees:</w:t>
            </w:r>
            <w:r>
              <w:rPr>
                <w:rFonts w:asciiTheme="minorHAnsi" w:hAnsiTheme="minorHAnsi" w:cstheme="minorHAnsi"/>
                <w:sz w:val="22"/>
                <w:szCs w:val="22"/>
              </w:rPr>
              <w:t xml:space="preserve"> </w:t>
            </w:r>
            <w:r w:rsidRPr="0048380E">
              <w:rPr>
                <w:rFonts w:asciiTheme="minorHAnsi" w:hAnsiTheme="minorHAnsi" w:cstheme="minorHAnsi"/>
                <w:sz w:val="22"/>
                <w:szCs w:val="22"/>
              </w:rPr>
              <w:t xml:space="preserve">NG stated </w:t>
            </w:r>
            <w:r>
              <w:rPr>
                <w:rFonts w:asciiTheme="minorHAnsi" w:hAnsiTheme="minorHAnsi" w:cstheme="minorHAnsi"/>
                <w:sz w:val="22"/>
                <w:szCs w:val="22"/>
              </w:rPr>
              <w:t xml:space="preserve">that there </w:t>
            </w:r>
            <w:r w:rsidR="001E0877">
              <w:rPr>
                <w:rFonts w:asciiTheme="minorHAnsi" w:hAnsiTheme="minorHAnsi" w:cstheme="minorHAnsi"/>
                <w:sz w:val="22"/>
                <w:szCs w:val="22"/>
              </w:rPr>
              <w:t xml:space="preserve">are positive results </w:t>
            </w:r>
            <w:r w:rsidR="00F85571">
              <w:rPr>
                <w:rFonts w:asciiTheme="minorHAnsi" w:hAnsiTheme="minorHAnsi" w:cstheme="minorHAnsi"/>
                <w:sz w:val="22"/>
                <w:szCs w:val="22"/>
              </w:rPr>
              <w:t xml:space="preserve">regarding </w:t>
            </w:r>
            <w:r>
              <w:rPr>
                <w:rFonts w:asciiTheme="minorHAnsi" w:hAnsiTheme="minorHAnsi" w:cstheme="minorHAnsi"/>
                <w:sz w:val="22"/>
                <w:szCs w:val="22"/>
              </w:rPr>
              <w:t xml:space="preserve">IMGs and run-through programmes however this is </w:t>
            </w:r>
            <w:r w:rsidR="000B7E6C">
              <w:rPr>
                <w:rFonts w:asciiTheme="minorHAnsi" w:hAnsiTheme="minorHAnsi" w:cstheme="minorHAnsi"/>
                <w:sz w:val="22"/>
                <w:szCs w:val="22"/>
              </w:rPr>
              <w:t>dependent</w:t>
            </w:r>
            <w:r>
              <w:rPr>
                <w:rFonts w:asciiTheme="minorHAnsi" w:hAnsiTheme="minorHAnsi" w:cstheme="minorHAnsi"/>
                <w:sz w:val="22"/>
                <w:szCs w:val="22"/>
              </w:rPr>
              <w:t xml:space="preserve"> on the level of educational support these trainees receive in these regions. </w:t>
            </w:r>
          </w:p>
          <w:p w14:paraId="0E3C64E4" w14:textId="5332F20C" w:rsidR="00BD02DD" w:rsidRDefault="00BD02DD" w:rsidP="00BD02DD">
            <w:pPr>
              <w:jc w:val="both"/>
            </w:pPr>
          </w:p>
        </w:tc>
        <w:tc>
          <w:tcPr>
            <w:tcW w:w="2754" w:type="dxa"/>
            <w:shd w:val="clear" w:color="auto" w:fill="auto"/>
          </w:tcPr>
          <w:p w14:paraId="0F0CE933" w14:textId="77777777" w:rsidR="009271BE" w:rsidRDefault="009271BE"/>
          <w:p w14:paraId="26866297" w14:textId="77777777" w:rsidR="002A3EAE" w:rsidRDefault="002A3EAE"/>
          <w:p w14:paraId="4AE1F1ED" w14:textId="77777777" w:rsidR="002A3EAE" w:rsidRDefault="002A3EAE"/>
          <w:p w14:paraId="15E06876" w14:textId="77777777" w:rsidR="002A3EAE" w:rsidRDefault="002A3EAE"/>
          <w:p w14:paraId="6C0AA839" w14:textId="77777777" w:rsidR="002A3EAE" w:rsidRDefault="002A3EAE"/>
          <w:p w14:paraId="2A613A62" w14:textId="77777777" w:rsidR="002A3EAE" w:rsidRDefault="002A3EAE"/>
          <w:p w14:paraId="5AE87A66" w14:textId="77777777" w:rsidR="002A3EAE" w:rsidRDefault="002A3EAE"/>
          <w:p w14:paraId="2C9129E5" w14:textId="77777777" w:rsidR="002A3EAE" w:rsidRDefault="002A3EAE"/>
          <w:p w14:paraId="3B63997E" w14:textId="77777777" w:rsidR="002A3EAE" w:rsidRDefault="002A3EAE"/>
          <w:p w14:paraId="7BFCE40C" w14:textId="77777777" w:rsidR="002A3EAE" w:rsidRDefault="002A3EAE"/>
          <w:p w14:paraId="4C657DC8" w14:textId="77777777" w:rsidR="002A3EAE" w:rsidRDefault="002A3EAE"/>
          <w:p w14:paraId="02845549" w14:textId="77777777" w:rsidR="002A3EAE" w:rsidRDefault="002A3EAE"/>
          <w:p w14:paraId="0B4FCB93" w14:textId="77777777" w:rsidR="002A3EAE" w:rsidRDefault="002A3EAE"/>
          <w:p w14:paraId="3DF7335A" w14:textId="3C29D9CC" w:rsidR="002A3EAE" w:rsidRDefault="002A3EAE"/>
        </w:tc>
      </w:tr>
      <w:tr w:rsidR="00F42DDB" w14:paraId="474CF902" w14:textId="77777777" w:rsidTr="00AA1112">
        <w:trPr>
          <w:trHeight w:val="1134"/>
        </w:trPr>
        <w:tc>
          <w:tcPr>
            <w:tcW w:w="699" w:type="dxa"/>
            <w:shd w:val="clear" w:color="auto" w:fill="auto"/>
          </w:tcPr>
          <w:p w14:paraId="2ACAD9E3" w14:textId="6891676A" w:rsidR="00F42DDB"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6.</w:t>
            </w:r>
            <w:r w:rsidR="00BB2708">
              <w:rPr>
                <w:rFonts w:asciiTheme="minorHAnsi" w:hAnsiTheme="minorHAnsi" w:cstheme="minorHAnsi"/>
                <w:b/>
                <w:bCs/>
                <w:sz w:val="22"/>
                <w:szCs w:val="22"/>
              </w:rPr>
              <w:t>1.4</w:t>
            </w:r>
          </w:p>
        </w:tc>
        <w:tc>
          <w:tcPr>
            <w:tcW w:w="2325" w:type="dxa"/>
            <w:shd w:val="clear" w:color="auto" w:fill="auto"/>
          </w:tcPr>
          <w:p w14:paraId="43159A81" w14:textId="3D1A4207" w:rsidR="00F42DDB" w:rsidRPr="00C12D86" w:rsidRDefault="00F42DDB" w:rsidP="00C12D86">
            <w:pPr>
              <w:rPr>
                <w:rFonts w:asciiTheme="minorHAnsi" w:eastAsia="Calibri" w:hAnsiTheme="minorHAnsi" w:cstheme="minorHAnsi"/>
                <w:b/>
                <w:bCs/>
                <w:sz w:val="22"/>
                <w:szCs w:val="22"/>
              </w:rPr>
            </w:pPr>
            <w:r>
              <w:rPr>
                <w:rFonts w:asciiTheme="minorHAnsi" w:eastAsia="Calibri" w:hAnsiTheme="minorHAnsi" w:cstheme="minorHAnsi"/>
                <w:b/>
                <w:bCs/>
                <w:sz w:val="22"/>
                <w:szCs w:val="22"/>
              </w:rPr>
              <w:t>Alternative Training Models – Expansion of CSER Programme</w:t>
            </w:r>
          </w:p>
        </w:tc>
        <w:tc>
          <w:tcPr>
            <w:tcW w:w="8170" w:type="dxa"/>
            <w:shd w:val="clear" w:color="auto" w:fill="auto"/>
          </w:tcPr>
          <w:p w14:paraId="114A43E5" w14:textId="39D81A5D" w:rsidR="0058757F" w:rsidRDefault="0058757F" w:rsidP="0058757F">
            <w:pPr>
              <w:jc w:val="both"/>
              <w:rPr>
                <w:rFonts w:asciiTheme="minorHAnsi" w:hAnsiTheme="minorHAnsi" w:cstheme="minorHAnsi"/>
                <w:sz w:val="22"/>
                <w:szCs w:val="22"/>
              </w:rPr>
            </w:pPr>
            <w:r>
              <w:rPr>
                <w:rFonts w:asciiTheme="minorHAnsi" w:hAnsiTheme="minorHAnsi" w:cstheme="minorHAnsi"/>
                <w:sz w:val="22"/>
                <w:szCs w:val="22"/>
              </w:rPr>
              <w:t>The members discussed issues relating to the CSER pilot scheme including:</w:t>
            </w:r>
          </w:p>
          <w:p w14:paraId="12E79EB4" w14:textId="77777777" w:rsidR="0058757F" w:rsidRPr="0058757F" w:rsidRDefault="0058757F" w:rsidP="0058757F">
            <w:pPr>
              <w:jc w:val="both"/>
              <w:rPr>
                <w:rFonts w:asciiTheme="minorHAnsi" w:hAnsiTheme="minorHAnsi" w:cstheme="minorHAnsi"/>
                <w:sz w:val="22"/>
                <w:szCs w:val="22"/>
              </w:rPr>
            </w:pPr>
          </w:p>
          <w:p w14:paraId="256417B0" w14:textId="5D5557C2" w:rsidR="0058757F" w:rsidRDefault="0058757F" w:rsidP="00F42DDB">
            <w:pPr>
              <w:pStyle w:val="ListParagraph"/>
              <w:numPr>
                <w:ilvl w:val="0"/>
                <w:numId w:val="5"/>
              </w:numPr>
              <w:jc w:val="both"/>
              <w:rPr>
                <w:rFonts w:asciiTheme="minorHAnsi" w:hAnsiTheme="minorHAnsi" w:cstheme="minorHAnsi"/>
                <w:sz w:val="22"/>
                <w:szCs w:val="22"/>
              </w:rPr>
            </w:pPr>
            <w:r w:rsidRPr="0058757F">
              <w:rPr>
                <w:rFonts w:asciiTheme="minorHAnsi" w:hAnsiTheme="minorHAnsi" w:cstheme="minorHAnsi"/>
                <w:b/>
                <w:bCs/>
                <w:sz w:val="22"/>
                <w:szCs w:val="22"/>
              </w:rPr>
              <w:t>Pilot Results:</w:t>
            </w:r>
            <w:r>
              <w:rPr>
                <w:rFonts w:asciiTheme="minorHAnsi" w:hAnsiTheme="minorHAnsi" w:cstheme="minorHAnsi"/>
                <w:sz w:val="22"/>
                <w:szCs w:val="22"/>
              </w:rPr>
              <w:t xml:space="preserve"> </w:t>
            </w:r>
            <w:r w:rsidR="00F42DDB">
              <w:rPr>
                <w:rFonts w:asciiTheme="minorHAnsi" w:hAnsiTheme="minorHAnsi" w:cstheme="minorHAnsi"/>
                <w:sz w:val="22"/>
                <w:szCs w:val="22"/>
              </w:rPr>
              <w:t>SMcN stated that it results are still due</w:t>
            </w:r>
            <w:r w:rsidR="00A95165">
              <w:rPr>
                <w:rFonts w:asciiTheme="minorHAnsi" w:hAnsiTheme="minorHAnsi" w:cstheme="minorHAnsi"/>
                <w:sz w:val="22"/>
                <w:szCs w:val="22"/>
              </w:rPr>
              <w:t xml:space="preserve"> regarding the </w:t>
            </w:r>
            <w:r w:rsidR="00F42DDB">
              <w:rPr>
                <w:rFonts w:asciiTheme="minorHAnsi" w:hAnsiTheme="minorHAnsi" w:cstheme="minorHAnsi"/>
                <w:sz w:val="22"/>
                <w:szCs w:val="22"/>
              </w:rPr>
              <w:t>pilot scheme in NHS Grampian</w:t>
            </w:r>
            <w:r w:rsidR="00931EA8">
              <w:rPr>
                <w:rFonts w:asciiTheme="minorHAnsi" w:hAnsiTheme="minorHAnsi" w:cstheme="minorHAnsi"/>
                <w:sz w:val="22"/>
                <w:szCs w:val="22"/>
              </w:rPr>
              <w:t xml:space="preserve"> and </w:t>
            </w:r>
            <w:r w:rsidR="00F42DDB" w:rsidRPr="009D537A">
              <w:rPr>
                <w:rFonts w:asciiTheme="minorHAnsi" w:hAnsiTheme="minorHAnsi" w:cstheme="minorHAnsi"/>
                <w:sz w:val="22"/>
                <w:szCs w:val="22"/>
              </w:rPr>
              <w:t xml:space="preserve">it remains to be seen </w:t>
            </w:r>
            <w:r w:rsidR="00FC00B8" w:rsidRPr="009D537A">
              <w:rPr>
                <w:rFonts w:asciiTheme="minorHAnsi" w:hAnsiTheme="minorHAnsi" w:cstheme="minorHAnsi"/>
                <w:sz w:val="22"/>
                <w:szCs w:val="22"/>
              </w:rPr>
              <w:t xml:space="preserve">whether or not successful CESR </w:t>
            </w:r>
            <w:r w:rsidR="009D537A" w:rsidRPr="009D537A">
              <w:rPr>
                <w:rFonts w:asciiTheme="minorHAnsi" w:hAnsiTheme="minorHAnsi" w:cstheme="minorHAnsi"/>
                <w:sz w:val="22"/>
                <w:szCs w:val="22"/>
              </w:rPr>
              <w:t>applicants stay</w:t>
            </w:r>
            <w:r w:rsidR="00F42DDB" w:rsidRPr="009D537A">
              <w:rPr>
                <w:rFonts w:asciiTheme="minorHAnsi" w:hAnsiTheme="minorHAnsi" w:cstheme="minorHAnsi"/>
                <w:sz w:val="22"/>
                <w:szCs w:val="22"/>
              </w:rPr>
              <w:t xml:space="preserve"> within </w:t>
            </w:r>
            <w:r w:rsidR="00931EA8">
              <w:rPr>
                <w:rFonts w:asciiTheme="minorHAnsi" w:hAnsiTheme="minorHAnsi" w:cstheme="minorHAnsi"/>
                <w:sz w:val="22"/>
                <w:szCs w:val="22"/>
              </w:rPr>
              <w:t xml:space="preserve">the </w:t>
            </w:r>
            <w:r w:rsidR="00F42DDB" w:rsidRPr="009D537A">
              <w:rPr>
                <w:rFonts w:asciiTheme="minorHAnsi" w:hAnsiTheme="minorHAnsi" w:cstheme="minorHAnsi"/>
                <w:sz w:val="22"/>
                <w:szCs w:val="22"/>
              </w:rPr>
              <w:t>region.</w:t>
            </w:r>
            <w:r w:rsidR="00F42DDB">
              <w:rPr>
                <w:rFonts w:asciiTheme="minorHAnsi" w:hAnsiTheme="minorHAnsi" w:cstheme="minorHAnsi"/>
                <w:sz w:val="22"/>
                <w:szCs w:val="22"/>
              </w:rPr>
              <w:t xml:space="preserve"> </w:t>
            </w:r>
          </w:p>
          <w:p w14:paraId="2F979FD6" w14:textId="77777777" w:rsidR="0058757F" w:rsidRDefault="0058757F" w:rsidP="0058757F">
            <w:pPr>
              <w:pStyle w:val="ListParagraph"/>
              <w:jc w:val="both"/>
              <w:rPr>
                <w:rFonts w:asciiTheme="minorHAnsi" w:hAnsiTheme="minorHAnsi" w:cstheme="minorHAnsi"/>
                <w:sz w:val="22"/>
                <w:szCs w:val="22"/>
              </w:rPr>
            </w:pPr>
          </w:p>
          <w:p w14:paraId="3F556C56" w14:textId="77777777" w:rsidR="00F42DDB" w:rsidRDefault="0058757F" w:rsidP="00264E01">
            <w:pPr>
              <w:pStyle w:val="ListParagraph"/>
              <w:numPr>
                <w:ilvl w:val="0"/>
                <w:numId w:val="5"/>
              </w:numPr>
              <w:jc w:val="both"/>
              <w:rPr>
                <w:rFonts w:asciiTheme="minorHAnsi" w:hAnsiTheme="minorHAnsi" w:cstheme="minorHAnsi"/>
                <w:sz w:val="22"/>
                <w:szCs w:val="22"/>
              </w:rPr>
            </w:pPr>
            <w:r w:rsidRPr="0058757F">
              <w:rPr>
                <w:rFonts w:asciiTheme="minorHAnsi" w:hAnsiTheme="minorHAnsi" w:cstheme="minorHAnsi"/>
                <w:b/>
                <w:bCs/>
                <w:sz w:val="22"/>
                <w:szCs w:val="22"/>
              </w:rPr>
              <w:t>Trainee Cohort:</w:t>
            </w:r>
            <w:r>
              <w:rPr>
                <w:rFonts w:asciiTheme="minorHAnsi" w:hAnsiTheme="minorHAnsi" w:cstheme="minorHAnsi"/>
                <w:sz w:val="22"/>
                <w:szCs w:val="22"/>
              </w:rPr>
              <w:t xml:space="preserve"> </w:t>
            </w:r>
            <w:r w:rsidR="00F42DDB">
              <w:rPr>
                <w:rFonts w:asciiTheme="minorHAnsi" w:hAnsiTheme="minorHAnsi" w:cstheme="minorHAnsi"/>
                <w:sz w:val="22"/>
                <w:szCs w:val="22"/>
              </w:rPr>
              <w:t xml:space="preserve">DB highlighted that trainees on CSER route </w:t>
            </w:r>
            <w:r w:rsidR="00184D19">
              <w:rPr>
                <w:rFonts w:asciiTheme="minorHAnsi" w:hAnsiTheme="minorHAnsi" w:cstheme="minorHAnsi"/>
                <w:sz w:val="22"/>
                <w:szCs w:val="22"/>
              </w:rPr>
              <w:t xml:space="preserve">are a different </w:t>
            </w:r>
            <w:r w:rsidR="00F42DDB">
              <w:rPr>
                <w:rFonts w:asciiTheme="minorHAnsi" w:hAnsiTheme="minorHAnsi" w:cstheme="minorHAnsi"/>
                <w:sz w:val="22"/>
                <w:szCs w:val="22"/>
              </w:rPr>
              <w:t>cohort of trainees.</w:t>
            </w:r>
            <w:r w:rsidR="00184D19">
              <w:rPr>
                <w:rFonts w:asciiTheme="minorHAnsi" w:hAnsiTheme="minorHAnsi" w:cstheme="minorHAnsi"/>
                <w:sz w:val="22"/>
                <w:szCs w:val="22"/>
              </w:rPr>
              <w:t xml:space="preserve"> DB outlined that these trainee</w:t>
            </w:r>
            <w:r w:rsidR="00B4074D">
              <w:rPr>
                <w:rFonts w:asciiTheme="minorHAnsi" w:hAnsiTheme="minorHAnsi" w:cstheme="minorHAnsi"/>
                <w:sz w:val="22"/>
                <w:szCs w:val="22"/>
              </w:rPr>
              <w:t>s have extensive experience from overse</w:t>
            </w:r>
            <w:r w:rsidR="00174077">
              <w:rPr>
                <w:rFonts w:asciiTheme="minorHAnsi" w:hAnsiTheme="minorHAnsi" w:cstheme="minorHAnsi"/>
                <w:sz w:val="22"/>
                <w:szCs w:val="22"/>
              </w:rPr>
              <w:t xml:space="preserve">as etc. </w:t>
            </w:r>
          </w:p>
          <w:p w14:paraId="2ED513D1" w14:textId="4C6AFC14" w:rsidR="00264E01" w:rsidRPr="00264E01" w:rsidRDefault="00264E01" w:rsidP="00264E01">
            <w:pPr>
              <w:jc w:val="both"/>
              <w:rPr>
                <w:rFonts w:asciiTheme="minorHAnsi" w:hAnsiTheme="minorHAnsi" w:cstheme="minorHAnsi"/>
                <w:sz w:val="22"/>
                <w:szCs w:val="22"/>
              </w:rPr>
            </w:pPr>
          </w:p>
        </w:tc>
        <w:tc>
          <w:tcPr>
            <w:tcW w:w="2754" w:type="dxa"/>
            <w:shd w:val="clear" w:color="auto" w:fill="auto"/>
          </w:tcPr>
          <w:p w14:paraId="3F66014F" w14:textId="77777777" w:rsidR="00F42DDB" w:rsidRDefault="00F42DDB"/>
        </w:tc>
      </w:tr>
      <w:tr w:rsidR="0042144B" w14:paraId="60F1A65D" w14:textId="77777777" w:rsidTr="004971D0">
        <w:trPr>
          <w:trHeight w:val="1134"/>
        </w:trPr>
        <w:tc>
          <w:tcPr>
            <w:tcW w:w="699" w:type="dxa"/>
            <w:shd w:val="clear" w:color="auto" w:fill="auto"/>
          </w:tcPr>
          <w:p w14:paraId="5F123943" w14:textId="421C1476" w:rsidR="0042144B"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w:t>
            </w:r>
            <w:r w:rsidR="00EA7E78">
              <w:rPr>
                <w:rFonts w:asciiTheme="minorHAnsi" w:hAnsiTheme="minorHAnsi" w:cstheme="minorHAnsi"/>
                <w:b/>
                <w:bCs/>
                <w:sz w:val="22"/>
                <w:szCs w:val="22"/>
              </w:rPr>
              <w:t>1.5</w:t>
            </w:r>
          </w:p>
        </w:tc>
        <w:tc>
          <w:tcPr>
            <w:tcW w:w="2325" w:type="dxa"/>
            <w:shd w:val="clear" w:color="auto" w:fill="auto"/>
          </w:tcPr>
          <w:p w14:paraId="592BA3D1" w14:textId="63A335E9" w:rsidR="0042144B" w:rsidRPr="00C12D86" w:rsidRDefault="006C1095" w:rsidP="00F42DDB">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Alternative Training Models – Extension of Training Rotations</w:t>
            </w:r>
          </w:p>
        </w:tc>
        <w:tc>
          <w:tcPr>
            <w:tcW w:w="8170" w:type="dxa"/>
            <w:shd w:val="clear" w:color="auto" w:fill="auto"/>
          </w:tcPr>
          <w:p w14:paraId="387373B0" w14:textId="0D67C4C3" w:rsidR="00EA7E78" w:rsidRDefault="00EA7E78" w:rsidP="00EA7E78">
            <w:pPr>
              <w:jc w:val="both"/>
              <w:rPr>
                <w:rFonts w:asciiTheme="minorHAnsi" w:hAnsiTheme="minorHAnsi" w:cstheme="minorHAnsi"/>
                <w:sz w:val="22"/>
                <w:szCs w:val="22"/>
              </w:rPr>
            </w:pPr>
            <w:r>
              <w:rPr>
                <w:rFonts w:asciiTheme="minorHAnsi" w:hAnsiTheme="minorHAnsi" w:cstheme="minorHAnsi"/>
                <w:sz w:val="22"/>
                <w:szCs w:val="22"/>
              </w:rPr>
              <w:t xml:space="preserve">The members discussed issues related to </w:t>
            </w:r>
            <w:r w:rsidR="00354F35">
              <w:rPr>
                <w:rFonts w:asciiTheme="minorHAnsi" w:hAnsiTheme="minorHAnsi" w:cstheme="minorHAnsi"/>
                <w:sz w:val="22"/>
                <w:szCs w:val="22"/>
              </w:rPr>
              <w:t>the extension of training rotations:</w:t>
            </w:r>
          </w:p>
          <w:p w14:paraId="1268AB01" w14:textId="77777777" w:rsidR="00354F35" w:rsidRPr="00EA7E78" w:rsidRDefault="00354F35" w:rsidP="00EA7E78">
            <w:pPr>
              <w:jc w:val="both"/>
              <w:rPr>
                <w:rFonts w:asciiTheme="minorHAnsi" w:hAnsiTheme="minorHAnsi" w:cstheme="minorHAnsi"/>
                <w:sz w:val="22"/>
                <w:szCs w:val="22"/>
              </w:rPr>
            </w:pPr>
          </w:p>
          <w:p w14:paraId="0D39222E" w14:textId="1A4E1CAF" w:rsidR="00EA7E78" w:rsidRDefault="00354F35" w:rsidP="0042144B">
            <w:pPr>
              <w:pStyle w:val="ListParagraph"/>
              <w:numPr>
                <w:ilvl w:val="0"/>
                <w:numId w:val="5"/>
              </w:numPr>
              <w:jc w:val="both"/>
              <w:rPr>
                <w:rFonts w:asciiTheme="minorHAnsi" w:hAnsiTheme="minorHAnsi" w:cstheme="minorHAnsi"/>
                <w:sz w:val="22"/>
                <w:szCs w:val="22"/>
              </w:rPr>
            </w:pPr>
            <w:r w:rsidRPr="00354F35">
              <w:rPr>
                <w:rFonts w:asciiTheme="minorHAnsi" w:hAnsiTheme="minorHAnsi" w:cstheme="minorHAnsi"/>
                <w:b/>
                <w:bCs/>
                <w:sz w:val="22"/>
                <w:szCs w:val="22"/>
              </w:rPr>
              <w:t>Rotations vs Geographic Barriers:</w:t>
            </w:r>
            <w:r>
              <w:rPr>
                <w:rFonts w:asciiTheme="minorHAnsi" w:hAnsiTheme="minorHAnsi" w:cstheme="minorHAnsi"/>
                <w:sz w:val="22"/>
                <w:szCs w:val="22"/>
              </w:rPr>
              <w:t xml:space="preserve"> </w:t>
            </w:r>
            <w:r w:rsidR="0042144B">
              <w:rPr>
                <w:rFonts w:asciiTheme="minorHAnsi" w:hAnsiTheme="minorHAnsi" w:cstheme="minorHAnsi"/>
                <w:sz w:val="22"/>
                <w:szCs w:val="22"/>
              </w:rPr>
              <w:t>NMcK stated that training programme could extend clinical rotations across traditional geographical areas. For example, a trainee based in NHS Fife c</w:t>
            </w:r>
            <w:r w:rsidR="00A757D2">
              <w:rPr>
                <w:rFonts w:asciiTheme="minorHAnsi" w:hAnsiTheme="minorHAnsi" w:cstheme="minorHAnsi"/>
                <w:sz w:val="22"/>
                <w:szCs w:val="22"/>
              </w:rPr>
              <w:t>ould</w:t>
            </w:r>
            <w:r w:rsidR="0042144B">
              <w:rPr>
                <w:rFonts w:asciiTheme="minorHAnsi" w:hAnsiTheme="minorHAnsi" w:cstheme="minorHAnsi"/>
                <w:sz w:val="22"/>
                <w:szCs w:val="22"/>
              </w:rPr>
              <w:t xml:space="preserve"> also do clinical rotations in NHS Tayside </w:t>
            </w:r>
            <w:r w:rsidR="00A757D2">
              <w:rPr>
                <w:rFonts w:asciiTheme="minorHAnsi" w:hAnsiTheme="minorHAnsi" w:cstheme="minorHAnsi"/>
                <w:sz w:val="22"/>
                <w:szCs w:val="22"/>
              </w:rPr>
              <w:t>or</w:t>
            </w:r>
            <w:r w:rsidR="0042144B">
              <w:rPr>
                <w:rFonts w:asciiTheme="minorHAnsi" w:hAnsiTheme="minorHAnsi" w:cstheme="minorHAnsi"/>
                <w:sz w:val="22"/>
                <w:szCs w:val="22"/>
              </w:rPr>
              <w:t xml:space="preserve"> NHS Lothian. NMcK stated that </w:t>
            </w:r>
            <w:r w:rsidR="00A757D2">
              <w:rPr>
                <w:rFonts w:asciiTheme="minorHAnsi" w:hAnsiTheme="minorHAnsi" w:cstheme="minorHAnsi"/>
                <w:sz w:val="22"/>
                <w:szCs w:val="22"/>
              </w:rPr>
              <w:t xml:space="preserve">this could apply to both </w:t>
            </w:r>
            <w:r w:rsidR="0042144B">
              <w:rPr>
                <w:rFonts w:asciiTheme="minorHAnsi" w:hAnsiTheme="minorHAnsi" w:cstheme="minorHAnsi"/>
                <w:sz w:val="22"/>
                <w:szCs w:val="22"/>
              </w:rPr>
              <w:t xml:space="preserve">Core and Higher levels. </w:t>
            </w:r>
          </w:p>
          <w:p w14:paraId="423B4FE5" w14:textId="77777777" w:rsidR="00EA7E78" w:rsidRDefault="00EA7E78" w:rsidP="00EA7E78">
            <w:pPr>
              <w:pStyle w:val="ListParagraph"/>
              <w:jc w:val="both"/>
              <w:rPr>
                <w:rFonts w:asciiTheme="minorHAnsi" w:hAnsiTheme="minorHAnsi" w:cstheme="minorHAnsi"/>
                <w:sz w:val="22"/>
                <w:szCs w:val="22"/>
              </w:rPr>
            </w:pPr>
          </w:p>
          <w:p w14:paraId="3D1BB2A1" w14:textId="14C9BACB" w:rsidR="0042144B" w:rsidRDefault="00EA7E78" w:rsidP="0042144B">
            <w:pPr>
              <w:pStyle w:val="ListParagraph"/>
              <w:numPr>
                <w:ilvl w:val="0"/>
                <w:numId w:val="5"/>
              </w:numPr>
              <w:jc w:val="both"/>
              <w:rPr>
                <w:rFonts w:asciiTheme="minorHAnsi" w:hAnsiTheme="minorHAnsi" w:cstheme="minorHAnsi"/>
                <w:sz w:val="22"/>
                <w:szCs w:val="22"/>
              </w:rPr>
            </w:pPr>
            <w:r w:rsidRPr="00354F35">
              <w:rPr>
                <w:rFonts w:asciiTheme="minorHAnsi" w:hAnsiTheme="minorHAnsi" w:cstheme="minorHAnsi"/>
                <w:b/>
                <w:bCs/>
                <w:sz w:val="22"/>
                <w:szCs w:val="22"/>
              </w:rPr>
              <w:t>Members Responses:</w:t>
            </w:r>
            <w:r>
              <w:rPr>
                <w:rFonts w:asciiTheme="minorHAnsi" w:hAnsiTheme="minorHAnsi" w:cstheme="minorHAnsi"/>
                <w:sz w:val="22"/>
                <w:szCs w:val="22"/>
              </w:rPr>
              <w:t xml:space="preserve"> </w:t>
            </w:r>
            <w:r w:rsidR="0042144B">
              <w:rPr>
                <w:rFonts w:asciiTheme="minorHAnsi" w:hAnsiTheme="minorHAnsi" w:cstheme="minorHAnsi"/>
                <w:sz w:val="22"/>
                <w:szCs w:val="22"/>
              </w:rPr>
              <w:t xml:space="preserve">RH </w:t>
            </w:r>
            <w:r w:rsidR="0085076A">
              <w:rPr>
                <w:rFonts w:asciiTheme="minorHAnsi" w:hAnsiTheme="minorHAnsi" w:cstheme="minorHAnsi"/>
                <w:sz w:val="22"/>
                <w:szCs w:val="22"/>
              </w:rPr>
              <w:t xml:space="preserve">highlighted issues regarding </w:t>
            </w:r>
            <w:r w:rsidR="0042144B">
              <w:rPr>
                <w:rFonts w:asciiTheme="minorHAnsi" w:hAnsiTheme="minorHAnsi" w:cstheme="minorHAnsi"/>
                <w:sz w:val="22"/>
                <w:szCs w:val="22"/>
              </w:rPr>
              <w:t xml:space="preserve">training programme descriptions, National Recruitment, Health Board requirements and employment law. SB raised issue regarding Quality and Trainee Survey results. </w:t>
            </w:r>
          </w:p>
          <w:p w14:paraId="7A387904" w14:textId="77777777" w:rsidR="0042144B" w:rsidRDefault="0042144B"/>
        </w:tc>
        <w:tc>
          <w:tcPr>
            <w:tcW w:w="2754" w:type="dxa"/>
            <w:shd w:val="clear" w:color="auto" w:fill="auto"/>
          </w:tcPr>
          <w:p w14:paraId="63878477" w14:textId="77777777" w:rsidR="0042144B" w:rsidRDefault="0042144B"/>
        </w:tc>
      </w:tr>
      <w:tr w:rsidR="009271BE" w14:paraId="33DE72A9" w14:textId="77777777" w:rsidTr="00EB21C2">
        <w:trPr>
          <w:trHeight w:val="1134"/>
        </w:trPr>
        <w:tc>
          <w:tcPr>
            <w:tcW w:w="699" w:type="dxa"/>
            <w:shd w:val="clear" w:color="auto" w:fill="auto"/>
          </w:tcPr>
          <w:p w14:paraId="639A0890" w14:textId="3AB37D78" w:rsidR="009271BE"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6.</w:t>
            </w:r>
            <w:r w:rsidR="004A1E2D">
              <w:rPr>
                <w:rFonts w:asciiTheme="minorHAnsi" w:hAnsiTheme="minorHAnsi" w:cstheme="minorHAnsi"/>
                <w:b/>
                <w:bCs/>
                <w:sz w:val="22"/>
                <w:szCs w:val="22"/>
              </w:rPr>
              <w:t>1.6</w:t>
            </w:r>
          </w:p>
        </w:tc>
        <w:tc>
          <w:tcPr>
            <w:tcW w:w="2325" w:type="dxa"/>
            <w:shd w:val="clear" w:color="auto" w:fill="auto"/>
          </w:tcPr>
          <w:p w14:paraId="27475C26" w14:textId="037B7FDE" w:rsidR="009271BE" w:rsidRPr="00C12D86" w:rsidRDefault="00424AC3" w:rsidP="00424AC3">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Return of Scottish Recruitment </w:t>
            </w:r>
          </w:p>
        </w:tc>
        <w:tc>
          <w:tcPr>
            <w:tcW w:w="8170" w:type="dxa"/>
            <w:shd w:val="clear" w:color="auto" w:fill="auto"/>
          </w:tcPr>
          <w:p w14:paraId="633C7B7D" w14:textId="30F12C1A" w:rsidR="004A1E2D" w:rsidRDefault="004A1E2D" w:rsidP="004A1E2D">
            <w:pPr>
              <w:jc w:val="both"/>
              <w:rPr>
                <w:rFonts w:asciiTheme="minorHAnsi" w:hAnsiTheme="minorHAnsi" w:cstheme="minorHAnsi"/>
                <w:sz w:val="22"/>
                <w:szCs w:val="22"/>
              </w:rPr>
            </w:pPr>
            <w:r>
              <w:rPr>
                <w:rFonts w:asciiTheme="minorHAnsi" w:hAnsiTheme="minorHAnsi" w:cstheme="minorHAnsi"/>
                <w:sz w:val="22"/>
                <w:szCs w:val="22"/>
              </w:rPr>
              <w:t>The members discussed Scottish Recruitment including:</w:t>
            </w:r>
          </w:p>
          <w:p w14:paraId="13FB8214" w14:textId="77777777" w:rsidR="004A1E2D" w:rsidRPr="004A1E2D" w:rsidRDefault="004A1E2D" w:rsidP="004A1E2D">
            <w:pPr>
              <w:jc w:val="both"/>
              <w:rPr>
                <w:rFonts w:asciiTheme="minorHAnsi" w:hAnsiTheme="minorHAnsi" w:cstheme="minorHAnsi"/>
                <w:sz w:val="22"/>
                <w:szCs w:val="22"/>
              </w:rPr>
            </w:pPr>
          </w:p>
          <w:p w14:paraId="6CA11B94" w14:textId="0F594E5D" w:rsidR="00AA4C67" w:rsidRPr="000E5CF0" w:rsidRDefault="004A1E2D" w:rsidP="0042144B">
            <w:pPr>
              <w:pStyle w:val="ListParagraph"/>
              <w:numPr>
                <w:ilvl w:val="0"/>
                <w:numId w:val="5"/>
              </w:numPr>
              <w:jc w:val="both"/>
              <w:rPr>
                <w:rFonts w:asciiTheme="minorHAnsi" w:hAnsiTheme="minorHAnsi" w:cstheme="minorHAnsi"/>
                <w:sz w:val="22"/>
                <w:szCs w:val="22"/>
              </w:rPr>
            </w:pPr>
            <w:r w:rsidRPr="000E5CF0">
              <w:rPr>
                <w:rFonts w:asciiTheme="minorHAnsi" w:hAnsiTheme="minorHAnsi" w:cstheme="minorHAnsi"/>
                <w:b/>
                <w:bCs/>
                <w:sz w:val="22"/>
                <w:szCs w:val="22"/>
              </w:rPr>
              <w:t>Re-establishment of Scottish Recruitment:</w:t>
            </w:r>
            <w:r w:rsidRPr="000E5CF0">
              <w:rPr>
                <w:rFonts w:asciiTheme="minorHAnsi" w:hAnsiTheme="minorHAnsi" w:cstheme="minorHAnsi"/>
                <w:sz w:val="22"/>
                <w:szCs w:val="22"/>
              </w:rPr>
              <w:t xml:space="preserve"> </w:t>
            </w:r>
            <w:r w:rsidR="0042144B" w:rsidRPr="000E5CF0">
              <w:rPr>
                <w:rFonts w:asciiTheme="minorHAnsi" w:hAnsiTheme="minorHAnsi" w:cstheme="minorHAnsi"/>
                <w:sz w:val="22"/>
                <w:szCs w:val="22"/>
              </w:rPr>
              <w:t>IK suggested devolving recruitment back to Scotland.</w:t>
            </w:r>
            <w:r w:rsidR="00AA4C67" w:rsidRPr="000E5CF0">
              <w:rPr>
                <w:rFonts w:asciiTheme="minorHAnsi" w:hAnsiTheme="minorHAnsi" w:cstheme="minorHAnsi"/>
                <w:sz w:val="22"/>
                <w:szCs w:val="22"/>
              </w:rPr>
              <w:t xml:space="preserve"> SMcN stated that it would be difficult to </w:t>
            </w:r>
            <w:r w:rsidR="002D4952" w:rsidRPr="000E5CF0">
              <w:rPr>
                <w:rFonts w:asciiTheme="minorHAnsi" w:hAnsiTheme="minorHAnsi" w:cstheme="minorHAnsi"/>
                <w:sz w:val="22"/>
                <w:szCs w:val="22"/>
              </w:rPr>
              <w:t>recruit ST4 interviews and would pose a logistical challenge for the Scottish Deanery.</w:t>
            </w:r>
          </w:p>
          <w:p w14:paraId="4D2EA7F4" w14:textId="77777777" w:rsidR="002D4952" w:rsidRPr="00AA4C67" w:rsidRDefault="002D4952" w:rsidP="002D4952">
            <w:pPr>
              <w:pStyle w:val="ListParagraph"/>
              <w:jc w:val="both"/>
              <w:rPr>
                <w:rFonts w:asciiTheme="minorHAnsi" w:hAnsiTheme="minorHAnsi" w:cstheme="minorHAnsi"/>
                <w:sz w:val="22"/>
                <w:szCs w:val="22"/>
                <w:highlight w:val="yellow"/>
              </w:rPr>
            </w:pPr>
          </w:p>
          <w:p w14:paraId="4B89881F" w14:textId="77777777" w:rsidR="009271BE" w:rsidRDefault="00C5623D" w:rsidP="00EE38DE">
            <w:pPr>
              <w:pStyle w:val="ListParagraph"/>
              <w:numPr>
                <w:ilvl w:val="0"/>
                <w:numId w:val="5"/>
              </w:numPr>
              <w:jc w:val="both"/>
              <w:rPr>
                <w:rFonts w:asciiTheme="minorHAnsi" w:hAnsiTheme="minorHAnsi" w:cstheme="minorHAnsi"/>
                <w:sz w:val="22"/>
                <w:szCs w:val="22"/>
              </w:rPr>
            </w:pPr>
            <w:r w:rsidRPr="0053590D">
              <w:rPr>
                <w:rFonts w:asciiTheme="minorHAnsi" w:hAnsiTheme="minorHAnsi" w:cstheme="minorHAnsi"/>
                <w:b/>
                <w:bCs/>
                <w:sz w:val="22"/>
                <w:szCs w:val="22"/>
              </w:rPr>
              <w:t>Value of Face-to-Face Interviews:</w:t>
            </w:r>
            <w:r>
              <w:rPr>
                <w:rFonts w:asciiTheme="minorHAnsi" w:hAnsiTheme="minorHAnsi" w:cstheme="minorHAnsi"/>
                <w:sz w:val="22"/>
                <w:szCs w:val="22"/>
              </w:rPr>
              <w:t xml:space="preserve"> </w:t>
            </w:r>
            <w:r w:rsidR="0042144B">
              <w:rPr>
                <w:rFonts w:asciiTheme="minorHAnsi" w:hAnsiTheme="minorHAnsi" w:cstheme="minorHAnsi"/>
                <w:sz w:val="22"/>
                <w:szCs w:val="22"/>
              </w:rPr>
              <w:t>NG confirmed that face-to-face recruitment do</w:t>
            </w:r>
            <w:r>
              <w:rPr>
                <w:rFonts w:asciiTheme="minorHAnsi" w:hAnsiTheme="minorHAnsi" w:cstheme="minorHAnsi"/>
                <w:sz w:val="22"/>
                <w:szCs w:val="22"/>
              </w:rPr>
              <w:t>es</w:t>
            </w:r>
            <w:r w:rsidR="0042144B">
              <w:rPr>
                <w:rFonts w:asciiTheme="minorHAnsi" w:hAnsiTheme="minorHAnsi" w:cstheme="minorHAnsi"/>
                <w:sz w:val="22"/>
                <w:szCs w:val="22"/>
              </w:rPr>
              <w:t xml:space="preserve"> not add value to</w:t>
            </w:r>
            <w:r>
              <w:rPr>
                <w:rFonts w:asciiTheme="minorHAnsi" w:hAnsiTheme="minorHAnsi" w:cstheme="minorHAnsi"/>
                <w:sz w:val="22"/>
                <w:szCs w:val="22"/>
              </w:rPr>
              <w:t xml:space="preserve"> the</w:t>
            </w:r>
            <w:r w:rsidR="0042144B">
              <w:rPr>
                <w:rFonts w:asciiTheme="minorHAnsi" w:hAnsiTheme="minorHAnsi" w:cstheme="minorHAnsi"/>
                <w:sz w:val="22"/>
                <w:szCs w:val="22"/>
              </w:rPr>
              <w:t xml:space="preserve"> recruitment</w:t>
            </w:r>
            <w:r>
              <w:rPr>
                <w:rFonts w:asciiTheme="minorHAnsi" w:hAnsiTheme="minorHAnsi" w:cstheme="minorHAnsi"/>
                <w:sz w:val="22"/>
                <w:szCs w:val="22"/>
              </w:rPr>
              <w:t xml:space="preserve"> process</w:t>
            </w:r>
            <w:r w:rsidR="0042144B">
              <w:rPr>
                <w:rFonts w:asciiTheme="minorHAnsi" w:hAnsiTheme="minorHAnsi" w:cstheme="minorHAnsi"/>
                <w:sz w:val="22"/>
                <w:szCs w:val="22"/>
              </w:rPr>
              <w:t xml:space="preserve"> and </w:t>
            </w:r>
            <w:r w:rsidR="0053590D">
              <w:rPr>
                <w:rFonts w:asciiTheme="minorHAnsi" w:hAnsiTheme="minorHAnsi" w:cstheme="minorHAnsi"/>
                <w:sz w:val="22"/>
                <w:szCs w:val="22"/>
              </w:rPr>
              <w:t xml:space="preserve">the greatest </w:t>
            </w:r>
            <w:r w:rsidR="00B2585E">
              <w:rPr>
                <w:rFonts w:asciiTheme="minorHAnsi" w:hAnsiTheme="minorHAnsi" w:cstheme="minorHAnsi"/>
                <w:sz w:val="22"/>
                <w:szCs w:val="22"/>
              </w:rPr>
              <w:t xml:space="preserve">predictor of </w:t>
            </w:r>
            <w:r w:rsidR="00EB21C2">
              <w:rPr>
                <w:rFonts w:asciiTheme="minorHAnsi" w:hAnsiTheme="minorHAnsi" w:cstheme="minorHAnsi"/>
                <w:sz w:val="22"/>
                <w:szCs w:val="22"/>
              </w:rPr>
              <w:t xml:space="preserve">a </w:t>
            </w:r>
            <w:r w:rsidR="00B2585E">
              <w:rPr>
                <w:rFonts w:asciiTheme="minorHAnsi" w:hAnsiTheme="minorHAnsi" w:cstheme="minorHAnsi"/>
                <w:sz w:val="22"/>
                <w:szCs w:val="22"/>
              </w:rPr>
              <w:t>trainee</w:t>
            </w:r>
            <w:r w:rsidR="00EB21C2">
              <w:rPr>
                <w:rFonts w:asciiTheme="minorHAnsi" w:hAnsiTheme="minorHAnsi" w:cstheme="minorHAnsi"/>
                <w:sz w:val="22"/>
                <w:szCs w:val="22"/>
              </w:rPr>
              <w:t>’s</w:t>
            </w:r>
            <w:r w:rsidR="00B2585E">
              <w:rPr>
                <w:rFonts w:asciiTheme="minorHAnsi" w:hAnsiTheme="minorHAnsi" w:cstheme="minorHAnsi"/>
                <w:sz w:val="22"/>
                <w:szCs w:val="22"/>
              </w:rPr>
              <w:t xml:space="preserve"> success is </w:t>
            </w:r>
            <w:r w:rsidR="00EB21C2">
              <w:rPr>
                <w:rFonts w:asciiTheme="minorHAnsi" w:hAnsiTheme="minorHAnsi" w:cstheme="minorHAnsi"/>
                <w:sz w:val="22"/>
                <w:szCs w:val="22"/>
              </w:rPr>
              <w:t>their</w:t>
            </w:r>
            <w:r w:rsidR="00EE38DE">
              <w:rPr>
                <w:rFonts w:asciiTheme="minorHAnsi" w:hAnsiTheme="minorHAnsi" w:cstheme="minorHAnsi"/>
                <w:sz w:val="22"/>
                <w:szCs w:val="22"/>
              </w:rPr>
              <w:t xml:space="preserve"> </w:t>
            </w:r>
            <w:r w:rsidR="00B2585E">
              <w:rPr>
                <w:rFonts w:asciiTheme="minorHAnsi" w:hAnsiTheme="minorHAnsi" w:cstheme="minorHAnsi"/>
                <w:sz w:val="22"/>
                <w:szCs w:val="22"/>
              </w:rPr>
              <w:t>MRSA sore.</w:t>
            </w:r>
          </w:p>
          <w:p w14:paraId="77A6DD7E" w14:textId="61AD2C4E" w:rsidR="00343DEB" w:rsidRPr="00343DEB" w:rsidRDefault="00343DEB" w:rsidP="00343DEB">
            <w:pPr>
              <w:jc w:val="both"/>
              <w:rPr>
                <w:rFonts w:asciiTheme="minorHAnsi" w:hAnsiTheme="minorHAnsi" w:cstheme="minorHAnsi"/>
                <w:sz w:val="22"/>
                <w:szCs w:val="22"/>
              </w:rPr>
            </w:pPr>
          </w:p>
        </w:tc>
        <w:tc>
          <w:tcPr>
            <w:tcW w:w="2754" w:type="dxa"/>
            <w:shd w:val="clear" w:color="auto" w:fill="auto"/>
          </w:tcPr>
          <w:p w14:paraId="2C9538DC" w14:textId="77777777" w:rsidR="0042144B" w:rsidRDefault="0042144B" w:rsidP="0042144B"/>
          <w:p w14:paraId="578C13BF" w14:textId="79E727E7" w:rsidR="009271BE" w:rsidRDefault="009271BE" w:rsidP="0042144B"/>
        </w:tc>
      </w:tr>
      <w:tr w:rsidR="009271BE" w14:paraId="4FDB0760" w14:textId="77777777" w:rsidTr="0018591C">
        <w:trPr>
          <w:trHeight w:val="1134"/>
        </w:trPr>
        <w:tc>
          <w:tcPr>
            <w:tcW w:w="699" w:type="dxa"/>
            <w:shd w:val="clear" w:color="auto" w:fill="auto"/>
          </w:tcPr>
          <w:p w14:paraId="6AB580CC" w14:textId="792E4337" w:rsidR="009271BE"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w:t>
            </w:r>
            <w:r w:rsidR="00F424FF">
              <w:rPr>
                <w:rFonts w:asciiTheme="minorHAnsi" w:hAnsiTheme="minorHAnsi" w:cstheme="minorHAnsi"/>
                <w:b/>
                <w:bCs/>
                <w:sz w:val="22"/>
                <w:szCs w:val="22"/>
              </w:rPr>
              <w:t>1.7</w:t>
            </w:r>
          </w:p>
        </w:tc>
        <w:tc>
          <w:tcPr>
            <w:tcW w:w="2325" w:type="dxa"/>
            <w:shd w:val="clear" w:color="auto" w:fill="auto"/>
          </w:tcPr>
          <w:p w14:paraId="501AFC0F" w14:textId="6C237A12" w:rsidR="009271BE" w:rsidRPr="00C12D86" w:rsidRDefault="00CE4C3A" w:rsidP="00C12D86">
            <w:pPr>
              <w:rPr>
                <w:rFonts w:asciiTheme="minorHAnsi" w:eastAsia="Calibri" w:hAnsiTheme="minorHAnsi" w:cstheme="minorHAnsi"/>
                <w:b/>
                <w:bCs/>
                <w:sz w:val="22"/>
                <w:szCs w:val="22"/>
              </w:rPr>
            </w:pPr>
            <w:r>
              <w:rPr>
                <w:rFonts w:asciiTheme="minorHAnsi" w:eastAsia="Calibri" w:hAnsiTheme="minorHAnsi" w:cstheme="minorHAnsi"/>
                <w:b/>
                <w:bCs/>
                <w:sz w:val="22"/>
                <w:szCs w:val="22"/>
              </w:rPr>
              <w:t>Population Issues</w:t>
            </w:r>
          </w:p>
        </w:tc>
        <w:tc>
          <w:tcPr>
            <w:tcW w:w="8170" w:type="dxa"/>
            <w:shd w:val="clear" w:color="auto" w:fill="auto"/>
          </w:tcPr>
          <w:p w14:paraId="3644B626" w14:textId="5FE0C7BD" w:rsidR="009271BE" w:rsidRPr="00AD76F5" w:rsidRDefault="002C6256" w:rsidP="00AD76F5">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NG stated that run-though programmes and national recruitment may not match national population requirements. NG stated that NES is examining data regarding this</w:t>
            </w:r>
            <w:r w:rsidR="00F424FF">
              <w:rPr>
                <w:rFonts w:asciiTheme="minorHAnsi" w:hAnsiTheme="minorHAnsi" w:cstheme="minorHAnsi"/>
                <w:sz w:val="22"/>
                <w:szCs w:val="22"/>
              </w:rPr>
              <w:t xml:space="preserve"> and will be issuing information soon. </w:t>
            </w:r>
            <w:r>
              <w:rPr>
                <w:rFonts w:asciiTheme="minorHAnsi" w:hAnsiTheme="minorHAnsi" w:cstheme="minorHAnsi"/>
                <w:sz w:val="22"/>
                <w:szCs w:val="22"/>
              </w:rPr>
              <w:t xml:space="preserve"> </w:t>
            </w:r>
          </w:p>
        </w:tc>
        <w:tc>
          <w:tcPr>
            <w:tcW w:w="2754" w:type="dxa"/>
            <w:shd w:val="clear" w:color="auto" w:fill="auto"/>
          </w:tcPr>
          <w:p w14:paraId="050C9C76" w14:textId="77777777" w:rsidR="009271BE" w:rsidRDefault="009271BE"/>
        </w:tc>
      </w:tr>
      <w:tr w:rsidR="00C12D86" w14:paraId="79691315" w14:textId="77777777" w:rsidTr="0018591C">
        <w:trPr>
          <w:trHeight w:val="1134"/>
        </w:trPr>
        <w:tc>
          <w:tcPr>
            <w:tcW w:w="699" w:type="dxa"/>
            <w:shd w:val="clear" w:color="auto" w:fill="auto"/>
          </w:tcPr>
          <w:p w14:paraId="69A3FAD2" w14:textId="42C267D4" w:rsidR="00C12D86" w:rsidRPr="00C12D86" w:rsidRDefault="005F5CE9" w:rsidP="00C12D86">
            <w:pPr>
              <w:rPr>
                <w:rFonts w:asciiTheme="minorHAnsi" w:hAnsiTheme="minorHAnsi" w:cstheme="minorHAnsi"/>
                <w:b/>
                <w:bCs/>
                <w:sz w:val="22"/>
                <w:szCs w:val="22"/>
              </w:rPr>
            </w:pPr>
            <w:r>
              <w:rPr>
                <w:rFonts w:asciiTheme="minorHAnsi" w:hAnsiTheme="minorHAnsi" w:cstheme="minorHAnsi"/>
                <w:b/>
                <w:bCs/>
                <w:sz w:val="22"/>
                <w:szCs w:val="22"/>
              </w:rPr>
              <w:t>6.</w:t>
            </w:r>
            <w:r w:rsidR="00F424FF">
              <w:rPr>
                <w:rFonts w:asciiTheme="minorHAnsi" w:hAnsiTheme="minorHAnsi" w:cstheme="minorHAnsi"/>
                <w:b/>
                <w:bCs/>
                <w:sz w:val="22"/>
                <w:szCs w:val="22"/>
              </w:rPr>
              <w:t>1.8</w:t>
            </w:r>
          </w:p>
        </w:tc>
        <w:tc>
          <w:tcPr>
            <w:tcW w:w="2325" w:type="dxa"/>
            <w:shd w:val="clear" w:color="auto" w:fill="auto"/>
          </w:tcPr>
          <w:p w14:paraId="52DA45B2" w14:textId="5C66F03A" w:rsidR="00C12D86" w:rsidRPr="00C12D86" w:rsidRDefault="00AD76F5" w:rsidP="00AD76F5">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Expansion of Supervisor Capacity</w:t>
            </w:r>
          </w:p>
        </w:tc>
        <w:tc>
          <w:tcPr>
            <w:tcW w:w="8170" w:type="dxa"/>
            <w:shd w:val="clear" w:color="auto" w:fill="auto"/>
          </w:tcPr>
          <w:p w14:paraId="4693251A" w14:textId="7DA5DB68" w:rsidR="00AD76F5" w:rsidRDefault="00A53FE5" w:rsidP="00AD76F5">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NMcK outlined various options for expanding supervisor capacity to support </w:t>
            </w:r>
            <w:r w:rsidR="003B426F">
              <w:rPr>
                <w:rFonts w:asciiTheme="minorHAnsi" w:hAnsiTheme="minorHAnsi" w:cstheme="minorHAnsi"/>
                <w:sz w:val="22"/>
                <w:szCs w:val="22"/>
              </w:rPr>
              <w:t xml:space="preserve">increased trainee numbers. </w:t>
            </w:r>
            <w:r w:rsidR="00AD76F5" w:rsidRPr="001D119B">
              <w:rPr>
                <w:rFonts w:asciiTheme="minorHAnsi" w:hAnsiTheme="minorHAnsi" w:cstheme="minorHAnsi"/>
                <w:sz w:val="22"/>
                <w:szCs w:val="22"/>
              </w:rPr>
              <w:t xml:space="preserve">SMcN confirmed that </w:t>
            </w:r>
            <w:r w:rsidR="00AD76F5">
              <w:rPr>
                <w:rFonts w:asciiTheme="minorHAnsi" w:hAnsiTheme="minorHAnsi" w:cstheme="minorHAnsi"/>
                <w:sz w:val="22"/>
                <w:szCs w:val="22"/>
              </w:rPr>
              <w:t xml:space="preserve">various suggestions </w:t>
            </w:r>
            <w:r w:rsidR="00AD76F5" w:rsidRPr="001D119B">
              <w:rPr>
                <w:rFonts w:asciiTheme="minorHAnsi" w:hAnsiTheme="minorHAnsi" w:cstheme="minorHAnsi"/>
                <w:sz w:val="22"/>
                <w:szCs w:val="22"/>
              </w:rPr>
              <w:t>have been put in action</w:t>
            </w:r>
            <w:r w:rsidR="00AD76F5">
              <w:rPr>
                <w:rFonts w:asciiTheme="minorHAnsi" w:hAnsiTheme="minorHAnsi" w:cstheme="minorHAnsi"/>
                <w:sz w:val="22"/>
                <w:szCs w:val="22"/>
              </w:rPr>
              <w:t xml:space="preserve"> such as long-term locums being recruited as Educational Supervisors</w:t>
            </w:r>
            <w:r w:rsidR="003B426F">
              <w:rPr>
                <w:rFonts w:asciiTheme="minorHAnsi" w:hAnsiTheme="minorHAnsi" w:cstheme="minorHAnsi"/>
                <w:sz w:val="22"/>
                <w:szCs w:val="22"/>
              </w:rPr>
              <w:t xml:space="preserve"> etc. </w:t>
            </w:r>
            <w:r w:rsidR="00AD76F5">
              <w:rPr>
                <w:rFonts w:asciiTheme="minorHAnsi" w:hAnsiTheme="minorHAnsi" w:cstheme="minorHAnsi"/>
                <w:sz w:val="22"/>
                <w:szCs w:val="22"/>
              </w:rPr>
              <w:t xml:space="preserve"> </w:t>
            </w:r>
          </w:p>
          <w:p w14:paraId="1AB09DBA" w14:textId="77777777" w:rsidR="00C12D86" w:rsidRDefault="00C12D86"/>
        </w:tc>
        <w:tc>
          <w:tcPr>
            <w:tcW w:w="2754" w:type="dxa"/>
            <w:shd w:val="clear" w:color="auto" w:fill="auto"/>
          </w:tcPr>
          <w:p w14:paraId="049F96CE" w14:textId="77777777" w:rsidR="00C12D86" w:rsidRDefault="00C12D86"/>
        </w:tc>
      </w:tr>
      <w:tr w:rsidR="00C12D86" w14:paraId="31411926" w14:textId="77777777" w:rsidTr="00251E5A">
        <w:trPr>
          <w:trHeight w:val="1134"/>
        </w:trPr>
        <w:tc>
          <w:tcPr>
            <w:tcW w:w="699" w:type="dxa"/>
            <w:shd w:val="clear" w:color="auto" w:fill="auto"/>
          </w:tcPr>
          <w:p w14:paraId="68AEA1ED" w14:textId="6F185498" w:rsidR="00C12D86" w:rsidRPr="00251E5A" w:rsidRDefault="005F5CE9" w:rsidP="00C12D86">
            <w:pPr>
              <w:rPr>
                <w:rFonts w:asciiTheme="minorHAnsi" w:hAnsiTheme="minorHAnsi" w:cstheme="minorHAnsi"/>
                <w:b/>
                <w:bCs/>
                <w:sz w:val="22"/>
                <w:szCs w:val="22"/>
              </w:rPr>
            </w:pPr>
            <w:r w:rsidRPr="00251E5A">
              <w:rPr>
                <w:rFonts w:asciiTheme="minorHAnsi" w:hAnsiTheme="minorHAnsi" w:cstheme="minorHAnsi"/>
                <w:b/>
                <w:bCs/>
                <w:sz w:val="22"/>
                <w:szCs w:val="22"/>
              </w:rPr>
              <w:t>7.</w:t>
            </w:r>
          </w:p>
        </w:tc>
        <w:tc>
          <w:tcPr>
            <w:tcW w:w="2325" w:type="dxa"/>
            <w:shd w:val="clear" w:color="auto" w:fill="auto"/>
          </w:tcPr>
          <w:p w14:paraId="0E86FB02" w14:textId="5A4A9CBE" w:rsidR="00C12D86" w:rsidRPr="00251E5A" w:rsidRDefault="009B4344" w:rsidP="00D2074A">
            <w:pPr>
              <w:jc w:val="both"/>
              <w:rPr>
                <w:rFonts w:asciiTheme="minorHAnsi" w:eastAsia="Calibri" w:hAnsiTheme="minorHAnsi" w:cstheme="minorHAnsi"/>
                <w:b/>
                <w:bCs/>
                <w:sz w:val="22"/>
                <w:szCs w:val="22"/>
              </w:rPr>
            </w:pPr>
            <w:r w:rsidRPr="00251E5A">
              <w:rPr>
                <w:rFonts w:asciiTheme="minorHAnsi" w:eastAsia="Calibri" w:hAnsiTheme="minorHAnsi" w:cstheme="minorHAnsi"/>
                <w:b/>
                <w:bCs/>
                <w:sz w:val="22"/>
                <w:szCs w:val="22"/>
              </w:rPr>
              <w:t>Psychiatry Attrition Rates in Scotland</w:t>
            </w:r>
          </w:p>
        </w:tc>
        <w:tc>
          <w:tcPr>
            <w:tcW w:w="8170" w:type="dxa"/>
            <w:shd w:val="clear" w:color="auto" w:fill="auto"/>
          </w:tcPr>
          <w:p w14:paraId="38DA4A33" w14:textId="18C78F59" w:rsidR="0053655D" w:rsidRPr="00251E5A" w:rsidRDefault="0048696E" w:rsidP="0053655D">
            <w:pPr>
              <w:jc w:val="both"/>
              <w:rPr>
                <w:rFonts w:asciiTheme="minorHAnsi" w:hAnsiTheme="minorHAnsi" w:cstheme="minorHAnsi"/>
                <w:sz w:val="22"/>
                <w:szCs w:val="22"/>
              </w:rPr>
            </w:pPr>
            <w:r w:rsidRPr="00251E5A">
              <w:rPr>
                <w:rFonts w:asciiTheme="minorHAnsi" w:hAnsiTheme="minorHAnsi" w:cstheme="minorHAnsi"/>
                <w:sz w:val="22"/>
                <w:szCs w:val="22"/>
              </w:rPr>
              <w:t xml:space="preserve">IK gave the members </w:t>
            </w:r>
            <w:r w:rsidR="0018591C" w:rsidRPr="00251E5A">
              <w:rPr>
                <w:rFonts w:asciiTheme="minorHAnsi" w:hAnsiTheme="minorHAnsi" w:cstheme="minorHAnsi"/>
                <w:sz w:val="22"/>
                <w:szCs w:val="22"/>
              </w:rPr>
              <w:t>a summary of the Royal College Repot. Various issues were discussed relating to this including:</w:t>
            </w:r>
          </w:p>
          <w:p w14:paraId="4BEEE380" w14:textId="77777777" w:rsidR="0048696E" w:rsidRPr="00251E5A" w:rsidRDefault="0048696E" w:rsidP="0053655D">
            <w:pPr>
              <w:jc w:val="both"/>
              <w:rPr>
                <w:rFonts w:asciiTheme="minorHAnsi" w:hAnsiTheme="minorHAnsi" w:cstheme="minorHAnsi"/>
                <w:sz w:val="22"/>
                <w:szCs w:val="22"/>
              </w:rPr>
            </w:pPr>
          </w:p>
          <w:p w14:paraId="7756E2F6" w14:textId="299873F8" w:rsidR="00251E5A" w:rsidRPr="00251E5A" w:rsidRDefault="007F414B" w:rsidP="00251E5A">
            <w:pPr>
              <w:pStyle w:val="ListParagraph"/>
              <w:numPr>
                <w:ilvl w:val="0"/>
                <w:numId w:val="5"/>
              </w:numPr>
              <w:jc w:val="both"/>
              <w:rPr>
                <w:rFonts w:asciiTheme="minorHAnsi" w:hAnsiTheme="minorHAnsi" w:cstheme="minorHAnsi"/>
                <w:sz w:val="22"/>
                <w:szCs w:val="22"/>
              </w:rPr>
            </w:pPr>
            <w:r w:rsidRPr="00251E5A">
              <w:rPr>
                <w:rFonts w:asciiTheme="minorHAnsi" w:hAnsiTheme="minorHAnsi" w:cstheme="minorHAnsi"/>
                <w:b/>
                <w:bCs/>
                <w:sz w:val="22"/>
                <w:szCs w:val="22"/>
              </w:rPr>
              <w:t>Areas requiring further investigation:</w:t>
            </w:r>
            <w:r w:rsidRPr="00251E5A">
              <w:rPr>
                <w:rFonts w:asciiTheme="minorHAnsi" w:hAnsiTheme="minorHAnsi" w:cstheme="minorHAnsi"/>
                <w:sz w:val="22"/>
                <w:szCs w:val="22"/>
              </w:rPr>
              <w:t xml:space="preserve"> </w:t>
            </w:r>
            <w:r w:rsidR="001100A6" w:rsidRPr="00251E5A">
              <w:rPr>
                <w:rFonts w:asciiTheme="minorHAnsi" w:hAnsiTheme="minorHAnsi" w:cstheme="minorHAnsi"/>
                <w:sz w:val="22"/>
                <w:szCs w:val="22"/>
              </w:rPr>
              <w:t xml:space="preserve">IK stated that there are still areas that require </w:t>
            </w:r>
            <w:r w:rsidR="009315BF">
              <w:rPr>
                <w:rFonts w:asciiTheme="minorHAnsi" w:hAnsiTheme="minorHAnsi" w:cstheme="minorHAnsi"/>
                <w:sz w:val="22"/>
                <w:szCs w:val="22"/>
              </w:rPr>
              <w:t>analysis</w:t>
            </w:r>
            <w:r w:rsidR="001100A6" w:rsidRPr="00251E5A">
              <w:rPr>
                <w:rFonts w:asciiTheme="minorHAnsi" w:hAnsiTheme="minorHAnsi" w:cstheme="minorHAnsi"/>
                <w:sz w:val="22"/>
                <w:szCs w:val="22"/>
              </w:rPr>
              <w:t xml:space="preserve"> such as </w:t>
            </w:r>
            <w:r w:rsidR="009315BF">
              <w:rPr>
                <w:rFonts w:asciiTheme="minorHAnsi" w:hAnsiTheme="minorHAnsi" w:cstheme="minorHAnsi"/>
                <w:sz w:val="22"/>
                <w:szCs w:val="22"/>
              </w:rPr>
              <w:t xml:space="preserve">impact of </w:t>
            </w:r>
            <w:r w:rsidR="00A80EF7" w:rsidRPr="00251E5A">
              <w:rPr>
                <w:rFonts w:asciiTheme="minorHAnsi" w:hAnsiTheme="minorHAnsi" w:cstheme="minorHAnsi"/>
                <w:sz w:val="22"/>
                <w:szCs w:val="22"/>
              </w:rPr>
              <w:t>Whole Time Equivalent</w:t>
            </w:r>
            <w:r w:rsidR="008A2ED2" w:rsidRPr="00251E5A">
              <w:rPr>
                <w:rFonts w:asciiTheme="minorHAnsi" w:hAnsiTheme="minorHAnsi" w:cstheme="minorHAnsi"/>
                <w:sz w:val="22"/>
                <w:szCs w:val="22"/>
              </w:rPr>
              <w:t>, impact of</w:t>
            </w:r>
            <w:r w:rsidR="003D7E75" w:rsidRPr="00251E5A">
              <w:rPr>
                <w:rFonts w:asciiTheme="minorHAnsi" w:hAnsiTheme="minorHAnsi" w:cstheme="minorHAnsi"/>
                <w:sz w:val="22"/>
                <w:szCs w:val="22"/>
              </w:rPr>
              <w:t xml:space="preserve"> Less than Full Time</w:t>
            </w:r>
            <w:r w:rsidR="008A2ED2" w:rsidRPr="00251E5A">
              <w:rPr>
                <w:rFonts w:asciiTheme="minorHAnsi" w:hAnsiTheme="minorHAnsi" w:cstheme="minorHAnsi"/>
                <w:sz w:val="22"/>
                <w:szCs w:val="22"/>
              </w:rPr>
              <w:t xml:space="preserve"> etc.</w:t>
            </w:r>
            <w:r w:rsidR="00251E5A" w:rsidRPr="00251E5A">
              <w:rPr>
                <w:rFonts w:asciiTheme="minorHAnsi" w:hAnsiTheme="minorHAnsi" w:cstheme="minorHAnsi"/>
                <w:sz w:val="22"/>
                <w:szCs w:val="22"/>
              </w:rPr>
              <w:t xml:space="preserve"> RH </w:t>
            </w:r>
            <w:r w:rsidR="009315BF">
              <w:rPr>
                <w:rFonts w:asciiTheme="minorHAnsi" w:hAnsiTheme="minorHAnsi" w:cstheme="minorHAnsi"/>
                <w:sz w:val="22"/>
                <w:szCs w:val="22"/>
              </w:rPr>
              <w:t>confirmed</w:t>
            </w:r>
            <w:r w:rsidR="00251E5A" w:rsidRPr="00251E5A">
              <w:rPr>
                <w:rFonts w:asciiTheme="minorHAnsi" w:hAnsiTheme="minorHAnsi" w:cstheme="minorHAnsi"/>
                <w:sz w:val="22"/>
                <w:szCs w:val="22"/>
              </w:rPr>
              <w:t xml:space="preserve"> that CCT rates </w:t>
            </w:r>
            <w:r w:rsidR="009315BF">
              <w:rPr>
                <w:rFonts w:asciiTheme="minorHAnsi" w:hAnsiTheme="minorHAnsi" w:cstheme="minorHAnsi"/>
                <w:sz w:val="22"/>
                <w:szCs w:val="22"/>
              </w:rPr>
              <w:t xml:space="preserve">in her areas </w:t>
            </w:r>
            <w:r w:rsidR="00251E5A" w:rsidRPr="00251E5A">
              <w:rPr>
                <w:rFonts w:asciiTheme="minorHAnsi" w:hAnsiTheme="minorHAnsi" w:cstheme="minorHAnsi"/>
                <w:sz w:val="22"/>
                <w:szCs w:val="22"/>
              </w:rPr>
              <w:t>are slow due to L</w:t>
            </w:r>
            <w:r w:rsidR="009315BF">
              <w:rPr>
                <w:rFonts w:asciiTheme="minorHAnsi" w:hAnsiTheme="minorHAnsi" w:cstheme="minorHAnsi"/>
                <w:sz w:val="22"/>
                <w:szCs w:val="22"/>
              </w:rPr>
              <w:t>ess than Full Time</w:t>
            </w:r>
            <w:r w:rsidR="00251E5A" w:rsidRPr="00251E5A">
              <w:rPr>
                <w:rFonts w:asciiTheme="minorHAnsi" w:hAnsiTheme="minorHAnsi" w:cstheme="minorHAnsi"/>
                <w:sz w:val="22"/>
                <w:szCs w:val="22"/>
              </w:rPr>
              <w:t xml:space="preserve">. DB stated that move to Whole Time Equivalent in Paediatrics had been </w:t>
            </w:r>
            <w:r w:rsidR="00044FDF">
              <w:rPr>
                <w:rFonts w:asciiTheme="minorHAnsi" w:hAnsiTheme="minorHAnsi" w:cstheme="minorHAnsi"/>
                <w:sz w:val="22"/>
                <w:szCs w:val="22"/>
              </w:rPr>
              <w:t xml:space="preserve">successful. </w:t>
            </w:r>
          </w:p>
          <w:p w14:paraId="26B8B63D" w14:textId="77777777" w:rsidR="00251E5A" w:rsidRPr="00251E5A" w:rsidRDefault="00251E5A" w:rsidP="00251E5A">
            <w:pPr>
              <w:pStyle w:val="ListParagraph"/>
              <w:jc w:val="both"/>
              <w:rPr>
                <w:rFonts w:asciiTheme="minorHAnsi" w:hAnsiTheme="minorHAnsi" w:cstheme="minorHAnsi"/>
                <w:sz w:val="22"/>
                <w:szCs w:val="22"/>
              </w:rPr>
            </w:pPr>
          </w:p>
          <w:p w14:paraId="5A346116" w14:textId="2F463E2A" w:rsidR="007F414B" w:rsidRPr="00251E5A" w:rsidRDefault="00251E5A" w:rsidP="00A340E2">
            <w:pPr>
              <w:pStyle w:val="ListParagraph"/>
              <w:numPr>
                <w:ilvl w:val="0"/>
                <w:numId w:val="5"/>
              </w:numPr>
              <w:jc w:val="both"/>
              <w:rPr>
                <w:rFonts w:asciiTheme="minorHAnsi" w:hAnsiTheme="minorHAnsi" w:cstheme="minorHAnsi"/>
                <w:sz w:val="22"/>
                <w:szCs w:val="22"/>
              </w:rPr>
            </w:pPr>
            <w:r w:rsidRPr="00251E5A">
              <w:rPr>
                <w:rFonts w:asciiTheme="minorHAnsi" w:hAnsiTheme="minorHAnsi" w:cstheme="minorHAnsi"/>
                <w:b/>
                <w:bCs/>
                <w:sz w:val="22"/>
                <w:szCs w:val="22"/>
              </w:rPr>
              <w:t>NES Response:</w:t>
            </w:r>
            <w:r w:rsidRPr="00251E5A">
              <w:rPr>
                <w:rFonts w:asciiTheme="minorHAnsi" w:hAnsiTheme="minorHAnsi" w:cstheme="minorHAnsi"/>
                <w:sz w:val="22"/>
                <w:szCs w:val="22"/>
              </w:rPr>
              <w:t xml:space="preserve"> </w:t>
            </w:r>
            <w:r w:rsidR="00CA5AE2" w:rsidRPr="00251E5A">
              <w:rPr>
                <w:rFonts w:asciiTheme="minorHAnsi" w:hAnsiTheme="minorHAnsi" w:cstheme="minorHAnsi"/>
                <w:sz w:val="22"/>
                <w:szCs w:val="22"/>
              </w:rPr>
              <w:t xml:space="preserve">SMcN confirmed that NES are </w:t>
            </w:r>
            <w:r w:rsidR="00044FDF">
              <w:rPr>
                <w:rFonts w:asciiTheme="minorHAnsi" w:hAnsiTheme="minorHAnsi" w:cstheme="minorHAnsi"/>
                <w:sz w:val="22"/>
                <w:szCs w:val="22"/>
              </w:rPr>
              <w:t>planning</w:t>
            </w:r>
            <w:r w:rsidR="00CA5AE2" w:rsidRPr="00251E5A">
              <w:rPr>
                <w:rFonts w:asciiTheme="minorHAnsi" w:hAnsiTheme="minorHAnsi" w:cstheme="minorHAnsi"/>
                <w:sz w:val="22"/>
                <w:szCs w:val="22"/>
              </w:rPr>
              <w:t xml:space="preserve"> to move to </w:t>
            </w:r>
            <w:r w:rsidR="00A340E2" w:rsidRPr="00251E5A">
              <w:rPr>
                <w:rFonts w:asciiTheme="minorHAnsi" w:hAnsiTheme="minorHAnsi" w:cstheme="minorHAnsi"/>
                <w:sz w:val="22"/>
                <w:szCs w:val="22"/>
              </w:rPr>
              <w:t>W</w:t>
            </w:r>
            <w:r w:rsidR="00CA5AE2" w:rsidRPr="00251E5A">
              <w:rPr>
                <w:rFonts w:asciiTheme="minorHAnsi" w:hAnsiTheme="minorHAnsi" w:cstheme="minorHAnsi"/>
                <w:sz w:val="22"/>
                <w:szCs w:val="22"/>
              </w:rPr>
              <w:t xml:space="preserve">hole </w:t>
            </w:r>
            <w:r w:rsidR="00A340E2" w:rsidRPr="00251E5A">
              <w:rPr>
                <w:rFonts w:asciiTheme="minorHAnsi" w:hAnsiTheme="minorHAnsi" w:cstheme="minorHAnsi"/>
                <w:sz w:val="22"/>
                <w:szCs w:val="22"/>
              </w:rPr>
              <w:t>T</w:t>
            </w:r>
            <w:r w:rsidR="00CA5AE2" w:rsidRPr="00251E5A">
              <w:rPr>
                <w:rFonts w:asciiTheme="minorHAnsi" w:hAnsiTheme="minorHAnsi" w:cstheme="minorHAnsi"/>
                <w:sz w:val="22"/>
                <w:szCs w:val="22"/>
              </w:rPr>
              <w:t xml:space="preserve">ime </w:t>
            </w:r>
            <w:r w:rsidR="00A340E2" w:rsidRPr="00251E5A">
              <w:rPr>
                <w:rFonts w:asciiTheme="minorHAnsi" w:hAnsiTheme="minorHAnsi" w:cstheme="minorHAnsi"/>
                <w:sz w:val="22"/>
                <w:szCs w:val="22"/>
              </w:rPr>
              <w:t>E</w:t>
            </w:r>
            <w:r w:rsidR="00E60464" w:rsidRPr="00251E5A">
              <w:rPr>
                <w:rFonts w:asciiTheme="minorHAnsi" w:hAnsiTheme="minorHAnsi" w:cstheme="minorHAnsi"/>
                <w:sz w:val="22"/>
                <w:szCs w:val="22"/>
              </w:rPr>
              <w:t xml:space="preserve">quivalent for all specialties. NG confirmed that this </w:t>
            </w:r>
            <w:r w:rsidR="00044FDF">
              <w:rPr>
                <w:rFonts w:asciiTheme="minorHAnsi" w:hAnsiTheme="minorHAnsi" w:cstheme="minorHAnsi"/>
                <w:sz w:val="22"/>
                <w:szCs w:val="22"/>
              </w:rPr>
              <w:t xml:space="preserve">has been discussed with </w:t>
            </w:r>
            <w:r w:rsidR="00946D57">
              <w:rPr>
                <w:rFonts w:asciiTheme="minorHAnsi" w:hAnsiTheme="minorHAnsi" w:cstheme="minorHAnsi"/>
                <w:sz w:val="22"/>
                <w:szCs w:val="22"/>
              </w:rPr>
              <w:t>T</w:t>
            </w:r>
            <w:r w:rsidR="00044FDF">
              <w:rPr>
                <w:rFonts w:asciiTheme="minorHAnsi" w:hAnsiTheme="minorHAnsi" w:cstheme="minorHAnsi"/>
                <w:sz w:val="22"/>
                <w:szCs w:val="22"/>
              </w:rPr>
              <w:t>ra</w:t>
            </w:r>
            <w:r w:rsidR="00946D57">
              <w:rPr>
                <w:rFonts w:asciiTheme="minorHAnsi" w:hAnsiTheme="minorHAnsi" w:cstheme="minorHAnsi"/>
                <w:sz w:val="22"/>
                <w:szCs w:val="22"/>
              </w:rPr>
              <w:t xml:space="preserve">nsition Group and NES will issue a response in the next six to twelve months. </w:t>
            </w:r>
          </w:p>
          <w:p w14:paraId="6B584381" w14:textId="2F23658C" w:rsidR="00C12D86" w:rsidRPr="00251E5A" w:rsidRDefault="00C12D86" w:rsidP="00251E5A">
            <w:pPr>
              <w:jc w:val="both"/>
              <w:rPr>
                <w:rFonts w:asciiTheme="minorHAnsi" w:hAnsiTheme="minorHAnsi" w:cstheme="minorHAnsi"/>
                <w:sz w:val="22"/>
                <w:szCs w:val="22"/>
              </w:rPr>
            </w:pPr>
          </w:p>
        </w:tc>
        <w:tc>
          <w:tcPr>
            <w:tcW w:w="2754" w:type="dxa"/>
            <w:shd w:val="clear" w:color="auto" w:fill="auto"/>
          </w:tcPr>
          <w:p w14:paraId="3422AC84" w14:textId="5195EC35" w:rsidR="00C12D86" w:rsidRPr="00251E5A" w:rsidRDefault="00C12D86">
            <w:pPr>
              <w:rPr>
                <w:rFonts w:asciiTheme="minorHAnsi" w:hAnsiTheme="minorHAnsi" w:cstheme="minorHAnsi"/>
                <w:b/>
                <w:bCs/>
                <w:sz w:val="22"/>
                <w:szCs w:val="22"/>
              </w:rPr>
            </w:pPr>
          </w:p>
        </w:tc>
      </w:tr>
      <w:tr w:rsidR="003A1A8C" w14:paraId="39E9846D" w14:textId="77777777" w:rsidTr="00BE5221">
        <w:trPr>
          <w:trHeight w:val="1134"/>
        </w:trPr>
        <w:tc>
          <w:tcPr>
            <w:tcW w:w="699" w:type="dxa"/>
          </w:tcPr>
          <w:p w14:paraId="0F7D51A0" w14:textId="66E6C8EA" w:rsidR="003A1A8C" w:rsidRPr="00B7797D" w:rsidRDefault="005F5CE9"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8.</w:t>
            </w:r>
          </w:p>
        </w:tc>
        <w:tc>
          <w:tcPr>
            <w:tcW w:w="2325" w:type="dxa"/>
          </w:tcPr>
          <w:p w14:paraId="55B1102F" w14:textId="3F593311" w:rsidR="003A1A8C" w:rsidRPr="00B7797D" w:rsidRDefault="00B7797D" w:rsidP="00D2074A">
            <w:pPr>
              <w:jc w:val="both"/>
              <w:rPr>
                <w:rFonts w:asciiTheme="minorHAnsi" w:eastAsia="Calibri" w:hAnsiTheme="minorHAnsi" w:cstheme="minorHAnsi"/>
                <w:b/>
                <w:bCs/>
                <w:sz w:val="22"/>
                <w:szCs w:val="22"/>
              </w:rPr>
            </w:pPr>
            <w:r w:rsidRPr="00B7797D">
              <w:rPr>
                <w:rFonts w:asciiTheme="minorHAnsi" w:hAnsiTheme="minorHAnsi" w:cstheme="minorHAnsi"/>
                <w:b/>
                <w:bCs/>
                <w:sz w:val="22"/>
                <w:szCs w:val="22"/>
              </w:rPr>
              <w:t>National PGMET Progression &amp; Proforma</w:t>
            </w:r>
          </w:p>
        </w:tc>
        <w:tc>
          <w:tcPr>
            <w:tcW w:w="8170" w:type="dxa"/>
          </w:tcPr>
          <w:p w14:paraId="1F0BC6AB" w14:textId="2124D0EF" w:rsidR="00FE639F" w:rsidRDefault="00E06191" w:rsidP="00E06191">
            <w:pPr>
              <w:jc w:val="both"/>
              <w:rPr>
                <w:rFonts w:asciiTheme="minorHAnsi" w:hAnsiTheme="minorHAnsi" w:cstheme="minorHAnsi"/>
                <w:sz w:val="22"/>
                <w:szCs w:val="22"/>
              </w:rPr>
            </w:pPr>
            <w:r>
              <w:rPr>
                <w:rFonts w:asciiTheme="minorHAnsi" w:hAnsiTheme="minorHAnsi" w:cstheme="minorHAnsi"/>
                <w:sz w:val="22"/>
                <w:szCs w:val="22"/>
              </w:rPr>
              <w:t>Various issues regarding Psychiatry ARCP results were discussed including:</w:t>
            </w:r>
          </w:p>
          <w:p w14:paraId="138B16DA" w14:textId="77777777" w:rsidR="00FE639F" w:rsidRDefault="00FE639F" w:rsidP="00E06191">
            <w:pPr>
              <w:jc w:val="both"/>
              <w:rPr>
                <w:rFonts w:asciiTheme="minorHAnsi" w:hAnsiTheme="minorHAnsi" w:cstheme="minorHAnsi"/>
                <w:sz w:val="22"/>
                <w:szCs w:val="22"/>
              </w:rPr>
            </w:pPr>
          </w:p>
          <w:p w14:paraId="20E3D2FD" w14:textId="6F3E815D" w:rsidR="00312BFA" w:rsidRDefault="00AC0286" w:rsidP="00312BFA">
            <w:pPr>
              <w:pStyle w:val="ListParagraph"/>
              <w:numPr>
                <w:ilvl w:val="0"/>
                <w:numId w:val="6"/>
              </w:numPr>
              <w:jc w:val="both"/>
              <w:rPr>
                <w:rFonts w:asciiTheme="minorHAnsi" w:hAnsiTheme="minorHAnsi" w:cstheme="minorHAnsi"/>
                <w:sz w:val="22"/>
                <w:szCs w:val="22"/>
              </w:rPr>
            </w:pPr>
            <w:r>
              <w:rPr>
                <w:rFonts w:asciiTheme="minorHAnsi" w:hAnsiTheme="minorHAnsi" w:cstheme="minorHAnsi"/>
                <w:b/>
                <w:bCs/>
                <w:sz w:val="22"/>
                <w:szCs w:val="22"/>
              </w:rPr>
              <w:t xml:space="preserve">Rates of </w:t>
            </w:r>
            <w:r w:rsidR="004714E1" w:rsidRPr="00312C62">
              <w:rPr>
                <w:rFonts w:asciiTheme="minorHAnsi" w:hAnsiTheme="minorHAnsi" w:cstheme="minorHAnsi"/>
                <w:b/>
                <w:bCs/>
                <w:sz w:val="22"/>
                <w:szCs w:val="22"/>
              </w:rPr>
              <w:t>Outcome</w:t>
            </w:r>
            <w:r w:rsidR="00FE639F">
              <w:rPr>
                <w:rFonts w:asciiTheme="minorHAnsi" w:hAnsiTheme="minorHAnsi" w:cstheme="minorHAnsi"/>
                <w:b/>
                <w:bCs/>
                <w:sz w:val="22"/>
                <w:szCs w:val="22"/>
              </w:rPr>
              <w:t xml:space="preserve"> 3 &amp; 4</w:t>
            </w:r>
            <w:r>
              <w:rPr>
                <w:rFonts w:asciiTheme="minorHAnsi" w:hAnsiTheme="minorHAnsi" w:cstheme="minorHAnsi"/>
                <w:b/>
                <w:bCs/>
                <w:sz w:val="22"/>
                <w:szCs w:val="22"/>
              </w:rPr>
              <w:t>s</w:t>
            </w:r>
            <w:r w:rsidR="004714E1" w:rsidRPr="00312C62">
              <w:rPr>
                <w:rFonts w:asciiTheme="minorHAnsi" w:hAnsiTheme="minorHAnsi" w:cstheme="minorHAnsi"/>
                <w:b/>
                <w:bCs/>
                <w:sz w:val="22"/>
                <w:szCs w:val="22"/>
              </w:rPr>
              <w:t>:</w:t>
            </w:r>
            <w:r w:rsidR="004714E1" w:rsidRPr="00312C62">
              <w:rPr>
                <w:rFonts w:asciiTheme="minorHAnsi" w:hAnsiTheme="minorHAnsi" w:cstheme="minorHAnsi"/>
                <w:sz w:val="22"/>
                <w:szCs w:val="22"/>
              </w:rPr>
              <w:t xml:space="preserve"> </w:t>
            </w:r>
            <w:r w:rsidR="00B7797D" w:rsidRPr="00312C62">
              <w:rPr>
                <w:rFonts w:asciiTheme="minorHAnsi" w:hAnsiTheme="minorHAnsi" w:cstheme="minorHAnsi"/>
                <w:sz w:val="22"/>
                <w:szCs w:val="22"/>
              </w:rPr>
              <w:t>SMcN stated that Psychiatry has a raised number of Outcome 3 and Outcome 4s</w:t>
            </w:r>
            <w:r>
              <w:rPr>
                <w:rFonts w:asciiTheme="minorHAnsi" w:hAnsiTheme="minorHAnsi" w:cstheme="minorHAnsi"/>
                <w:sz w:val="22"/>
                <w:szCs w:val="22"/>
              </w:rPr>
              <w:t xml:space="preserve"> used at ARCP</w:t>
            </w:r>
            <w:r w:rsidR="00B7797D" w:rsidRPr="00312C62">
              <w:rPr>
                <w:rFonts w:asciiTheme="minorHAnsi" w:hAnsiTheme="minorHAnsi" w:cstheme="minorHAnsi"/>
                <w:sz w:val="22"/>
                <w:szCs w:val="22"/>
              </w:rPr>
              <w:t xml:space="preserve">. SMcN asked whether this was an issue or </w:t>
            </w:r>
            <w:r w:rsidR="00BB62CA" w:rsidRPr="00312C62">
              <w:rPr>
                <w:rFonts w:asciiTheme="minorHAnsi" w:hAnsiTheme="minorHAnsi" w:cstheme="minorHAnsi"/>
                <w:sz w:val="22"/>
                <w:szCs w:val="22"/>
              </w:rPr>
              <w:t>was the result of</w:t>
            </w:r>
            <w:r w:rsidR="00B7797D" w:rsidRPr="00312C62">
              <w:rPr>
                <w:rFonts w:asciiTheme="minorHAnsi" w:hAnsiTheme="minorHAnsi" w:cstheme="minorHAnsi"/>
                <w:sz w:val="22"/>
                <w:szCs w:val="22"/>
              </w:rPr>
              <w:t xml:space="preserve"> small </w:t>
            </w:r>
            <w:r w:rsidR="00BB62CA" w:rsidRPr="00312C62">
              <w:rPr>
                <w:rFonts w:asciiTheme="minorHAnsi" w:hAnsiTheme="minorHAnsi" w:cstheme="minorHAnsi"/>
                <w:sz w:val="22"/>
                <w:szCs w:val="22"/>
              </w:rPr>
              <w:t>progra</w:t>
            </w:r>
            <w:r w:rsidR="00312C62" w:rsidRPr="00312C62">
              <w:rPr>
                <w:rFonts w:asciiTheme="minorHAnsi" w:hAnsiTheme="minorHAnsi" w:cstheme="minorHAnsi"/>
                <w:sz w:val="22"/>
                <w:szCs w:val="22"/>
              </w:rPr>
              <w:t xml:space="preserve">mme </w:t>
            </w:r>
            <w:r w:rsidR="00B7797D" w:rsidRPr="00312C62">
              <w:rPr>
                <w:rFonts w:asciiTheme="minorHAnsi" w:hAnsiTheme="minorHAnsi" w:cstheme="minorHAnsi"/>
                <w:sz w:val="22"/>
                <w:szCs w:val="22"/>
              </w:rPr>
              <w:t xml:space="preserve">numbers. </w:t>
            </w:r>
          </w:p>
          <w:p w14:paraId="2BF616E5" w14:textId="77777777" w:rsidR="00FE639F" w:rsidRPr="00312C62" w:rsidRDefault="00FE639F" w:rsidP="00FE639F">
            <w:pPr>
              <w:pStyle w:val="ListParagraph"/>
              <w:jc w:val="both"/>
              <w:rPr>
                <w:rFonts w:asciiTheme="minorHAnsi" w:hAnsiTheme="minorHAnsi" w:cstheme="minorHAnsi"/>
                <w:sz w:val="22"/>
                <w:szCs w:val="22"/>
              </w:rPr>
            </w:pPr>
          </w:p>
          <w:p w14:paraId="084E0E42" w14:textId="30D47D93" w:rsidR="00312C62" w:rsidRDefault="00312BFA" w:rsidP="00312C62">
            <w:pPr>
              <w:pStyle w:val="ListParagraph"/>
              <w:numPr>
                <w:ilvl w:val="0"/>
                <w:numId w:val="6"/>
              </w:numPr>
              <w:jc w:val="both"/>
              <w:rPr>
                <w:rFonts w:asciiTheme="minorHAnsi" w:hAnsiTheme="minorHAnsi" w:cstheme="minorHAnsi"/>
                <w:sz w:val="22"/>
                <w:szCs w:val="22"/>
              </w:rPr>
            </w:pPr>
            <w:r w:rsidRPr="004714E1">
              <w:rPr>
                <w:rFonts w:asciiTheme="minorHAnsi" w:hAnsiTheme="minorHAnsi" w:cstheme="minorHAnsi"/>
                <w:b/>
                <w:bCs/>
                <w:sz w:val="22"/>
                <w:szCs w:val="22"/>
              </w:rPr>
              <w:t>Use of Outcome 3:</w:t>
            </w:r>
            <w:r>
              <w:rPr>
                <w:rFonts w:asciiTheme="minorHAnsi" w:hAnsiTheme="minorHAnsi" w:cstheme="minorHAnsi"/>
                <w:sz w:val="22"/>
                <w:szCs w:val="22"/>
              </w:rPr>
              <w:t xml:space="preserve"> DB and RH both stated that Outcome 3</w:t>
            </w:r>
            <w:r w:rsidR="00B60E32">
              <w:rPr>
                <w:rFonts w:asciiTheme="minorHAnsi" w:hAnsiTheme="minorHAnsi" w:cstheme="minorHAnsi"/>
                <w:sz w:val="22"/>
                <w:szCs w:val="22"/>
              </w:rPr>
              <w:t xml:space="preserve">s should not be seen as a </w:t>
            </w:r>
            <w:r w:rsidR="00A95DBF">
              <w:rPr>
                <w:rFonts w:asciiTheme="minorHAnsi" w:hAnsiTheme="minorHAnsi" w:cstheme="minorHAnsi"/>
                <w:sz w:val="22"/>
                <w:szCs w:val="22"/>
              </w:rPr>
              <w:t>negatively</w:t>
            </w:r>
            <w:r w:rsidR="004924B3">
              <w:rPr>
                <w:rFonts w:asciiTheme="minorHAnsi" w:hAnsiTheme="minorHAnsi" w:cstheme="minorHAnsi"/>
                <w:sz w:val="22"/>
                <w:szCs w:val="22"/>
              </w:rPr>
              <w:t xml:space="preserve"> as Outcome 3s are often used as a </w:t>
            </w:r>
            <w:r w:rsidR="00DD332B">
              <w:rPr>
                <w:rFonts w:asciiTheme="minorHAnsi" w:hAnsiTheme="minorHAnsi" w:cstheme="minorHAnsi"/>
                <w:sz w:val="22"/>
                <w:szCs w:val="22"/>
              </w:rPr>
              <w:t>‘</w:t>
            </w:r>
            <w:r w:rsidR="004924B3">
              <w:rPr>
                <w:rFonts w:asciiTheme="minorHAnsi" w:hAnsiTheme="minorHAnsi" w:cstheme="minorHAnsi"/>
                <w:sz w:val="22"/>
                <w:szCs w:val="22"/>
              </w:rPr>
              <w:t>supportive</w:t>
            </w:r>
            <w:r w:rsidR="00DD332B">
              <w:rPr>
                <w:rFonts w:asciiTheme="minorHAnsi" w:hAnsiTheme="minorHAnsi" w:cstheme="minorHAnsi"/>
                <w:sz w:val="22"/>
                <w:szCs w:val="22"/>
              </w:rPr>
              <w:t>’</w:t>
            </w:r>
            <w:r w:rsidR="004924B3">
              <w:rPr>
                <w:rFonts w:asciiTheme="minorHAnsi" w:hAnsiTheme="minorHAnsi" w:cstheme="minorHAnsi"/>
                <w:sz w:val="22"/>
                <w:szCs w:val="22"/>
              </w:rPr>
              <w:t xml:space="preserve"> response </w:t>
            </w:r>
            <w:r w:rsidR="00DD332B">
              <w:rPr>
                <w:rFonts w:asciiTheme="minorHAnsi" w:hAnsiTheme="minorHAnsi" w:cstheme="minorHAnsi"/>
                <w:sz w:val="22"/>
                <w:szCs w:val="22"/>
              </w:rPr>
              <w:t>to</w:t>
            </w:r>
            <w:r w:rsidR="004924B3">
              <w:rPr>
                <w:rFonts w:asciiTheme="minorHAnsi" w:hAnsiTheme="minorHAnsi" w:cstheme="minorHAnsi"/>
                <w:sz w:val="22"/>
                <w:szCs w:val="22"/>
              </w:rPr>
              <w:t xml:space="preserve"> trainee</w:t>
            </w:r>
            <w:r w:rsidR="00DD332B">
              <w:rPr>
                <w:rFonts w:asciiTheme="minorHAnsi" w:hAnsiTheme="minorHAnsi" w:cstheme="minorHAnsi"/>
                <w:sz w:val="22"/>
                <w:szCs w:val="22"/>
              </w:rPr>
              <w:t>s</w:t>
            </w:r>
            <w:r w:rsidR="00A95DBF">
              <w:rPr>
                <w:rFonts w:asciiTheme="minorHAnsi" w:hAnsiTheme="minorHAnsi" w:cstheme="minorHAnsi"/>
                <w:sz w:val="22"/>
                <w:szCs w:val="22"/>
              </w:rPr>
              <w:t xml:space="preserve"> ARCP requirements</w:t>
            </w:r>
            <w:r w:rsidR="004924B3">
              <w:rPr>
                <w:rFonts w:asciiTheme="minorHAnsi" w:hAnsiTheme="minorHAnsi" w:cstheme="minorHAnsi"/>
                <w:sz w:val="22"/>
                <w:szCs w:val="22"/>
              </w:rPr>
              <w:t xml:space="preserve">. In addition to this, other results are due to </w:t>
            </w:r>
            <w:r w:rsidR="007D6C5E">
              <w:rPr>
                <w:rFonts w:asciiTheme="minorHAnsi" w:hAnsiTheme="minorHAnsi" w:cstheme="minorHAnsi"/>
                <w:sz w:val="22"/>
                <w:szCs w:val="22"/>
              </w:rPr>
              <w:t xml:space="preserve">small programme numbers. </w:t>
            </w:r>
            <w:r>
              <w:rPr>
                <w:rFonts w:asciiTheme="minorHAnsi" w:hAnsiTheme="minorHAnsi" w:cstheme="minorHAnsi"/>
                <w:sz w:val="22"/>
                <w:szCs w:val="22"/>
              </w:rPr>
              <w:t>RH stated it would be useful to see how many Outcome 3</w:t>
            </w:r>
            <w:r w:rsidR="00303542">
              <w:rPr>
                <w:rFonts w:asciiTheme="minorHAnsi" w:hAnsiTheme="minorHAnsi" w:cstheme="minorHAnsi"/>
                <w:sz w:val="22"/>
                <w:szCs w:val="22"/>
              </w:rPr>
              <w:t>s</w:t>
            </w:r>
            <w:r>
              <w:rPr>
                <w:rFonts w:asciiTheme="minorHAnsi" w:hAnsiTheme="minorHAnsi" w:cstheme="minorHAnsi"/>
                <w:sz w:val="22"/>
                <w:szCs w:val="22"/>
              </w:rPr>
              <w:t xml:space="preserve"> move to an Outcome 1 or Outcome 2.</w:t>
            </w:r>
            <w:r w:rsidR="00312C62">
              <w:rPr>
                <w:rFonts w:asciiTheme="minorHAnsi" w:hAnsiTheme="minorHAnsi" w:cstheme="minorHAnsi"/>
                <w:sz w:val="22"/>
                <w:szCs w:val="22"/>
              </w:rPr>
              <w:t xml:space="preserve">  </w:t>
            </w:r>
          </w:p>
          <w:p w14:paraId="77366FFB" w14:textId="77777777" w:rsidR="00954FD7" w:rsidRDefault="00954FD7" w:rsidP="00954FD7">
            <w:pPr>
              <w:pStyle w:val="ListParagraph"/>
              <w:jc w:val="both"/>
              <w:rPr>
                <w:rFonts w:asciiTheme="minorHAnsi" w:hAnsiTheme="minorHAnsi" w:cstheme="minorHAnsi"/>
                <w:sz w:val="22"/>
                <w:szCs w:val="22"/>
              </w:rPr>
            </w:pPr>
          </w:p>
          <w:p w14:paraId="26D7D42E" w14:textId="0ACA5622" w:rsidR="007D6C5E" w:rsidRDefault="007D6C5E" w:rsidP="00312C62">
            <w:pPr>
              <w:pStyle w:val="ListParagraph"/>
              <w:numPr>
                <w:ilvl w:val="0"/>
                <w:numId w:val="6"/>
              </w:numPr>
              <w:jc w:val="both"/>
              <w:rPr>
                <w:rFonts w:asciiTheme="minorHAnsi" w:hAnsiTheme="minorHAnsi" w:cstheme="minorHAnsi"/>
                <w:sz w:val="22"/>
                <w:szCs w:val="22"/>
              </w:rPr>
            </w:pPr>
            <w:r>
              <w:rPr>
                <w:rFonts w:asciiTheme="minorHAnsi" w:hAnsiTheme="minorHAnsi" w:cstheme="minorHAnsi"/>
                <w:b/>
                <w:bCs/>
                <w:sz w:val="22"/>
                <w:szCs w:val="22"/>
              </w:rPr>
              <w:t>Outcome 3s &amp; EQ&amp;</w:t>
            </w:r>
            <w:r w:rsidR="00954FD7">
              <w:rPr>
                <w:rFonts w:asciiTheme="minorHAnsi" w:hAnsiTheme="minorHAnsi" w:cstheme="minorHAnsi"/>
                <w:b/>
                <w:bCs/>
                <w:sz w:val="22"/>
                <w:szCs w:val="22"/>
              </w:rPr>
              <w:t>I:</w:t>
            </w:r>
            <w:r w:rsidR="00954FD7">
              <w:rPr>
                <w:rFonts w:asciiTheme="minorHAnsi" w:hAnsiTheme="minorHAnsi" w:cstheme="minorHAnsi"/>
                <w:sz w:val="22"/>
                <w:szCs w:val="22"/>
              </w:rPr>
              <w:t xml:space="preserve"> NG suggested that Outcome 3s should be </w:t>
            </w:r>
            <w:r w:rsidR="00B738CF">
              <w:rPr>
                <w:rFonts w:asciiTheme="minorHAnsi" w:hAnsiTheme="minorHAnsi" w:cstheme="minorHAnsi"/>
                <w:sz w:val="22"/>
                <w:szCs w:val="22"/>
              </w:rPr>
              <w:t>analysed</w:t>
            </w:r>
            <w:r w:rsidR="00954FD7">
              <w:rPr>
                <w:rFonts w:asciiTheme="minorHAnsi" w:hAnsiTheme="minorHAnsi" w:cstheme="minorHAnsi"/>
                <w:sz w:val="22"/>
                <w:szCs w:val="22"/>
              </w:rPr>
              <w:t xml:space="preserve"> with regards to Equality and Diversity themes. SMcN suggested that members </w:t>
            </w:r>
            <w:r w:rsidR="00B738CF">
              <w:rPr>
                <w:rFonts w:asciiTheme="minorHAnsi" w:hAnsiTheme="minorHAnsi" w:cstheme="minorHAnsi"/>
                <w:sz w:val="22"/>
                <w:szCs w:val="22"/>
              </w:rPr>
              <w:t xml:space="preserve">look at trends and themes regarding Outcome 3s for next meeting. </w:t>
            </w:r>
          </w:p>
          <w:p w14:paraId="3F40DD7F" w14:textId="77777777" w:rsidR="00303542" w:rsidRPr="00303542" w:rsidRDefault="00303542" w:rsidP="00303542">
            <w:pPr>
              <w:pStyle w:val="ListParagraph"/>
              <w:rPr>
                <w:rFonts w:asciiTheme="minorHAnsi" w:hAnsiTheme="minorHAnsi" w:cstheme="minorHAnsi"/>
                <w:sz w:val="22"/>
                <w:szCs w:val="22"/>
              </w:rPr>
            </w:pPr>
          </w:p>
          <w:p w14:paraId="1D33E742" w14:textId="1E3E15CB" w:rsidR="00312BFA" w:rsidRPr="00303542" w:rsidRDefault="00303542" w:rsidP="003C79C5">
            <w:pPr>
              <w:pStyle w:val="ListParagraph"/>
              <w:numPr>
                <w:ilvl w:val="0"/>
                <w:numId w:val="6"/>
              </w:numPr>
              <w:jc w:val="both"/>
              <w:rPr>
                <w:rFonts w:asciiTheme="minorHAnsi" w:hAnsiTheme="minorHAnsi" w:cstheme="minorHAnsi"/>
                <w:b/>
                <w:bCs/>
                <w:sz w:val="22"/>
                <w:szCs w:val="22"/>
              </w:rPr>
            </w:pPr>
            <w:r w:rsidRPr="00303542">
              <w:rPr>
                <w:rFonts w:asciiTheme="minorHAnsi" w:hAnsiTheme="minorHAnsi" w:cstheme="minorHAnsi"/>
                <w:b/>
                <w:bCs/>
                <w:sz w:val="22"/>
                <w:szCs w:val="22"/>
              </w:rPr>
              <w:t xml:space="preserve">Outcome 3s &amp; Psychotherapy: </w:t>
            </w:r>
            <w:r w:rsidRPr="00A11EAD">
              <w:rPr>
                <w:rFonts w:asciiTheme="minorHAnsi" w:hAnsiTheme="minorHAnsi" w:cstheme="minorHAnsi"/>
                <w:sz w:val="22"/>
                <w:szCs w:val="22"/>
              </w:rPr>
              <w:t xml:space="preserve">RG asked how many of the Outcomes 3 relate to </w:t>
            </w:r>
            <w:r w:rsidR="00A11EAD" w:rsidRPr="00A11EAD">
              <w:rPr>
                <w:rFonts w:asciiTheme="minorHAnsi" w:hAnsiTheme="minorHAnsi" w:cstheme="minorHAnsi"/>
                <w:sz w:val="22"/>
                <w:szCs w:val="22"/>
              </w:rPr>
              <w:t>Psychotherapy</w:t>
            </w:r>
            <w:r w:rsidRPr="00A11EAD">
              <w:rPr>
                <w:rFonts w:asciiTheme="minorHAnsi" w:hAnsiTheme="minorHAnsi" w:cstheme="minorHAnsi"/>
                <w:sz w:val="22"/>
                <w:szCs w:val="22"/>
              </w:rPr>
              <w:t xml:space="preserve"> competencies. SMcN </w:t>
            </w:r>
            <w:r w:rsidR="00C8693D" w:rsidRPr="00A11EAD">
              <w:rPr>
                <w:rFonts w:asciiTheme="minorHAnsi" w:hAnsiTheme="minorHAnsi" w:cstheme="minorHAnsi"/>
                <w:sz w:val="22"/>
                <w:szCs w:val="22"/>
              </w:rPr>
              <w:t xml:space="preserve">stated that this would require </w:t>
            </w:r>
            <w:r w:rsidR="008463CC">
              <w:rPr>
                <w:rFonts w:asciiTheme="minorHAnsi" w:hAnsiTheme="minorHAnsi" w:cstheme="minorHAnsi"/>
                <w:sz w:val="22"/>
                <w:szCs w:val="22"/>
              </w:rPr>
              <w:t>a more detailed</w:t>
            </w:r>
            <w:r w:rsidR="00C8693D" w:rsidRPr="00A11EAD">
              <w:rPr>
                <w:rFonts w:asciiTheme="minorHAnsi" w:hAnsiTheme="minorHAnsi" w:cstheme="minorHAnsi"/>
                <w:sz w:val="22"/>
                <w:szCs w:val="22"/>
              </w:rPr>
              <w:t xml:space="preserve"> examination of the date. RH confirmed that there are </w:t>
            </w:r>
            <w:r w:rsidR="00B046BA">
              <w:rPr>
                <w:rFonts w:asciiTheme="minorHAnsi" w:hAnsiTheme="minorHAnsi" w:cstheme="minorHAnsi"/>
                <w:sz w:val="22"/>
                <w:szCs w:val="22"/>
              </w:rPr>
              <w:t xml:space="preserve">specific </w:t>
            </w:r>
            <w:r w:rsidR="00C8693D" w:rsidRPr="00A11EAD">
              <w:rPr>
                <w:rFonts w:asciiTheme="minorHAnsi" w:hAnsiTheme="minorHAnsi" w:cstheme="minorHAnsi"/>
                <w:sz w:val="22"/>
                <w:szCs w:val="22"/>
              </w:rPr>
              <w:t xml:space="preserve">issues related to </w:t>
            </w:r>
            <w:r w:rsidR="00A11EAD" w:rsidRPr="00A11EAD">
              <w:rPr>
                <w:rFonts w:asciiTheme="minorHAnsi" w:hAnsiTheme="minorHAnsi" w:cstheme="minorHAnsi"/>
                <w:sz w:val="22"/>
                <w:szCs w:val="22"/>
              </w:rPr>
              <w:t>Psychotherapy</w:t>
            </w:r>
            <w:r w:rsidR="00C8693D" w:rsidRPr="00A11EAD">
              <w:rPr>
                <w:rFonts w:asciiTheme="minorHAnsi" w:hAnsiTheme="minorHAnsi" w:cstheme="minorHAnsi"/>
                <w:sz w:val="22"/>
                <w:szCs w:val="22"/>
              </w:rPr>
              <w:t xml:space="preserve"> in Core Training. </w:t>
            </w:r>
          </w:p>
          <w:p w14:paraId="04C6C999" w14:textId="4EEE0B4A" w:rsidR="00303542" w:rsidRPr="007D6C5E" w:rsidRDefault="00303542" w:rsidP="007D6C5E">
            <w:pPr>
              <w:jc w:val="both"/>
              <w:rPr>
                <w:rFonts w:asciiTheme="minorHAnsi" w:hAnsiTheme="minorHAnsi" w:cstheme="minorHAnsi"/>
                <w:sz w:val="22"/>
                <w:szCs w:val="22"/>
              </w:rPr>
            </w:pPr>
          </w:p>
        </w:tc>
        <w:tc>
          <w:tcPr>
            <w:tcW w:w="2754" w:type="dxa"/>
          </w:tcPr>
          <w:p w14:paraId="0889F865" w14:textId="77777777" w:rsidR="003A1A8C" w:rsidRDefault="003A1A8C">
            <w:pPr>
              <w:rPr>
                <w:rFonts w:asciiTheme="minorHAnsi" w:hAnsiTheme="minorHAnsi" w:cstheme="minorHAnsi"/>
                <w:b/>
                <w:bCs/>
                <w:color w:val="FF0000"/>
                <w:sz w:val="22"/>
                <w:szCs w:val="22"/>
              </w:rPr>
            </w:pPr>
          </w:p>
          <w:p w14:paraId="2E59F98E" w14:textId="77777777" w:rsidR="00C50400" w:rsidRDefault="00C50400">
            <w:pPr>
              <w:rPr>
                <w:rFonts w:asciiTheme="minorHAnsi" w:hAnsiTheme="minorHAnsi" w:cstheme="minorHAnsi"/>
                <w:b/>
                <w:bCs/>
                <w:color w:val="FF0000"/>
                <w:sz w:val="22"/>
                <w:szCs w:val="22"/>
              </w:rPr>
            </w:pPr>
          </w:p>
          <w:p w14:paraId="1B4DDA09" w14:textId="77777777" w:rsidR="00C50400" w:rsidRDefault="00C50400">
            <w:pPr>
              <w:rPr>
                <w:rFonts w:asciiTheme="minorHAnsi" w:hAnsiTheme="minorHAnsi" w:cstheme="minorHAnsi"/>
                <w:b/>
                <w:bCs/>
                <w:color w:val="FF0000"/>
                <w:sz w:val="22"/>
                <w:szCs w:val="22"/>
              </w:rPr>
            </w:pPr>
          </w:p>
          <w:p w14:paraId="19CF8101" w14:textId="77777777" w:rsidR="00C50400" w:rsidRDefault="00C50400">
            <w:pPr>
              <w:rPr>
                <w:rFonts w:asciiTheme="minorHAnsi" w:hAnsiTheme="minorHAnsi" w:cstheme="minorHAnsi"/>
                <w:b/>
                <w:bCs/>
                <w:color w:val="FF0000"/>
                <w:sz w:val="22"/>
                <w:szCs w:val="22"/>
              </w:rPr>
            </w:pPr>
          </w:p>
          <w:p w14:paraId="0CB5A217" w14:textId="77777777" w:rsidR="00C50400" w:rsidRDefault="00C50400">
            <w:pPr>
              <w:rPr>
                <w:rFonts w:asciiTheme="minorHAnsi" w:hAnsiTheme="minorHAnsi" w:cstheme="minorHAnsi"/>
                <w:b/>
                <w:bCs/>
                <w:color w:val="FF0000"/>
                <w:sz w:val="22"/>
                <w:szCs w:val="22"/>
              </w:rPr>
            </w:pPr>
          </w:p>
          <w:p w14:paraId="62BBD2B8" w14:textId="77777777" w:rsidR="00B738CF" w:rsidRDefault="00B738CF" w:rsidP="0053743F">
            <w:pPr>
              <w:jc w:val="both"/>
              <w:rPr>
                <w:rFonts w:asciiTheme="minorHAnsi" w:hAnsiTheme="minorHAnsi" w:cstheme="minorHAnsi"/>
                <w:b/>
                <w:bCs/>
                <w:sz w:val="22"/>
                <w:szCs w:val="22"/>
              </w:rPr>
            </w:pPr>
          </w:p>
          <w:p w14:paraId="5B25D248" w14:textId="77777777" w:rsidR="00B738CF" w:rsidRDefault="00B738CF" w:rsidP="0053743F">
            <w:pPr>
              <w:jc w:val="both"/>
              <w:rPr>
                <w:rFonts w:asciiTheme="minorHAnsi" w:hAnsiTheme="minorHAnsi" w:cstheme="minorHAnsi"/>
                <w:b/>
                <w:bCs/>
                <w:sz w:val="22"/>
                <w:szCs w:val="22"/>
              </w:rPr>
            </w:pPr>
          </w:p>
          <w:p w14:paraId="21A2AB32" w14:textId="77777777" w:rsidR="00B738CF" w:rsidRDefault="00B738CF" w:rsidP="0053743F">
            <w:pPr>
              <w:jc w:val="both"/>
              <w:rPr>
                <w:rFonts w:asciiTheme="minorHAnsi" w:hAnsiTheme="minorHAnsi" w:cstheme="minorHAnsi"/>
                <w:b/>
                <w:bCs/>
                <w:sz w:val="22"/>
                <w:szCs w:val="22"/>
              </w:rPr>
            </w:pPr>
          </w:p>
          <w:p w14:paraId="5AAF4B6C" w14:textId="77777777" w:rsidR="00A576D2" w:rsidRDefault="00A576D2" w:rsidP="0053743F">
            <w:pPr>
              <w:jc w:val="both"/>
              <w:rPr>
                <w:rFonts w:asciiTheme="minorHAnsi" w:hAnsiTheme="minorHAnsi" w:cstheme="minorHAnsi"/>
                <w:b/>
                <w:bCs/>
                <w:sz w:val="22"/>
                <w:szCs w:val="22"/>
              </w:rPr>
            </w:pPr>
          </w:p>
          <w:p w14:paraId="5A2BCD75" w14:textId="77777777" w:rsidR="00A576D2" w:rsidRDefault="00A576D2" w:rsidP="0053743F">
            <w:pPr>
              <w:jc w:val="both"/>
              <w:rPr>
                <w:rFonts w:asciiTheme="minorHAnsi" w:hAnsiTheme="minorHAnsi" w:cstheme="minorHAnsi"/>
                <w:b/>
                <w:bCs/>
                <w:sz w:val="22"/>
                <w:szCs w:val="22"/>
              </w:rPr>
            </w:pPr>
          </w:p>
          <w:p w14:paraId="0E55662B" w14:textId="77777777" w:rsidR="00A576D2" w:rsidRDefault="00A576D2" w:rsidP="0053743F">
            <w:pPr>
              <w:jc w:val="both"/>
              <w:rPr>
                <w:rFonts w:asciiTheme="minorHAnsi" w:hAnsiTheme="minorHAnsi" w:cstheme="minorHAnsi"/>
                <w:b/>
                <w:bCs/>
                <w:sz w:val="22"/>
                <w:szCs w:val="22"/>
              </w:rPr>
            </w:pPr>
          </w:p>
          <w:p w14:paraId="0A47AC42" w14:textId="77777777" w:rsidR="00B738CF" w:rsidRDefault="00B738CF" w:rsidP="0053743F">
            <w:pPr>
              <w:jc w:val="both"/>
              <w:rPr>
                <w:rFonts w:asciiTheme="minorHAnsi" w:hAnsiTheme="minorHAnsi" w:cstheme="minorHAnsi"/>
                <w:b/>
                <w:bCs/>
                <w:sz w:val="22"/>
                <w:szCs w:val="22"/>
              </w:rPr>
            </w:pPr>
          </w:p>
          <w:p w14:paraId="1CA31EF4" w14:textId="77777777" w:rsidR="00B738CF" w:rsidRDefault="00B738CF" w:rsidP="0053743F">
            <w:pPr>
              <w:jc w:val="both"/>
              <w:rPr>
                <w:rFonts w:asciiTheme="minorHAnsi" w:hAnsiTheme="minorHAnsi" w:cstheme="minorHAnsi"/>
                <w:b/>
                <w:bCs/>
                <w:sz w:val="22"/>
                <w:szCs w:val="22"/>
              </w:rPr>
            </w:pPr>
          </w:p>
          <w:p w14:paraId="19BFF61F" w14:textId="77777777" w:rsidR="00B738CF" w:rsidRDefault="00B738CF" w:rsidP="0053743F">
            <w:pPr>
              <w:jc w:val="both"/>
              <w:rPr>
                <w:rFonts w:asciiTheme="minorHAnsi" w:hAnsiTheme="minorHAnsi" w:cstheme="minorHAnsi"/>
                <w:b/>
                <w:bCs/>
                <w:sz w:val="22"/>
                <w:szCs w:val="22"/>
              </w:rPr>
            </w:pPr>
          </w:p>
          <w:p w14:paraId="5930A2FC" w14:textId="3D22288C" w:rsidR="0053743F" w:rsidRPr="00CA04B8" w:rsidRDefault="00B738CF" w:rsidP="0053743F">
            <w:pPr>
              <w:jc w:val="both"/>
              <w:rPr>
                <w:rFonts w:asciiTheme="minorHAnsi" w:hAnsiTheme="minorHAnsi" w:cstheme="minorHAnsi"/>
                <w:b/>
                <w:bCs/>
                <w:color w:val="FF0000"/>
                <w:sz w:val="22"/>
                <w:szCs w:val="22"/>
              </w:rPr>
            </w:pPr>
            <w:r>
              <w:rPr>
                <w:rFonts w:asciiTheme="minorHAnsi" w:hAnsiTheme="minorHAnsi" w:cstheme="minorHAnsi"/>
                <w:b/>
                <w:bCs/>
                <w:sz w:val="22"/>
                <w:szCs w:val="22"/>
              </w:rPr>
              <w:t>ALL</w:t>
            </w:r>
            <w:r w:rsidR="0053743F" w:rsidRPr="0053743F">
              <w:rPr>
                <w:rFonts w:asciiTheme="minorHAnsi" w:hAnsiTheme="minorHAnsi" w:cstheme="minorHAnsi"/>
                <w:b/>
                <w:bCs/>
                <w:sz w:val="22"/>
                <w:szCs w:val="22"/>
              </w:rPr>
              <w:t xml:space="preserve"> </w:t>
            </w:r>
            <w:r w:rsidR="0053743F" w:rsidRPr="0053743F">
              <w:rPr>
                <w:rFonts w:asciiTheme="minorHAnsi" w:hAnsiTheme="minorHAnsi" w:cstheme="minorHAnsi"/>
                <w:sz w:val="22"/>
                <w:szCs w:val="22"/>
              </w:rPr>
              <w:t xml:space="preserve">to look at trends and themes regarding Outcome 3s </w:t>
            </w:r>
            <w:r w:rsidR="00BE5221">
              <w:rPr>
                <w:rFonts w:asciiTheme="minorHAnsi" w:hAnsiTheme="minorHAnsi" w:cstheme="minorHAnsi"/>
                <w:sz w:val="22"/>
                <w:szCs w:val="22"/>
              </w:rPr>
              <w:t>regarding Equality &amp; Diversity</w:t>
            </w:r>
            <w:r w:rsidR="0053743F" w:rsidRPr="0053743F">
              <w:rPr>
                <w:rFonts w:asciiTheme="minorHAnsi" w:hAnsiTheme="minorHAnsi" w:cstheme="minorHAnsi"/>
                <w:sz w:val="22"/>
                <w:szCs w:val="22"/>
              </w:rPr>
              <w:t xml:space="preserve"> for next meeting</w:t>
            </w:r>
            <w:r w:rsidR="00BE5221">
              <w:rPr>
                <w:rFonts w:asciiTheme="minorHAnsi" w:hAnsiTheme="minorHAnsi" w:cstheme="minorHAnsi"/>
                <w:sz w:val="22"/>
                <w:szCs w:val="22"/>
              </w:rPr>
              <w:t xml:space="preserve">. </w:t>
            </w:r>
            <w:r w:rsidR="00BE5221" w:rsidRPr="00A576D2">
              <w:rPr>
                <w:rFonts w:asciiTheme="minorHAnsi" w:hAnsiTheme="minorHAnsi" w:cstheme="minorHAnsi"/>
                <w:b/>
                <w:bCs/>
                <w:sz w:val="22"/>
                <w:szCs w:val="22"/>
              </w:rPr>
              <w:t>RBS</w:t>
            </w:r>
            <w:r w:rsidR="00BE5221">
              <w:rPr>
                <w:rFonts w:asciiTheme="minorHAnsi" w:hAnsiTheme="minorHAnsi" w:cstheme="minorHAnsi"/>
                <w:sz w:val="22"/>
                <w:szCs w:val="22"/>
              </w:rPr>
              <w:t xml:space="preserve"> to add to next </w:t>
            </w:r>
            <w:r>
              <w:rPr>
                <w:rFonts w:asciiTheme="minorHAnsi" w:hAnsiTheme="minorHAnsi" w:cstheme="minorHAnsi"/>
                <w:sz w:val="22"/>
                <w:szCs w:val="22"/>
              </w:rPr>
              <w:t>meeting’s</w:t>
            </w:r>
            <w:r w:rsidR="00BE5221">
              <w:rPr>
                <w:rFonts w:asciiTheme="minorHAnsi" w:hAnsiTheme="minorHAnsi" w:cstheme="minorHAnsi"/>
                <w:sz w:val="22"/>
                <w:szCs w:val="22"/>
              </w:rPr>
              <w:t xml:space="preserve"> agenda</w:t>
            </w:r>
          </w:p>
        </w:tc>
      </w:tr>
      <w:tr w:rsidR="003B3BB0" w14:paraId="23173508" w14:textId="77777777" w:rsidTr="00B046BA">
        <w:trPr>
          <w:trHeight w:val="567"/>
        </w:trPr>
        <w:tc>
          <w:tcPr>
            <w:tcW w:w="699" w:type="dxa"/>
            <w:shd w:val="clear" w:color="auto" w:fill="auto"/>
          </w:tcPr>
          <w:p w14:paraId="63277B5D" w14:textId="68FBF788" w:rsidR="003B3BB0" w:rsidRPr="00B7797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9.</w:t>
            </w:r>
          </w:p>
        </w:tc>
        <w:tc>
          <w:tcPr>
            <w:tcW w:w="2325" w:type="dxa"/>
            <w:shd w:val="clear" w:color="auto" w:fill="auto"/>
          </w:tcPr>
          <w:p w14:paraId="7CB489C8" w14:textId="522130C3" w:rsidR="003B3BB0" w:rsidRPr="00B7797D" w:rsidRDefault="00193BF9" w:rsidP="00D2074A">
            <w:pPr>
              <w:jc w:val="both"/>
              <w:rPr>
                <w:rFonts w:asciiTheme="minorHAnsi" w:hAnsiTheme="minorHAnsi" w:cstheme="minorHAnsi"/>
                <w:b/>
                <w:bCs/>
                <w:sz w:val="22"/>
                <w:szCs w:val="22"/>
              </w:rPr>
            </w:pPr>
            <w:r>
              <w:rPr>
                <w:rFonts w:asciiTheme="minorHAnsi" w:hAnsiTheme="minorHAnsi" w:cstheme="minorHAnsi"/>
                <w:b/>
                <w:bCs/>
                <w:sz w:val="22"/>
                <w:szCs w:val="22"/>
              </w:rPr>
              <w:t xml:space="preserve">Speciality </w:t>
            </w:r>
            <w:r w:rsidR="003B3BB0">
              <w:rPr>
                <w:rFonts w:asciiTheme="minorHAnsi" w:hAnsiTheme="minorHAnsi" w:cstheme="minorHAnsi"/>
                <w:b/>
                <w:bCs/>
                <w:sz w:val="22"/>
                <w:szCs w:val="22"/>
              </w:rPr>
              <w:t>Reports</w:t>
            </w:r>
          </w:p>
        </w:tc>
        <w:tc>
          <w:tcPr>
            <w:tcW w:w="8170" w:type="dxa"/>
            <w:shd w:val="clear" w:color="auto" w:fill="auto"/>
          </w:tcPr>
          <w:p w14:paraId="3516A62F" w14:textId="63ED7CA0" w:rsidR="003B3BB0" w:rsidRPr="004714E1" w:rsidRDefault="00915F88" w:rsidP="003C79C5">
            <w:pPr>
              <w:pStyle w:val="ListParagraph"/>
              <w:numPr>
                <w:ilvl w:val="0"/>
                <w:numId w:val="6"/>
              </w:numPr>
              <w:jc w:val="both"/>
              <w:rPr>
                <w:rFonts w:asciiTheme="minorHAnsi" w:hAnsiTheme="minorHAnsi" w:cstheme="minorHAnsi"/>
                <w:b/>
                <w:bCs/>
                <w:sz w:val="22"/>
                <w:szCs w:val="22"/>
              </w:rPr>
            </w:pPr>
            <w:r w:rsidRPr="00F04CAE">
              <w:rPr>
                <w:rFonts w:asciiTheme="minorHAnsi" w:hAnsiTheme="minorHAnsi" w:cstheme="minorHAnsi"/>
                <w:sz w:val="22"/>
                <w:szCs w:val="22"/>
              </w:rPr>
              <w:t>To be discussed at next meeting</w:t>
            </w:r>
          </w:p>
        </w:tc>
        <w:tc>
          <w:tcPr>
            <w:tcW w:w="2754" w:type="dxa"/>
            <w:shd w:val="clear" w:color="auto" w:fill="auto"/>
          </w:tcPr>
          <w:p w14:paraId="40F21B89" w14:textId="77777777" w:rsidR="003B3BB0" w:rsidRDefault="003B3BB0">
            <w:pPr>
              <w:rPr>
                <w:rFonts w:asciiTheme="minorHAnsi" w:hAnsiTheme="minorHAnsi" w:cstheme="minorHAnsi"/>
                <w:b/>
                <w:bCs/>
                <w:color w:val="FF0000"/>
                <w:sz w:val="22"/>
                <w:szCs w:val="22"/>
              </w:rPr>
            </w:pPr>
          </w:p>
        </w:tc>
      </w:tr>
      <w:tr w:rsidR="00193BF9" w14:paraId="2C4A3C6C" w14:textId="77777777" w:rsidTr="00B046BA">
        <w:trPr>
          <w:trHeight w:val="567"/>
        </w:trPr>
        <w:tc>
          <w:tcPr>
            <w:tcW w:w="699" w:type="dxa"/>
            <w:shd w:val="clear" w:color="auto" w:fill="auto"/>
          </w:tcPr>
          <w:p w14:paraId="373A2565" w14:textId="4115827A" w:rsidR="00193BF9"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10.</w:t>
            </w:r>
          </w:p>
        </w:tc>
        <w:tc>
          <w:tcPr>
            <w:tcW w:w="2325" w:type="dxa"/>
            <w:shd w:val="clear" w:color="auto" w:fill="auto"/>
          </w:tcPr>
          <w:p w14:paraId="4CB96C7B" w14:textId="3E871F52" w:rsidR="00193BF9" w:rsidRDefault="00710611" w:rsidP="00D2074A">
            <w:pPr>
              <w:jc w:val="both"/>
              <w:rPr>
                <w:rFonts w:asciiTheme="minorHAnsi" w:hAnsiTheme="minorHAnsi" w:cstheme="minorHAnsi"/>
                <w:b/>
                <w:bCs/>
                <w:sz w:val="22"/>
                <w:szCs w:val="22"/>
              </w:rPr>
            </w:pPr>
            <w:r w:rsidRPr="00AC7956">
              <w:rPr>
                <w:rFonts w:asciiTheme="minorHAnsi" w:eastAsia="Calibri" w:hAnsiTheme="minorHAnsi" w:cstheme="minorHAnsi"/>
                <w:b/>
                <w:bCs/>
                <w:sz w:val="22"/>
                <w:szCs w:val="22"/>
              </w:rPr>
              <w:t>Specialty &amp; STC Reports</w:t>
            </w:r>
          </w:p>
        </w:tc>
        <w:tc>
          <w:tcPr>
            <w:tcW w:w="8170" w:type="dxa"/>
            <w:shd w:val="clear" w:color="auto" w:fill="auto"/>
          </w:tcPr>
          <w:p w14:paraId="00838DE5" w14:textId="272F7D7A" w:rsidR="00193BF9" w:rsidRPr="004714E1" w:rsidRDefault="00915F88" w:rsidP="003C79C5">
            <w:pPr>
              <w:pStyle w:val="ListParagraph"/>
              <w:numPr>
                <w:ilvl w:val="0"/>
                <w:numId w:val="6"/>
              </w:numPr>
              <w:jc w:val="both"/>
              <w:rPr>
                <w:rFonts w:asciiTheme="minorHAnsi" w:hAnsiTheme="minorHAnsi" w:cstheme="minorHAnsi"/>
                <w:b/>
                <w:bCs/>
                <w:sz w:val="22"/>
                <w:szCs w:val="22"/>
              </w:rPr>
            </w:pPr>
            <w:r w:rsidRPr="00F04CAE">
              <w:rPr>
                <w:rFonts w:asciiTheme="minorHAnsi" w:hAnsiTheme="minorHAnsi" w:cstheme="minorHAnsi"/>
                <w:sz w:val="22"/>
                <w:szCs w:val="22"/>
              </w:rPr>
              <w:t>To be discussed at next meeting</w:t>
            </w:r>
          </w:p>
        </w:tc>
        <w:tc>
          <w:tcPr>
            <w:tcW w:w="2754" w:type="dxa"/>
            <w:shd w:val="clear" w:color="auto" w:fill="auto"/>
          </w:tcPr>
          <w:p w14:paraId="51E72A2F" w14:textId="77777777" w:rsidR="00193BF9" w:rsidRDefault="00193BF9">
            <w:pPr>
              <w:rPr>
                <w:rFonts w:asciiTheme="minorHAnsi" w:hAnsiTheme="minorHAnsi" w:cstheme="minorHAnsi"/>
                <w:b/>
                <w:bCs/>
                <w:color w:val="FF0000"/>
                <w:sz w:val="22"/>
                <w:szCs w:val="22"/>
              </w:rPr>
            </w:pPr>
          </w:p>
        </w:tc>
      </w:tr>
      <w:tr w:rsidR="002E7853" w14:paraId="3B731FDD" w14:textId="77777777" w:rsidTr="00B046BA">
        <w:trPr>
          <w:trHeight w:val="567"/>
        </w:trPr>
        <w:tc>
          <w:tcPr>
            <w:tcW w:w="699" w:type="dxa"/>
            <w:shd w:val="clear" w:color="auto" w:fill="auto"/>
          </w:tcPr>
          <w:p w14:paraId="60E84960" w14:textId="46B40042" w:rsidR="002E7853"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11.</w:t>
            </w:r>
          </w:p>
        </w:tc>
        <w:tc>
          <w:tcPr>
            <w:tcW w:w="2325" w:type="dxa"/>
            <w:shd w:val="clear" w:color="auto" w:fill="auto"/>
          </w:tcPr>
          <w:p w14:paraId="4A53CEE7" w14:textId="55A8421D" w:rsidR="002E7853" w:rsidRPr="00AC7956" w:rsidRDefault="002E7853" w:rsidP="00D2074A">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SAS Report</w:t>
            </w:r>
          </w:p>
        </w:tc>
        <w:tc>
          <w:tcPr>
            <w:tcW w:w="8170" w:type="dxa"/>
            <w:shd w:val="clear" w:color="auto" w:fill="auto"/>
          </w:tcPr>
          <w:p w14:paraId="0C354465" w14:textId="6F5CCC49" w:rsidR="002E7853" w:rsidRPr="00F04CAE" w:rsidRDefault="002E7853" w:rsidP="003C79C5">
            <w:pPr>
              <w:pStyle w:val="ListParagraph"/>
              <w:numPr>
                <w:ilvl w:val="0"/>
                <w:numId w:val="6"/>
              </w:numPr>
              <w:jc w:val="both"/>
              <w:rPr>
                <w:rFonts w:asciiTheme="minorHAnsi" w:hAnsiTheme="minorHAnsi" w:cstheme="minorHAnsi"/>
                <w:sz w:val="22"/>
                <w:szCs w:val="22"/>
              </w:rPr>
            </w:pPr>
            <w:r w:rsidRPr="00F04CAE">
              <w:rPr>
                <w:rFonts w:asciiTheme="minorHAnsi" w:hAnsiTheme="minorHAnsi" w:cstheme="minorHAnsi"/>
                <w:sz w:val="22"/>
                <w:szCs w:val="22"/>
              </w:rPr>
              <w:t>To be discussed at next meeting</w:t>
            </w:r>
          </w:p>
        </w:tc>
        <w:tc>
          <w:tcPr>
            <w:tcW w:w="2754" w:type="dxa"/>
            <w:shd w:val="clear" w:color="auto" w:fill="auto"/>
          </w:tcPr>
          <w:p w14:paraId="728D8D50" w14:textId="77777777" w:rsidR="002E7853" w:rsidRDefault="002E7853">
            <w:pPr>
              <w:rPr>
                <w:rFonts w:asciiTheme="minorHAnsi" w:hAnsiTheme="minorHAnsi" w:cstheme="minorHAnsi"/>
                <w:b/>
                <w:bCs/>
                <w:color w:val="FF0000"/>
                <w:sz w:val="22"/>
                <w:szCs w:val="22"/>
              </w:rPr>
            </w:pPr>
          </w:p>
        </w:tc>
      </w:tr>
      <w:tr w:rsidR="002E7853" w14:paraId="67CC61BB" w14:textId="77777777" w:rsidTr="00B046BA">
        <w:trPr>
          <w:trHeight w:val="567"/>
        </w:trPr>
        <w:tc>
          <w:tcPr>
            <w:tcW w:w="699" w:type="dxa"/>
            <w:shd w:val="clear" w:color="auto" w:fill="auto"/>
          </w:tcPr>
          <w:p w14:paraId="19A6FCEF" w14:textId="6B4609FF" w:rsidR="002E7853"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12.</w:t>
            </w:r>
          </w:p>
        </w:tc>
        <w:tc>
          <w:tcPr>
            <w:tcW w:w="2325" w:type="dxa"/>
            <w:shd w:val="clear" w:color="auto" w:fill="auto"/>
          </w:tcPr>
          <w:p w14:paraId="364226B4" w14:textId="3341913F" w:rsidR="002E7853" w:rsidRPr="00AC7956" w:rsidRDefault="007F0B2A" w:rsidP="00D2074A">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Academic Report</w:t>
            </w:r>
          </w:p>
        </w:tc>
        <w:tc>
          <w:tcPr>
            <w:tcW w:w="8170" w:type="dxa"/>
            <w:shd w:val="clear" w:color="auto" w:fill="auto"/>
          </w:tcPr>
          <w:p w14:paraId="22D3A4FA" w14:textId="72377ADB" w:rsidR="002E7853" w:rsidRPr="00F04CAE" w:rsidRDefault="007F0B2A" w:rsidP="003C79C5">
            <w:pPr>
              <w:pStyle w:val="ListParagraph"/>
              <w:numPr>
                <w:ilvl w:val="0"/>
                <w:numId w:val="6"/>
              </w:numPr>
              <w:jc w:val="both"/>
              <w:rPr>
                <w:rFonts w:asciiTheme="minorHAnsi" w:hAnsiTheme="minorHAnsi" w:cstheme="minorHAnsi"/>
                <w:sz w:val="22"/>
                <w:szCs w:val="22"/>
              </w:rPr>
            </w:pPr>
            <w:r w:rsidRPr="00F04CAE">
              <w:rPr>
                <w:rFonts w:asciiTheme="minorHAnsi" w:hAnsiTheme="minorHAnsi" w:cstheme="minorHAnsi"/>
                <w:sz w:val="22"/>
                <w:szCs w:val="22"/>
              </w:rPr>
              <w:t>To be discussed at next meeting</w:t>
            </w:r>
          </w:p>
        </w:tc>
        <w:tc>
          <w:tcPr>
            <w:tcW w:w="2754" w:type="dxa"/>
            <w:shd w:val="clear" w:color="auto" w:fill="auto"/>
          </w:tcPr>
          <w:p w14:paraId="2C6CDFA4" w14:textId="77777777" w:rsidR="002E7853" w:rsidRDefault="002E7853">
            <w:pPr>
              <w:rPr>
                <w:rFonts w:asciiTheme="minorHAnsi" w:hAnsiTheme="minorHAnsi" w:cstheme="minorHAnsi"/>
                <w:b/>
                <w:bCs/>
                <w:color w:val="FF0000"/>
                <w:sz w:val="22"/>
                <w:szCs w:val="22"/>
              </w:rPr>
            </w:pPr>
          </w:p>
        </w:tc>
      </w:tr>
      <w:tr w:rsidR="002E7853" w14:paraId="434133BE" w14:textId="77777777" w:rsidTr="00B046BA">
        <w:trPr>
          <w:trHeight w:val="567"/>
        </w:trPr>
        <w:tc>
          <w:tcPr>
            <w:tcW w:w="699" w:type="dxa"/>
            <w:shd w:val="clear" w:color="auto" w:fill="auto"/>
          </w:tcPr>
          <w:p w14:paraId="3D9D6267" w14:textId="49F9926D" w:rsidR="002E7853"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13.</w:t>
            </w:r>
          </w:p>
        </w:tc>
        <w:tc>
          <w:tcPr>
            <w:tcW w:w="2325" w:type="dxa"/>
            <w:shd w:val="clear" w:color="auto" w:fill="auto"/>
          </w:tcPr>
          <w:p w14:paraId="59D4D46C" w14:textId="791F011A" w:rsidR="002E7853" w:rsidRPr="00AC7956" w:rsidRDefault="00F04CAE" w:rsidP="00D2074A">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Lay Member Report</w:t>
            </w:r>
          </w:p>
        </w:tc>
        <w:tc>
          <w:tcPr>
            <w:tcW w:w="8170" w:type="dxa"/>
            <w:shd w:val="clear" w:color="auto" w:fill="auto"/>
          </w:tcPr>
          <w:p w14:paraId="54E60641" w14:textId="7F226EC9" w:rsidR="002E7853" w:rsidRPr="00F04CAE" w:rsidRDefault="00F04CAE" w:rsidP="003C79C5">
            <w:pPr>
              <w:pStyle w:val="ListParagraph"/>
              <w:numPr>
                <w:ilvl w:val="0"/>
                <w:numId w:val="6"/>
              </w:numPr>
              <w:jc w:val="both"/>
              <w:rPr>
                <w:rFonts w:asciiTheme="minorHAnsi" w:hAnsiTheme="minorHAnsi" w:cstheme="minorHAnsi"/>
                <w:sz w:val="22"/>
                <w:szCs w:val="22"/>
              </w:rPr>
            </w:pPr>
            <w:r w:rsidRPr="00F04CAE">
              <w:rPr>
                <w:rFonts w:asciiTheme="minorHAnsi" w:hAnsiTheme="minorHAnsi" w:cstheme="minorHAnsi"/>
                <w:sz w:val="22"/>
                <w:szCs w:val="22"/>
              </w:rPr>
              <w:t>To be discussed at next meeting</w:t>
            </w:r>
          </w:p>
        </w:tc>
        <w:tc>
          <w:tcPr>
            <w:tcW w:w="2754" w:type="dxa"/>
            <w:shd w:val="clear" w:color="auto" w:fill="auto"/>
          </w:tcPr>
          <w:p w14:paraId="178ACF58" w14:textId="77777777" w:rsidR="002E7853" w:rsidRDefault="002E7853">
            <w:pPr>
              <w:rPr>
                <w:rFonts w:asciiTheme="minorHAnsi" w:hAnsiTheme="minorHAnsi" w:cstheme="minorHAnsi"/>
                <w:b/>
                <w:bCs/>
                <w:color w:val="FF0000"/>
                <w:sz w:val="22"/>
                <w:szCs w:val="22"/>
              </w:rPr>
            </w:pPr>
          </w:p>
        </w:tc>
      </w:tr>
      <w:tr w:rsidR="00C12D86" w14:paraId="4C7302E7" w14:textId="77777777" w:rsidTr="00B046BA">
        <w:trPr>
          <w:trHeight w:val="567"/>
        </w:trPr>
        <w:tc>
          <w:tcPr>
            <w:tcW w:w="699" w:type="dxa"/>
            <w:shd w:val="clear" w:color="auto" w:fill="auto"/>
          </w:tcPr>
          <w:p w14:paraId="09912708" w14:textId="3651F90C" w:rsidR="00C12D86" w:rsidRPr="005A6C8D" w:rsidRDefault="005F5CE9" w:rsidP="00C12D86">
            <w:pPr>
              <w:rPr>
                <w:rFonts w:asciiTheme="minorHAnsi" w:hAnsiTheme="minorHAnsi" w:cstheme="minorHAnsi"/>
                <w:b/>
                <w:bCs/>
                <w:sz w:val="22"/>
                <w:szCs w:val="22"/>
              </w:rPr>
            </w:pPr>
            <w:r>
              <w:rPr>
                <w:rFonts w:asciiTheme="minorHAnsi" w:hAnsiTheme="minorHAnsi" w:cstheme="minorHAnsi"/>
                <w:b/>
                <w:bCs/>
                <w:sz w:val="22"/>
                <w:szCs w:val="22"/>
              </w:rPr>
              <w:lastRenderedPageBreak/>
              <w:t>14.</w:t>
            </w:r>
          </w:p>
        </w:tc>
        <w:tc>
          <w:tcPr>
            <w:tcW w:w="2325" w:type="dxa"/>
            <w:shd w:val="clear" w:color="auto" w:fill="auto"/>
          </w:tcPr>
          <w:p w14:paraId="20930B9D" w14:textId="7259EDA3" w:rsidR="00C12D86" w:rsidRPr="005A6C8D" w:rsidRDefault="00606C92" w:rsidP="00C12D86">
            <w:pPr>
              <w:rPr>
                <w:rFonts w:asciiTheme="minorHAnsi" w:eastAsia="Calibri" w:hAnsiTheme="minorHAnsi" w:cstheme="minorHAnsi"/>
                <w:b/>
                <w:bCs/>
                <w:sz w:val="22"/>
                <w:szCs w:val="22"/>
              </w:rPr>
            </w:pPr>
            <w:r w:rsidRPr="005A6C8D">
              <w:rPr>
                <w:rFonts w:asciiTheme="minorHAnsi" w:eastAsia="Calibri" w:hAnsiTheme="minorHAnsi" w:cstheme="minorHAnsi"/>
                <w:b/>
                <w:bCs/>
                <w:sz w:val="22"/>
                <w:szCs w:val="22"/>
              </w:rPr>
              <w:t>BMA Report</w:t>
            </w:r>
          </w:p>
        </w:tc>
        <w:tc>
          <w:tcPr>
            <w:tcW w:w="8170" w:type="dxa"/>
            <w:shd w:val="clear" w:color="auto" w:fill="auto"/>
          </w:tcPr>
          <w:p w14:paraId="4431583B" w14:textId="77777777" w:rsidR="00C12D86" w:rsidRPr="005A6C8D" w:rsidRDefault="00C12D86" w:rsidP="00C12D86">
            <w:pPr>
              <w:rPr>
                <w:rFonts w:asciiTheme="minorHAnsi" w:hAnsiTheme="minorHAnsi" w:cstheme="minorHAnsi"/>
                <w:sz w:val="22"/>
                <w:szCs w:val="22"/>
              </w:rPr>
            </w:pPr>
          </w:p>
        </w:tc>
        <w:tc>
          <w:tcPr>
            <w:tcW w:w="2754" w:type="dxa"/>
            <w:shd w:val="clear" w:color="auto" w:fill="auto"/>
          </w:tcPr>
          <w:p w14:paraId="3412B33D" w14:textId="7EEC7558" w:rsidR="00C12D86" w:rsidRPr="005A6C8D" w:rsidRDefault="00C12D86" w:rsidP="00C12D86">
            <w:pPr>
              <w:rPr>
                <w:rFonts w:asciiTheme="minorHAnsi" w:hAnsiTheme="minorHAnsi" w:cstheme="minorHAnsi"/>
                <w:b/>
                <w:bCs/>
                <w:sz w:val="22"/>
                <w:szCs w:val="22"/>
              </w:rPr>
            </w:pPr>
          </w:p>
        </w:tc>
      </w:tr>
      <w:tr w:rsidR="00935E4A" w14:paraId="622D3EDD" w14:textId="77777777" w:rsidTr="001100A6">
        <w:trPr>
          <w:trHeight w:val="567"/>
        </w:trPr>
        <w:tc>
          <w:tcPr>
            <w:tcW w:w="699" w:type="dxa"/>
            <w:shd w:val="clear" w:color="auto" w:fill="auto"/>
          </w:tcPr>
          <w:p w14:paraId="136CA1A9" w14:textId="0E4D566C" w:rsidR="00935E4A" w:rsidRPr="005A6C8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14.1</w:t>
            </w:r>
          </w:p>
        </w:tc>
        <w:tc>
          <w:tcPr>
            <w:tcW w:w="2325" w:type="dxa"/>
            <w:shd w:val="clear" w:color="auto" w:fill="auto"/>
          </w:tcPr>
          <w:p w14:paraId="498286CB" w14:textId="6BD6534D" w:rsidR="00935E4A" w:rsidRPr="005A6C8D" w:rsidRDefault="005A6C8D" w:rsidP="00EF0881">
            <w:pPr>
              <w:jc w:val="both"/>
              <w:rPr>
                <w:rFonts w:asciiTheme="minorHAnsi" w:eastAsia="Calibri" w:hAnsiTheme="minorHAnsi" w:cstheme="minorHAnsi"/>
                <w:b/>
                <w:bCs/>
                <w:sz w:val="22"/>
                <w:szCs w:val="22"/>
              </w:rPr>
            </w:pPr>
            <w:r w:rsidRPr="005A6C8D">
              <w:rPr>
                <w:rFonts w:asciiTheme="minorHAnsi" w:eastAsia="Calibri" w:hAnsiTheme="minorHAnsi" w:cstheme="minorHAnsi"/>
                <w:b/>
                <w:bCs/>
                <w:sz w:val="22"/>
                <w:szCs w:val="22"/>
              </w:rPr>
              <w:t xml:space="preserve">Junior Doctor </w:t>
            </w:r>
            <w:r w:rsidR="001B0C82">
              <w:rPr>
                <w:rFonts w:asciiTheme="minorHAnsi" w:eastAsia="Calibri" w:hAnsiTheme="minorHAnsi" w:cstheme="minorHAnsi"/>
                <w:b/>
                <w:bCs/>
                <w:sz w:val="22"/>
                <w:szCs w:val="22"/>
              </w:rPr>
              <w:t>Pay Negotiations</w:t>
            </w:r>
          </w:p>
        </w:tc>
        <w:tc>
          <w:tcPr>
            <w:tcW w:w="8170" w:type="dxa"/>
            <w:shd w:val="clear" w:color="auto" w:fill="auto"/>
          </w:tcPr>
          <w:p w14:paraId="31DD4A2F" w14:textId="6CDF1FB1" w:rsidR="00935E4A" w:rsidRPr="00AB3DF2" w:rsidRDefault="005A6C8D" w:rsidP="00AB3DF2">
            <w:pPr>
              <w:pStyle w:val="ListParagraph"/>
              <w:numPr>
                <w:ilvl w:val="0"/>
                <w:numId w:val="4"/>
              </w:numPr>
              <w:jc w:val="both"/>
              <w:rPr>
                <w:rFonts w:asciiTheme="minorHAnsi" w:hAnsiTheme="minorHAnsi" w:cstheme="minorHAnsi"/>
                <w:sz w:val="22"/>
                <w:szCs w:val="22"/>
              </w:rPr>
            </w:pPr>
            <w:r w:rsidRPr="00AB3DF2">
              <w:rPr>
                <w:rFonts w:asciiTheme="minorHAnsi" w:hAnsiTheme="minorHAnsi" w:cstheme="minorHAnsi"/>
                <w:sz w:val="22"/>
                <w:szCs w:val="22"/>
              </w:rPr>
              <w:t xml:space="preserve">SMcG confirmed that </w:t>
            </w:r>
            <w:r w:rsidR="001B0C82" w:rsidRPr="00AB3DF2">
              <w:rPr>
                <w:rFonts w:asciiTheme="minorHAnsi" w:hAnsiTheme="minorHAnsi" w:cstheme="minorHAnsi"/>
                <w:sz w:val="22"/>
                <w:szCs w:val="22"/>
              </w:rPr>
              <w:t xml:space="preserve">recent </w:t>
            </w:r>
            <w:r w:rsidR="00287F8B">
              <w:rPr>
                <w:rFonts w:asciiTheme="minorHAnsi" w:hAnsiTheme="minorHAnsi" w:cstheme="minorHAnsi"/>
                <w:sz w:val="22"/>
                <w:szCs w:val="22"/>
              </w:rPr>
              <w:t xml:space="preserve">Junior doctor </w:t>
            </w:r>
            <w:r w:rsidR="001B0C82" w:rsidRPr="00AB3DF2">
              <w:rPr>
                <w:rFonts w:asciiTheme="minorHAnsi" w:hAnsiTheme="minorHAnsi" w:cstheme="minorHAnsi"/>
                <w:sz w:val="22"/>
                <w:szCs w:val="22"/>
              </w:rPr>
              <w:t xml:space="preserve">pay agreement is </w:t>
            </w:r>
            <w:r w:rsidR="00334B16">
              <w:rPr>
                <w:rFonts w:asciiTheme="minorHAnsi" w:hAnsiTheme="minorHAnsi" w:cstheme="minorHAnsi"/>
                <w:sz w:val="22"/>
                <w:szCs w:val="22"/>
              </w:rPr>
              <w:t xml:space="preserve">for 2024 and </w:t>
            </w:r>
            <w:r w:rsidR="00287F8B">
              <w:rPr>
                <w:rFonts w:asciiTheme="minorHAnsi" w:hAnsiTheme="minorHAnsi" w:cstheme="minorHAnsi"/>
                <w:sz w:val="22"/>
                <w:szCs w:val="22"/>
              </w:rPr>
              <w:t xml:space="preserve">this </w:t>
            </w:r>
            <w:r w:rsidR="00334B16">
              <w:rPr>
                <w:rFonts w:asciiTheme="minorHAnsi" w:hAnsiTheme="minorHAnsi" w:cstheme="minorHAnsi"/>
                <w:sz w:val="22"/>
                <w:szCs w:val="22"/>
              </w:rPr>
              <w:t xml:space="preserve">agreement will be </w:t>
            </w:r>
            <w:r w:rsidR="001B0C82" w:rsidRPr="00AB3DF2">
              <w:rPr>
                <w:rFonts w:asciiTheme="minorHAnsi" w:hAnsiTheme="minorHAnsi" w:cstheme="minorHAnsi"/>
                <w:sz w:val="22"/>
                <w:szCs w:val="22"/>
              </w:rPr>
              <w:t>renegotiated</w:t>
            </w:r>
            <w:r w:rsidR="00287F8B">
              <w:rPr>
                <w:rFonts w:asciiTheme="minorHAnsi" w:hAnsiTheme="minorHAnsi" w:cstheme="minorHAnsi"/>
                <w:sz w:val="22"/>
                <w:szCs w:val="22"/>
              </w:rPr>
              <w:t xml:space="preserve"> in 2025</w:t>
            </w:r>
            <w:r w:rsidR="001B0C82" w:rsidRPr="00AB3DF2">
              <w:rPr>
                <w:rFonts w:asciiTheme="minorHAnsi" w:hAnsiTheme="minorHAnsi" w:cstheme="minorHAnsi"/>
                <w:sz w:val="22"/>
                <w:szCs w:val="22"/>
              </w:rPr>
              <w:t xml:space="preserve">. SMcG stated that if future negotiations are unresolved there is the possibility of </w:t>
            </w:r>
            <w:r w:rsidR="00AB3DF2" w:rsidRPr="00AB3DF2">
              <w:rPr>
                <w:rFonts w:asciiTheme="minorHAnsi" w:hAnsiTheme="minorHAnsi" w:cstheme="minorHAnsi"/>
                <w:sz w:val="22"/>
                <w:szCs w:val="22"/>
              </w:rPr>
              <w:t>further industrial action.</w:t>
            </w:r>
          </w:p>
          <w:p w14:paraId="2F79EEA4" w14:textId="416A9B86" w:rsidR="00AB3DF2" w:rsidRPr="005A6C8D" w:rsidRDefault="00AB3DF2" w:rsidP="00C12D86">
            <w:pPr>
              <w:rPr>
                <w:rFonts w:asciiTheme="minorHAnsi" w:hAnsiTheme="minorHAnsi" w:cstheme="minorHAnsi"/>
                <w:sz w:val="22"/>
                <w:szCs w:val="22"/>
              </w:rPr>
            </w:pPr>
          </w:p>
        </w:tc>
        <w:tc>
          <w:tcPr>
            <w:tcW w:w="2754" w:type="dxa"/>
            <w:shd w:val="clear" w:color="auto" w:fill="auto"/>
          </w:tcPr>
          <w:p w14:paraId="73C4DBB2" w14:textId="77777777" w:rsidR="00935E4A" w:rsidRPr="005A6C8D" w:rsidRDefault="00935E4A" w:rsidP="00C12D86">
            <w:pPr>
              <w:rPr>
                <w:rFonts w:asciiTheme="minorHAnsi" w:hAnsiTheme="minorHAnsi" w:cstheme="minorHAnsi"/>
                <w:sz w:val="22"/>
                <w:szCs w:val="22"/>
              </w:rPr>
            </w:pPr>
          </w:p>
        </w:tc>
      </w:tr>
      <w:tr w:rsidR="003023F0" w14:paraId="2556A7CB" w14:textId="77777777" w:rsidTr="001100A6">
        <w:trPr>
          <w:trHeight w:val="567"/>
        </w:trPr>
        <w:tc>
          <w:tcPr>
            <w:tcW w:w="699" w:type="dxa"/>
            <w:shd w:val="clear" w:color="auto" w:fill="auto"/>
          </w:tcPr>
          <w:p w14:paraId="4F2F6A6C" w14:textId="6047E548" w:rsidR="003023F0" w:rsidRPr="005A6C8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14.2</w:t>
            </w:r>
          </w:p>
        </w:tc>
        <w:tc>
          <w:tcPr>
            <w:tcW w:w="2325" w:type="dxa"/>
            <w:shd w:val="clear" w:color="auto" w:fill="auto"/>
          </w:tcPr>
          <w:p w14:paraId="6912854E" w14:textId="43E7E614" w:rsidR="003023F0" w:rsidRPr="005A6C8D" w:rsidRDefault="00EF0881" w:rsidP="00EF0881">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Junior Doctor </w:t>
            </w:r>
            <w:r w:rsidR="00E20498">
              <w:rPr>
                <w:rFonts w:asciiTheme="minorHAnsi" w:eastAsia="Calibri" w:hAnsiTheme="minorHAnsi" w:cstheme="minorHAnsi"/>
                <w:b/>
                <w:bCs/>
                <w:sz w:val="22"/>
                <w:szCs w:val="22"/>
              </w:rPr>
              <w:t>Contract Negotiations</w:t>
            </w:r>
          </w:p>
        </w:tc>
        <w:tc>
          <w:tcPr>
            <w:tcW w:w="8170" w:type="dxa"/>
            <w:shd w:val="clear" w:color="auto" w:fill="auto"/>
          </w:tcPr>
          <w:p w14:paraId="4DD4E4E6" w14:textId="77777777" w:rsidR="003023F0" w:rsidRDefault="00E20498" w:rsidP="00C0116B">
            <w:pPr>
              <w:pStyle w:val="ListParagraph"/>
              <w:numPr>
                <w:ilvl w:val="0"/>
                <w:numId w:val="4"/>
              </w:numPr>
              <w:jc w:val="both"/>
              <w:rPr>
                <w:rFonts w:asciiTheme="minorHAnsi" w:hAnsiTheme="minorHAnsi" w:cstheme="minorHAnsi"/>
                <w:sz w:val="22"/>
                <w:szCs w:val="22"/>
              </w:rPr>
            </w:pPr>
            <w:r w:rsidRPr="00E20498">
              <w:rPr>
                <w:rFonts w:asciiTheme="minorHAnsi" w:hAnsiTheme="minorHAnsi" w:cstheme="minorHAnsi"/>
                <w:sz w:val="22"/>
                <w:szCs w:val="22"/>
              </w:rPr>
              <w:t xml:space="preserve">SMcG confirmed that negotiations are ongoing regarding Junior Doctor contracts which will cover areas such as rota requirements and working conditions. </w:t>
            </w:r>
          </w:p>
          <w:p w14:paraId="0690EA8A" w14:textId="5937D435" w:rsidR="00C0116B" w:rsidRPr="00E20498" w:rsidRDefault="00C0116B" w:rsidP="00C0116B">
            <w:pPr>
              <w:pStyle w:val="ListParagraph"/>
              <w:jc w:val="both"/>
              <w:rPr>
                <w:rFonts w:asciiTheme="minorHAnsi" w:hAnsiTheme="minorHAnsi" w:cstheme="minorHAnsi"/>
                <w:sz w:val="22"/>
                <w:szCs w:val="22"/>
              </w:rPr>
            </w:pPr>
          </w:p>
        </w:tc>
        <w:tc>
          <w:tcPr>
            <w:tcW w:w="2754" w:type="dxa"/>
            <w:shd w:val="clear" w:color="auto" w:fill="auto"/>
          </w:tcPr>
          <w:p w14:paraId="00826483" w14:textId="77777777" w:rsidR="003023F0" w:rsidRPr="005A6C8D" w:rsidRDefault="003023F0" w:rsidP="00C12D86">
            <w:pPr>
              <w:rPr>
                <w:rFonts w:asciiTheme="minorHAnsi" w:hAnsiTheme="minorHAnsi" w:cstheme="minorHAnsi"/>
                <w:sz w:val="22"/>
                <w:szCs w:val="22"/>
              </w:rPr>
            </w:pPr>
          </w:p>
        </w:tc>
      </w:tr>
      <w:tr w:rsidR="00C0116B" w14:paraId="1B501E2D" w14:textId="77777777" w:rsidTr="001100A6">
        <w:trPr>
          <w:trHeight w:val="567"/>
        </w:trPr>
        <w:tc>
          <w:tcPr>
            <w:tcW w:w="699" w:type="dxa"/>
            <w:shd w:val="clear" w:color="auto" w:fill="auto"/>
          </w:tcPr>
          <w:p w14:paraId="5A035BFF" w14:textId="1086444B" w:rsidR="00C0116B" w:rsidRPr="005A6C8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14.3</w:t>
            </w:r>
          </w:p>
        </w:tc>
        <w:tc>
          <w:tcPr>
            <w:tcW w:w="2325" w:type="dxa"/>
            <w:shd w:val="clear" w:color="auto" w:fill="auto"/>
          </w:tcPr>
          <w:p w14:paraId="4DED2E8A" w14:textId="0A492C95" w:rsidR="00C0116B" w:rsidRDefault="00C0116B" w:rsidP="00EF0881">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Physician Associates</w:t>
            </w:r>
          </w:p>
        </w:tc>
        <w:tc>
          <w:tcPr>
            <w:tcW w:w="8170" w:type="dxa"/>
            <w:shd w:val="clear" w:color="auto" w:fill="auto"/>
          </w:tcPr>
          <w:p w14:paraId="641DCF27" w14:textId="772EDBCD" w:rsidR="000E3B3F" w:rsidRDefault="00C0116B" w:rsidP="000E3B3F">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SMcG stated that the BMA have </w:t>
            </w:r>
            <w:r w:rsidR="000E3B3F">
              <w:rPr>
                <w:rFonts w:asciiTheme="minorHAnsi" w:hAnsiTheme="minorHAnsi" w:cstheme="minorHAnsi"/>
                <w:sz w:val="22"/>
                <w:szCs w:val="22"/>
              </w:rPr>
              <w:t>produced a paper on the use of Physician Associates. SMcG stated that the BMA believe that the role of Physician Associates will have to be revised and that this will have a significant impact on medical profession particularly trainees.</w:t>
            </w:r>
            <w:r w:rsidR="00476970">
              <w:rPr>
                <w:rFonts w:asciiTheme="minorHAnsi" w:hAnsiTheme="minorHAnsi" w:cstheme="minorHAnsi"/>
                <w:sz w:val="22"/>
                <w:szCs w:val="22"/>
              </w:rPr>
              <w:t xml:space="preserve"> SMcG stated that further information will be issued by the BMA soon. </w:t>
            </w:r>
          </w:p>
          <w:p w14:paraId="1F1F3A01" w14:textId="67E1FFC3" w:rsidR="000E3B3F" w:rsidRPr="00E20498" w:rsidRDefault="000E3B3F" w:rsidP="000E3B3F">
            <w:pPr>
              <w:pStyle w:val="ListParagraph"/>
              <w:jc w:val="both"/>
              <w:rPr>
                <w:rFonts w:asciiTheme="minorHAnsi" w:hAnsiTheme="minorHAnsi" w:cstheme="minorHAnsi"/>
                <w:sz w:val="22"/>
                <w:szCs w:val="22"/>
              </w:rPr>
            </w:pPr>
          </w:p>
        </w:tc>
        <w:tc>
          <w:tcPr>
            <w:tcW w:w="2754" w:type="dxa"/>
            <w:shd w:val="clear" w:color="auto" w:fill="auto"/>
          </w:tcPr>
          <w:p w14:paraId="0C00F1FD" w14:textId="77777777" w:rsidR="00C0116B" w:rsidRPr="005A6C8D" w:rsidRDefault="00C0116B" w:rsidP="00C12D86">
            <w:pPr>
              <w:rPr>
                <w:rFonts w:asciiTheme="minorHAnsi" w:hAnsiTheme="minorHAnsi" w:cstheme="minorHAnsi"/>
                <w:sz w:val="22"/>
                <w:szCs w:val="22"/>
              </w:rPr>
            </w:pPr>
          </w:p>
        </w:tc>
      </w:tr>
      <w:tr w:rsidR="00C12D86" w14:paraId="27BF51B8" w14:textId="77777777" w:rsidTr="001100A6">
        <w:trPr>
          <w:trHeight w:val="1134"/>
        </w:trPr>
        <w:tc>
          <w:tcPr>
            <w:tcW w:w="699" w:type="dxa"/>
            <w:shd w:val="clear" w:color="auto" w:fill="auto"/>
          </w:tcPr>
          <w:p w14:paraId="1571DA37" w14:textId="35F88A82" w:rsidR="00C12D86" w:rsidRPr="005A6C8D" w:rsidRDefault="005F5CE9" w:rsidP="00C12D86">
            <w:pPr>
              <w:rPr>
                <w:rFonts w:asciiTheme="minorHAnsi" w:hAnsiTheme="minorHAnsi" w:cstheme="minorHAnsi"/>
                <w:b/>
                <w:bCs/>
                <w:sz w:val="22"/>
                <w:szCs w:val="22"/>
              </w:rPr>
            </w:pPr>
            <w:r>
              <w:rPr>
                <w:rFonts w:asciiTheme="minorHAnsi" w:hAnsiTheme="minorHAnsi" w:cstheme="minorHAnsi"/>
                <w:b/>
                <w:bCs/>
                <w:sz w:val="22"/>
                <w:szCs w:val="22"/>
              </w:rPr>
              <w:t>15</w:t>
            </w:r>
            <w:r w:rsidR="00016489">
              <w:rPr>
                <w:rFonts w:asciiTheme="minorHAnsi" w:hAnsiTheme="minorHAnsi" w:cstheme="minorHAnsi"/>
                <w:b/>
                <w:bCs/>
                <w:sz w:val="22"/>
                <w:szCs w:val="22"/>
              </w:rPr>
              <w:t>.</w:t>
            </w:r>
          </w:p>
        </w:tc>
        <w:tc>
          <w:tcPr>
            <w:tcW w:w="2325" w:type="dxa"/>
            <w:shd w:val="clear" w:color="auto" w:fill="auto"/>
          </w:tcPr>
          <w:p w14:paraId="4BCD39EF" w14:textId="6200DED7" w:rsidR="00C12D86" w:rsidRPr="005A6C8D" w:rsidRDefault="00C12D86" w:rsidP="00C12D86">
            <w:pPr>
              <w:rPr>
                <w:rFonts w:asciiTheme="minorHAnsi" w:eastAsia="Calibri" w:hAnsiTheme="minorHAnsi" w:cstheme="minorHAnsi"/>
                <w:b/>
                <w:bCs/>
                <w:sz w:val="22"/>
                <w:szCs w:val="22"/>
              </w:rPr>
            </w:pPr>
            <w:r w:rsidRPr="005A6C8D">
              <w:rPr>
                <w:rFonts w:asciiTheme="minorHAnsi" w:eastAsia="Calibri" w:hAnsiTheme="minorHAnsi" w:cstheme="minorHAnsi"/>
                <w:b/>
                <w:bCs/>
                <w:sz w:val="22"/>
                <w:szCs w:val="22"/>
              </w:rPr>
              <w:t>Date of Next Meeting</w:t>
            </w:r>
          </w:p>
        </w:tc>
        <w:tc>
          <w:tcPr>
            <w:tcW w:w="8170" w:type="dxa"/>
            <w:shd w:val="clear" w:color="auto" w:fill="auto"/>
          </w:tcPr>
          <w:p w14:paraId="71BCBE15" w14:textId="77777777" w:rsidR="00C12D86" w:rsidRPr="005A6C8D" w:rsidRDefault="00C12D86" w:rsidP="00C12D86">
            <w:pPr>
              <w:rPr>
                <w:rFonts w:asciiTheme="minorHAnsi" w:eastAsia="Calibri" w:hAnsiTheme="minorHAnsi" w:cstheme="minorHAnsi"/>
                <w:b/>
                <w:bCs/>
                <w:sz w:val="22"/>
                <w:szCs w:val="22"/>
              </w:rPr>
            </w:pPr>
            <w:r w:rsidRPr="005A6C8D">
              <w:rPr>
                <w:rFonts w:asciiTheme="minorHAnsi" w:eastAsia="Calibri" w:hAnsiTheme="minorHAnsi" w:cstheme="minorHAnsi"/>
                <w:b/>
                <w:bCs/>
                <w:sz w:val="22"/>
                <w:szCs w:val="22"/>
              </w:rPr>
              <w:t>Date of Next Meeting:</w:t>
            </w:r>
          </w:p>
          <w:p w14:paraId="70D51FFD" w14:textId="77777777" w:rsidR="00C12D86" w:rsidRPr="005A6C8D" w:rsidRDefault="00C12D86" w:rsidP="00C12D86">
            <w:pPr>
              <w:rPr>
                <w:rFonts w:asciiTheme="minorHAnsi" w:eastAsia="Calibri" w:hAnsiTheme="minorHAnsi" w:cstheme="minorHAnsi"/>
                <w:b/>
                <w:bCs/>
                <w:sz w:val="22"/>
                <w:szCs w:val="22"/>
              </w:rPr>
            </w:pPr>
          </w:p>
          <w:p w14:paraId="3B39308F" w14:textId="77777777" w:rsidR="00C12D86" w:rsidRPr="005A6C8D" w:rsidRDefault="00C12D86" w:rsidP="00C12D86">
            <w:pPr>
              <w:pStyle w:val="ListParagraph"/>
              <w:numPr>
                <w:ilvl w:val="0"/>
                <w:numId w:val="1"/>
              </w:numPr>
              <w:rPr>
                <w:rFonts w:asciiTheme="minorHAnsi" w:eastAsia="Calibri" w:hAnsiTheme="minorHAnsi" w:cstheme="minorHAnsi"/>
                <w:sz w:val="22"/>
                <w:szCs w:val="22"/>
              </w:rPr>
            </w:pPr>
            <w:r w:rsidRPr="005A6C8D">
              <w:rPr>
                <w:rFonts w:asciiTheme="minorHAnsi" w:eastAsia="Calibri" w:hAnsiTheme="minorHAnsi" w:cstheme="minorHAnsi"/>
                <w:sz w:val="22"/>
                <w:szCs w:val="22"/>
              </w:rPr>
              <w:t>01/12/2023 (10:45 – 12:45) via TEAMS</w:t>
            </w:r>
          </w:p>
          <w:p w14:paraId="1B346A61" w14:textId="77777777" w:rsidR="00C12D86" w:rsidRPr="005A6C8D" w:rsidRDefault="00C12D86" w:rsidP="00C12D86">
            <w:pPr>
              <w:rPr>
                <w:rFonts w:asciiTheme="minorHAnsi" w:hAnsiTheme="minorHAnsi" w:cstheme="minorHAnsi"/>
                <w:sz w:val="22"/>
                <w:szCs w:val="22"/>
              </w:rPr>
            </w:pPr>
          </w:p>
        </w:tc>
        <w:tc>
          <w:tcPr>
            <w:tcW w:w="2754" w:type="dxa"/>
            <w:shd w:val="clear" w:color="auto" w:fill="auto"/>
          </w:tcPr>
          <w:p w14:paraId="44E1DBF0" w14:textId="77777777" w:rsidR="00C12D86" w:rsidRPr="005A6C8D" w:rsidRDefault="00C12D86" w:rsidP="00C12D86">
            <w:pPr>
              <w:rPr>
                <w:rFonts w:asciiTheme="minorHAnsi" w:hAnsiTheme="minorHAnsi" w:cstheme="minorHAnsi"/>
                <w:sz w:val="22"/>
                <w:szCs w:val="22"/>
              </w:rPr>
            </w:pPr>
          </w:p>
        </w:tc>
      </w:tr>
    </w:tbl>
    <w:p w14:paraId="42804223" w14:textId="77777777" w:rsidR="009271BE" w:rsidRDefault="009271BE"/>
    <w:sectPr w:rsidR="009271BE" w:rsidSect="009271B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E29B" w14:textId="77777777" w:rsidR="007D0DC9" w:rsidRDefault="007D0DC9" w:rsidP="00E43E48">
      <w:r>
        <w:separator/>
      </w:r>
    </w:p>
  </w:endnote>
  <w:endnote w:type="continuationSeparator" w:id="0">
    <w:p w14:paraId="09338B54" w14:textId="77777777" w:rsidR="007D0DC9" w:rsidRDefault="007D0DC9" w:rsidP="00E43E48">
      <w:r>
        <w:continuationSeparator/>
      </w:r>
    </w:p>
  </w:endnote>
  <w:endnote w:type="continuationNotice" w:id="1">
    <w:p w14:paraId="2F3B965D" w14:textId="77777777" w:rsidR="007D0DC9" w:rsidRDefault="007D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86600"/>
      <w:docPartObj>
        <w:docPartGallery w:val="Page Numbers (Bottom of Page)"/>
        <w:docPartUnique/>
      </w:docPartObj>
    </w:sdtPr>
    <w:sdtEndPr>
      <w:rPr>
        <w:noProof/>
      </w:rPr>
    </w:sdtEndPr>
    <w:sdtContent>
      <w:p w14:paraId="41FB5A99" w14:textId="2362E26B" w:rsidR="006F4748" w:rsidRDefault="006F4748">
        <w:pPr>
          <w:pStyle w:val="Footer"/>
          <w:jc w:val="right"/>
        </w:pPr>
        <w:r>
          <w:fldChar w:fldCharType="begin"/>
        </w:r>
        <w:r>
          <w:instrText xml:space="preserve"> PAGE   \* MERGEFORMAT </w:instrText>
        </w:r>
        <w:r>
          <w:fldChar w:fldCharType="separate"/>
        </w:r>
        <w:r w:rsidR="00FC00B8">
          <w:rPr>
            <w:noProof/>
          </w:rPr>
          <w:t>10</w:t>
        </w:r>
        <w:r>
          <w:rPr>
            <w:noProof/>
          </w:rPr>
          <w:fldChar w:fldCharType="end"/>
        </w:r>
      </w:p>
    </w:sdtContent>
  </w:sdt>
  <w:p w14:paraId="47B350B0" w14:textId="77777777" w:rsidR="006F4748" w:rsidRDefault="006F4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A065" w14:textId="77777777" w:rsidR="007D0DC9" w:rsidRDefault="007D0DC9" w:rsidP="00E43E48">
      <w:r>
        <w:separator/>
      </w:r>
    </w:p>
  </w:footnote>
  <w:footnote w:type="continuationSeparator" w:id="0">
    <w:p w14:paraId="1B8B855C" w14:textId="77777777" w:rsidR="007D0DC9" w:rsidRDefault="007D0DC9" w:rsidP="00E43E48">
      <w:r>
        <w:continuationSeparator/>
      </w:r>
    </w:p>
  </w:footnote>
  <w:footnote w:type="continuationNotice" w:id="1">
    <w:p w14:paraId="43764E3D" w14:textId="77777777" w:rsidR="007D0DC9" w:rsidRDefault="007D0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CE0D" w14:textId="644914B8" w:rsidR="00E43E48" w:rsidRDefault="00495DD5">
    <w:pPr>
      <w:pStyle w:val="Header"/>
    </w:pPr>
    <w:sdt>
      <w:sdtPr>
        <w:id w:val="-984077272"/>
        <w:docPartObj>
          <w:docPartGallery w:val="Watermarks"/>
          <w:docPartUnique/>
        </w:docPartObj>
      </w:sdtPr>
      <w:sdtEndPr/>
      <w:sdtContent>
        <w:r>
          <w:rPr>
            <w:noProof/>
          </w:rPr>
          <w:pict w14:anchorId="759AC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08408"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3E48" w:rsidRPr="001A1FEF">
      <w:rPr>
        <w:rFonts w:ascii="Calibri" w:hAnsi="Calibri"/>
        <w:noProof/>
      </w:rPr>
      <w:drawing>
        <wp:anchor distT="0" distB="0" distL="114300" distR="114300" simplePos="0" relativeHeight="251657216" behindDoc="1" locked="0" layoutInCell="1" allowOverlap="1" wp14:anchorId="05F18A4C" wp14:editId="2A0E0D19">
          <wp:simplePos x="0" y="0"/>
          <wp:positionH relativeFrom="column">
            <wp:posOffset>8794750</wp:posOffset>
          </wp:positionH>
          <wp:positionV relativeFrom="paragraph">
            <wp:posOffset>-184785</wp:posOffset>
          </wp:positionV>
          <wp:extent cx="660400" cy="646249"/>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7D0F0" w14:textId="77777777" w:rsidR="00E43E48" w:rsidRDefault="00E4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17B"/>
    <w:multiLevelType w:val="hybridMultilevel"/>
    <w:tmpl w:val="0282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D7ABD"/>
    <w:multiLevelType w:val="hybridMultilevel"/>
    <w:tmpl w:val="0DC8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87FFB"/>
    <w:multiLevelType w:val="hybridMultilevel"/>
    <w:tmpl w:val="1048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43268"/>
    <w:multiLevelType w:val="hybridMultilevel"/>
    <w:tmpl w:val="F890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30B7F"/>
    <w:multiLevelType w:val="hybridMultilevel"/>
    <w:tmpl w:val="F32E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30562"/>
    <w:multiLevelType w:val="hybridMultilevel"/>
    <w:tmpl w:val="7E36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35A10"/>
    <w:multiLevelType w:val="hybridMultilevel"/>
    <w:tmpl w:val="2D8E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714257">
    <w:abstractNumId w:val="5"/>
  </w:num>
  <w:num w:numId="2" w16cid:durableId="727607345">
    <w:abstractNumId w:val="2"/>
  </w:num>
  <w:num w:numId="3" w16cid:durableId="124127772">
    <w:abstractNumId w:val="0"/>
  </w:num>
  <w:num w:numId="4" w16cid:durableId="420108494">
    <w:abstractNumId w:val="3"/>
  </w:num>
  <w:num w:numId="5" w16cid:durableId="1549297611">
    <w:abstractNumId w:val="6"/>
  </w:num>
  <w:num w:numId="6" w16cid:durableId="1344474954">
    <w:abstractNumId w:val="1"/>
  </w:num>
  <w:num w:numId="7" w16cid:durableId="1481119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BE"/>
    <w:rsid w:val="000009F7"/>
    <w:rsid w:val="00000AA8"/>
    <w:rsid w:val="000016C5"/>
    <w:rsid w:val="00001BB4"/>
    <w:rsid w:val="00004DA6"/>
    <w:rsid w:val="00010EC0"/>
    <w:rsid w:val="00015CF2"/>
    <w:rsid w:val="00016489"/>
    <w:rsid w:val="00020CF7"/>
    <w:rsid w:val="00025D94"/>
    <w:rsid w:val="0002641A"/>
    <w:rsid w:val="000339CF"/>
    <w:rsid w:val="000369FA"/>
    <w:rsid w:val="00037713"/>
    <w:rsid w:val="00044FDF"/>
    <w:rsid w:val="00045F01"/>
    <w:rsid w:val="000471F0"/>
    <w:rsid w:val="00051385"/>
    <w:rsid w:val="0006096F"/>
    <w:rsid w:val="000616A4"/>
    <w:rsid w:val="000732A4"/>
    <w:rsid w:val="000814CA"/>
    <w:rsid w:val="0008224C"/>
    <w:rsid w:val="00082379"/>
    <w:rsid w:val="000A1CE1"/>
    <w:rsid w:val="000B0ED5"/>
    <w:rsid w:val="000B2838"/>
    <w:rsid w:val="000B7E6C"/>
    <w:rsid w:val="000C53A1"/>
    <w:rsid w:val="000C59F0"/>
    <w:rsid w:val="000D7A68"/>
    <w:rsid w:val="000E3B3F"/>
    <w:rsid w:val="000E3F3A"/>
    <w:rsid w:val="000E5CF0"/>
    <w:rsid w:val="000F1D8A"/>
    <w:rsid w:val="000F7A33"/>
    <w:rsid w:val="000F7F52"/>
    <w:rsid w:val="00101AB2"/>
    <w:rsid w:val="001100A6"/>
    <w:rsid w:val="00111F99"/>
    <w:rsid w:val="00116255"/>
    <w:rsid w:val="00120154"/>
    <w:rsid w:val="00137B71"/>
    <w:rsid w:val="0014568E"/>
    <w:rsid w:val="00152D33"/>
    <w:rsid w:val="00156101"/>
    <w:rsid w:val="00174077"/>
    <w:rsid w:val="00174E6E"/>
    <w:rsid w:val="0018049F"/>
    <w:rsid w:val="00184D19"/>
    <w:rsid w:val="00184D1C"/>
    <w:rsid w:val="0018591C"/>
    <w:rsid w:val="001937D4"/>
    <w:rsid w:val="00193BF9"/>
    <w:rsid w:val="00193CC9"/>
    <w:rsid w:val="00194D3D"/>
    <w:rsid w:val="001A1494"/>
    <w:rsid w:val="001A266B"/>
    <w:rsid w:val="001A4363"/>
    <w:rsid w:val="001A681A"/>
    <w:rsid w:val="001B0C82"/>
    <w:rsid w:val="001B204D"/>
    <w:rsid w:val="001B46D2"/>
    <w:rsid w:val="001D1121"/>
    <w:rsid w:val="001D119B"/>
    <w:rsid w:val="001D3F76"/>
    <w:rsid w:val="001E0877"/>
    <w:rsid w:val="001E268F"/>
    <w:rsid w:val="001F01E1"/>
    <w:rsid w:val="0020117C"/>
    <w:rsid w:val="00202A07"/>
    <w:rsid w:val="00204B02"/>
    <w:rsid w:val="00211E77"/>
    <w:rsid w:val="00217BE3"/>
    <w:rsid w:val="00220A6D"/>
    <w:rsid w:val="00230EAC"/>
    <w:rsid w:val="00233454"/>
    <w:rsid w:val="00233FFD"/>
    <w:rsid w:val="00240780"/>
    <w:rsid w:val="002434E3"/>
    <w:rsid w:val="0024379B"/>
    <w:rsid w:val="0024579E"/>
    <w:rsid w:val="0024591F"/>
    <w:rsid w:val="00245EEA"/>
    <w:rsid w:val="00247E58"/>
    <w:rsid w:val="00251E5A"/>
    <w:rsid w:val="002553B4"/>
    <w:rsid w:val="00261237"/>
    <w:rsid w:val="00261EAC"/>
    <w:rsid w:val="00264E01"/>
    <w:rsid w:val="002724EA"/>
    <w:rsid w:val="002831AD"/>
    <w:rsid w:val="002861EB"/>
    <w:rsid w:val="00287F8B"/>
    <w:rsid w:val="0029502C"/>
    <w:rsid w:val="002A29A6"/>
    <w:rsid w:val="002A2B3C"/>
    <w:rsid w:val="002A3EAE"/>
    <w:rsid w:val="002A4583"/>
    <w:rsid w:val="002B71C5"/>
    <w:rsid w:val="002C4C8B"/>
    <w:rsid w:val="002C6256"/>
    <w:rsid w:val="002D0B55"/>
    <w:rsid w:val="002D4952"/>
    <w:rsid w:val="002D4E83"/>
    <w:rsid w:val="002D540A"/>
    <w:rsid w:val="002D6744"/>
    <w:rsid w:val="002E154C"/>
    <w:rsid w:val="002E7853"/>
    <w:rsid w:val="002F001B"/>
    <w:rsid w:val="002F7FF7"/>
    <w:rsid w:val="00301CFB"/>
    <w:rsid w:val="003023F0"/>
    <w:rsid w:val="00303542"/>
    <w:rsid w:val="00305274"/>
    <w:rsid w:val="00310C3F"/>
    <w:rsid w:val="00311D0F"/>
    <w:rsid w:val="00311FCE"/>
    <w:rsid w:val="00312BFA"/>
    <w:rsid w:val="00312C62"/>
    <w:rsid w:val="00321D8B"/>
    <w:rsid w:val="00330264"/>
    <w:rsid w:val="00334B16"/>
    <w:rsid w:val="0033529A"/>
    <w:rsid w:val="00335B18"/>
    <w:rsid w:val="0033779B"/>
    <w:rsid w:val="00343DEB"/>
    <w:rsid w:val="0034514C"/>
    <w:rsid w:val="00354F35"/>
    <w:rsid w:val="00356D78"/>
    <w:rsid w:val="00363987"/>
    <w:rsid w:val="00373044"/>
    <w:rsid w:val="00375B00"/>
    <w:rsid w:val="00384EB7"/>
    <w:rsid w:val="00385850"/>
    <w:rsid w:val="0039096F"/>
    <w:rsid w:val="003940F5"/>
    <w:rsid w:val="00395087"/>
    <w:rsid w:val="00397180"/>
    <w:rsid w:val="003A1A8C"/>
    <w:rsid w:val="003B2149"/>
    <w:rsid w:val="003B3BB0"/>
    <w:rsid w:val="003B4063"/>
    <w:rsid w:val="003B426F"/>
    <w:rsid w:val="003B5FE3"/>
    <w:rsid w:val="003C1991"/>
    <w:rsid w:val="003C1ACC"/>
    <w:rsid w:val="003C7129"/>
    <w:rsid w:val="003C79C5"/>
    <w:rsid w:val="003C7AA6"/>
    <w:rsid w:val="003D1374"/>
    <w:rsid w:val="003D1AB0"/>
    <w:rsid w:val="003D6C69"/>
    <w:rsid w:val="003D76FE"/>
    <w:rsid w:val="003D7E75"/>
    <w:rsid w:val="003E0951"/>
    <w:rsid w:val="003E1EC1"/>
    <w:rsid w:val="003E3D81"/>
    <w:rsid w:val="003E6CB1"/>
    <w:rsid w:val="003F09EC"/>
    <w:rsid w:val="003F2FE1"/>
    <w:rsid w:val="003F58FE"/>
    <w:rsid w:val="003F6617"/>
    <w:rsid w:val="004056B7"/>
    <w:rsid w:val="00406311"/>
    <w:rsid w:val="0042144B"/>
    <w:rsid w:val="004221D7"/>
    <w:rsid w:val="00424AC3"/>
    <w:rsid w:val="00434A32"/>
    <w:rsid w:val="004356E1"/>
    <w:rsid w:val="00437204"/>
    <w:rsid w:val="00445A64"/>
    <w:rsid w:val="004510DD"/>
    <w:rsid w:val="0046382E"/>
    <w:rsid w:val="004656AD"/>
    <w:rsid w:val="004714E1"/>
    <w:rsid w:val="00475386"/>
    <w:rsid w:val="00476970"/>
    <w:rsid w:val="0048380E"/>
    <w:rsid w:val="0048696E"/>
    <w:rsid w:val="0048779E"/>
    <w:rsid w:val="004924B3"/>
    <w:rsid w:val="004930CB"/>
    <w:rsid w:val="00494798"/>
    <w:rsid w:val="004958A4"/>
    <w:rsid w:val="00495DD5"/>
    <w:rsid w:val="00496CE6"/>
    <w:rsid w:val="004971D0"/>
    <w:rsid w:val="004A1E2D"/>
    <w:rsid w:val="004A2CF3"/>
    <w:rsid w:val="004A3586"/>
    <w:rsid w:val="004A77BD"/>
    <w:rsid w:val="004B14AB"/>
    <w:rsid w:val="004B176C"/>
    <w:rsid w:val="004B3011"/>
    <w:rsid w:val="004B3AF7"/>
    <w:rsid w:val="004B7B19"/>
    <w:rsid w:val="004E104D"/>
    <w:rsid w:val="004E4F03"/>
    <w:rsid w:val="004F1998"/>
    <w:rsid w:val="004F2F5F"/>
    <w:rsid w:val="004F4A77"/>
    <w:rsid w:val="00506917"/>
    <w:rsid w:val="005069F8"/>
    <w:rsid w:val="00512D76"/>
    <w:rsid w:val="00515F8C"/>
    <w:rsid w:val="00520A75"/>
    <w:rsid w:val="00531E4E"/>
    <w:rsid w:val="00532FC9"/>
    <w:rsid w:val="0053590D"/>
    <w:rsid w:val="0053655D"/>
    <w:rsid w:val="0053743F"/>
    <w:rsid w:val="00542846"/>
    <w:rsid w:val="00544631"/>
    <w:rsid w:val="005465CF"/>
    <w:rsid w:val="00546959"/>
    <w:rsid w:val="0055459F"/>
    <w:rsid w:val="005569C4"/>
    <w:rsid w:val="00557C95"/>
    <w:rsid w:val="00561FDD"/>
    <w:rsid w:val="0056434A"/>
    <w:rsid w:val="005643AB"/>
    <w:rsid w:val="005650D7"/>
    <w:rsid w:val="00570748"/>
    <w:rsid w:val="00582D61"/>
    <w:rsid w:val="005842B1"/>
    <w:rsid w:val="0058757F"/>
    <w:rsid w:val="00592B4F"/>
    <w:rsid w:val="005961D9"/>
    <w:rsid w:val="005A41CA"/>
    <w:rsid w:val="005A6591"/>
    <w:rsid w:val="005A6C8D"/>
    <w:rsid w:val="005A7255"/>
    <w:rsid w:val="005B2148"/>
    <w:rsid w:val="005C4C0E"/>
    <w:rsid w:val="005D533B"/>
    <w:rsid w:val="005D7742"/>
    <w:rsid w:val="005E4740"/>
    <w:rsid w:val="005E72FE"/>
    <w:rsid w:val="005F37D6"/>
    <w:rsid w:val="005F4DF3"/>
    <w:rsid w:val="005F5CE9"/>
    <w:rsid w:val="00606C92"/>
    <w:rsid w:val="00612741"/>
    <w:rsid w:val="00622F16"/>
    <w:rsid w:val="0063248A"/>
    <w:rsid w:val="00646041"/>
    <w:rsid w:val="00652EA3"/>
    <w:rsid w:val="00666C70"/>
    <w:rsid w:val="00671B95"/>
    <w:rsid w:val="00675364"/>
    <w:rsid w:val="006920E6"/>
    <w:rsid w:val="00692D4A"/>
    <w:rsid w:val="006A5B1D"/>
    <w:rsid w:val="006B3751"/>
    <w:rsid w:val="006B4B2F"/>
    <w:rsid w:val="006C1095"/>
    <w:rsid w:val="006C4FBB"/>
    <w:rsid w:val="006D2F83"/>
    <w:rsid w:val="006D3732"/>
    <w:rsid w:val="006D3F77"/>
    <w:rsid w:val="006E00BC"/>
    <w:rsid w:val="006E4C2A"/>
    <w:rsid w:val="006F0A7E"/>
    <w:rsid w:val="006F4748"/>
    <w:rsid w:val="006F5F90"/>
    <w:rsid w:val="006F6194"/>
    <w:rsid w:val="00710611"/>
    <w:rsid w:val="00716E77"/>
    <w:rsid w:val="00732024"/>
    <w:rsid w:val="00743283"/>
    <w:rsid w:val="00751B63"/>
    <w:rsid w:val="007539BB"/>
    <w:rsid w:val="00753E2C"/>
    <w:rsid w:val="00771283"/>
    <w:rsid w:val="00773362"/>
    <w:rsid w:val="007751B4"/>
    <w:rsid w:val="007757BF"/>
    <w:rsid w:val="007810F6"/>
    <w:rsid w:val="007828CD"/>
    <w:rsid w:val="007959B6"/>
    <w:rsid w:val="00795C50"/>
    <w:rsid w:val="00797AF3"/>
    <w:rsid w:val="007A3B35"/>
    <w:rsid w:val="007A6D71"/>
    <w:rsid w:val="007B6B44"/>
    <w:rsid w:val="007C0107"/>
    <w:rsid w:val="007C3166"/>
    <w:rsid w:val="007C3864"/>
    <w:rsid w:val="007C6412"/>
    <w:rsid w:val="007D0DC9"/>
    <w:rsid w:val="007D1002"/>
    <w:rsid w:val="007D6C5E"/>
    <w:rsid w:val="007D6E7C"/>
    <w:rsid w:val="007E12D2"/>
    <w:rsid w:val="007E4C17"/>
    <w:rsid w:val="007F0B2A"/>
    <w:rsid w:val="007F1CC3"/>
    <w:rsid w:val="007F414B"/>
    <w:rsid w:val="00802DFE"/>
    <w:rsid w:val="0080462D"/>
    <w:rsid w:val="00804853"/>
    <w:rsid w:val="00810C7C"/>
    <w:rsid w:val="008213BB"/>
    <w:rsid w:val="0082250D"/>
    <w:rsid w:val="00824A01"/>
    <w:rsid w:val="00825039"/>
    <w:rsid w:val="00830399"/>
    <w:rsid w:val="00830EC4"/>
    <w:rsid w:val="00834734"/>
    <w:rsid w:val="00835A14"/>
    <w:rsid w:val="00841C9C"/>
    <w:rsid w:val="008463CC"/>
    <w:rsid w:val="008472D6"/>
    <w:rsid w:val="008500D5"/>
    <w:rsid w:val="0085076A"/>
    <w:rsid w:val="008549C3"/>
    <w:rsid w:val="008641DB"/>
    <w:rsid w:val="00866AE3"/>
    <w:rsid w:val="00875203"/>
    <w:rsid w:val="00876987"/>
    <w:rsid w:val="008848A9"/>
    <w:rsid w:val="008872DF"/>
    <w:rsid w:val="00893F8C"/>
    <w:rsid w:val="00896367"/>
    <w:rsid w:val="008A2175"/>
    <w:rsid w:val="008A2ED2"/>
    <w:rsid w:val="008B0D4C"/>
    <w:rsid w:val="008B19A6"/>
    <w:rsid w:val="008B2CAD"/>
    <w:rsid w:val="008B5A9D"/>
    <w:rsid w:val="008B67D2"/>
    <w:rsid w:val="008C28F3"/>
    <w:rsid w:val="008C5EE1"/>
    <w:rsid w:val="008C6A67"/>
    <w:rsid w:val="008D0BF7"/>
    <w:rsid w:val="008D481B"/>
    <w:rsid w:val="008E3045"/>
    <w:rsid w:val="008F04D4"/>
    <w:rsid w:val="008F7DBC"/>
    <w:rsid w:val="00904541"/>
    <w:rsid w:val="00904769"/>
    <w:rsid w:val="0090578A"/>
    <w:rsid w:val="009125ED"/>
    <w:rsid w:val="00915F88"/>
    <w:rsid w:val="0091718D"/>
    <w:rsid w:val="00920474"/>
    <w:rsid w:val="009271BE"/>
    <w:rsid w:val="009315BF"/>
    <w:rsid w:val="00931EA8"/>
    <w:rsid w:val="00932558"/>
    <w:rsid w:val="00933ED4"/>
    <w:rsid w:val="009343FC"/>
    <w:rsid w:val="00935E4A"/>
    <w:rsid w:val="009379A3"/>
    <w:rsid w:val="00942FFF"/>
    <w:rsid w:val="009451C1"/>
    <w:rsid w:val="00946D57"/>
    <w:rsid w:val="00946FD3"/>
    <w:rsid w:val="009475DD"/>
    <w:rsid w:val="00954FD7"/>
    <w:rsid w:val="0095506E"/>
    <w:rsid w:val="0096525D"/>
    <w:rsid w:val="00967AF2"/>
    <w:rsid w:val="00984EF1"/>
    <w:rsid w:val="00987096"/>
    <w:rsid w:val="0099638A"/>
    <w:rsid w:val="009A0C51"/>
    <w:rsid w:val="009A51AE"/>
    <w:rsid w:val="009A6C27"/>
    <w:rsid w:val="009B4344"/>
    <w:rsid w:val="009B457D"/>
    <w:rsid w:val="009B7660"/>
    <w:rsid w:val="009C1645"/>
    <w:rsid w:val="009C41D4"/>
    <w:rsid w:val="009D18D4"/>
    <w:rsid w:val="009D3627"/>
    <w:rsid w:val="009D537A"/>
    <w:rsid w:val="009E2689"/>
    <w:rsid w:val="009E60C4"/>
    <w:rsid w:val="009F0F91"/>
    <w:rsid w:val="009F5C59"/>
    <w:rsid w:val="00A024A5"/>
    <w:rsid w:val="00A05845"/>
    <w:rsid w:val="00A07035"/>
    <w:rsid w:val="00A10850"/>
    <w:rsid w:val="00A11EAD"/>
    <w:rsid w:val="00A144CC"/>
    <w:rsid w:val="00A15C08"/>
    <w:rsid w:val="00A2578B"/>
    <w:rsid w:val="00A264C1"/>
    <w:rsid w:val="00A3228B"/>
    <w:rsid w:val="00A340E2"/>
    <w:rsid w:val="00A3429C"/>
    <w:rsid w:val="00A41741"/>
    <w:rsid w:val="00A41AD9"/>
    <w:rsid w:val="00A43BC9"/>
    <w:rsid w:val="00A466F3"/>
    <w:rsid w:val="00A52519"/>
    <w:rsid w:val="00A53FE5"/>
    <w:rsid w:val="00A57152"/>
    <w:rsid w:val="00A576D2"/>
    <w:rsid w:val="00A606C7"/>
    <w:rsid w:val="00A60721"/>
    <w:rsid w:val="00A61FBF"/>
    <w:rsid w:val="00A711C6"/>
    <w:rsid w:val="00A757D2"/>
    <w:rsid w:val="00A80EF7"/>
    <w:rsid w:val="00A823FB"/>
    <w:rsid w:val="00A84119"/>
    <w:rsid w:val="00A84786"/>
    <w:rsid w:val="00A85139"/>
    <w:rsid w:val="00A85695"/>
    <w:rsid w:val="00A95165"/>
    <w:rsid w:val="00A95DBF"/>
    <w:rsid w:val="00AA1112"/>
    <w:rsid w:val="00AA4C67"/>
    <w:rsid w:val="00AB13F5"/>
    <w:rsid w:val="00AB314B"/>
    <w:rsid w:val="00AB3DF2"/>
    <w:rsid w:val="00AC0286"/>
    <w:rsid w:val="00AD0358"/>
    <w:rsid w:val="00AD3AAC"/>
    <w:rsid w:val="00AD64D9"/>
    <w:rsid w:val="00AD76F5"/>
    <w:rsid w:val="00AE4FA2"/>
    <w:rsid w:val="00AE549D"/>
    <w:rsid w:val="00AE6613"/>
    <w:rsid w:val="00AF471D"/>
    <w:rsid w:val="00AF4ED6"/>
    <w:rsid w:val="00B00940"/>
    <w:rsid w:val="00B046BA"/>
    <w:rsid w:val="00B05A1D"/>
    <w:rsid w:val="00B16C64"/>
    <w:rsid w:val="00B23120"/>
    <w:rsid w:val="00B2585E"/>
    <w:rsid w:val="00B31930"/>
    <w:rsid w:val="00B32B16"/>
    <w:rsid w:val="00B37752"/>
    <w:rsid w:val="00B4074D"/>
    <w:rsid w:val="00B40BF8"/>
    <w:rsid w:val="00B60E32"/>
    <w:rsid w:val="00B738CF"/>
    <w:rsid w:val="00B73912"/>
    <w:rsid w:val="00B741D7"/>
    <w:rsid w:val="00B74C91"/>
    <w:rsid w:val="00B7690C"/>
    <w:rsid w:val="00B7797D"/>
    <w:rsid w:val="00B81C8C"/>
    <w:rsid w:val="00B832F7"/>
    <w:rsid w:val="00B8677F"/>
    <w:rsid w:val="00B9485D"/>
    <w:rsid w:val="00B9571E"/>
    <w:rsid w:val="00BB2708"/>
    <w:rsid w:val="00BB62CA"/>
    <w:rsid w:val="00BC4D0F"/>
    <w:rsid w:val="00BD0126"/>
    <w:rsid w:val="00BD02DD"/>
    <w:rsid w:val="00BD5BBD"/>
    <w:rsid w:val="00BE5221"/>
    <w:rsid w:val="00BF094E"/>
    <w:rsid w:val="00C0116B"/>
    <w:rsid w:val="00C02E3F"/>
    <w:rsid w:val="00C061C1"/>
    <w:rsid w:val="00C108D8"/>
    <w:rsid w:val="00C10E85"/>
    <w:rsid w:val="00C11FFA"/>
    <w:rsid w:val="00C12D86"/>
    <w:rsid w:val="00C14A64"/>
    <w:rsid w:val="00C16205"/>
    <w:rsid w:val="00C20F29"/>
    <w:rsid w:val="00C218D0"/>
    <w:rsid w:val="00C23849"/>
    <w:rsid w:val="00C33C2F"/>
    <w:rsid w:val="00C33FEC"/>
    <w:rsid w:val="00C417FC"/>
    <w:rsid w:val="00C50400"/>
    <w:rsid w:val="00C5623D"/>
    <w:rsid w:val="00C6074F"/>
    <w:rsid w:val="00C65E25"/>
    <w:rsid w:val="00C74122"/>
    <w:rsid w:val="00C75671"/>
    <w:rsid w:val="00C756D3"/>
    <w:rsid w:val="00C757D6"/>
    <w:rsid w:val="00C800F2"/>
    <w:rsid w:val="00C8693D"/>
    <w:rsid w:val="00C92385"/>
    <w:rsid w:val="00C973BF"/>
    <w:rsid w:val="00CA04B8"/>
    <w:rsid w:val="00CA0B68"/>
    <w:rsid w:val="00CA5AE2"/>
    <w:rsid w:val="00CB7635"/>
    <w:rsid w:val="00CC0696"/>
    <w:rsid w:val="00CC78E6"/>
    <w:rsid w:val="00CD1B9D"/>
    <w:rsid w:val="00CD1F82"/>
    <w:rsid w:val="00CD7F98"/>
    <w:rsid w:val="00CE161F"/>
    <w:rsid w:val="00CE4C3A"/>
    <w:rsid w:val="00CF0147"/>
    <w:rsid w:val="00CF222F"/>
    <w:rsid w:val="00CF2B8D"/>
    <w:rsid w:val="00CF3FBA"/>
    <w:rsid w:val="00CF6F0C"/>
    <w:rsid w:val="00CF70C4"/>
    <w:rsid w:val="00D02868"/>
    <w:rsid w:val="00D1086C"/>
    <w:rsid w:val="00D1104E"/>
    <w:rsid w:val="00D2074A"/>
    <w:rsid w:val="00D279F5"/>
    <w:rsid w:val="00D3122A"/>
    <w:rsid w:val="00D314C6"/>
    <w:rsid w:val="00D430FF"/>
    <w:rsid w:val="00D5082D"/>
    <w:rsid w:val="00D61664"/>
    <w:rsid w:val="00D66775"/>
    <w:rsid w:val="00D669A0"/>
    <w:rsid w:val="00D66BFB"/>
    <w:rsid w:val="00D729E0"/>
    <w:rsid w:val="00D7532E"/>
    <w:rsid w:val="00D81B6D"/>
    <w:rsid w:val="00D82EBC"/>
    <w:rsid w:val="00D909CC"/>
    <w:rsid w:val="00D9345E"/>
    <w:rsid w:val="00DA7959"/>
    <w:rsid w:val="00DB27FA"/>
    <w:rsid w:val="00DB6B56"/>
    <w:rsid w:val="00DC2343"/>
    <w:rsid w:val="00DC4580"/>
    <w:rsid w:val="00DD332B"/>
    <w:rsid w:val="00DD5AF0"/>
    <w:rsid w:val="00DE450D"/>
    <w:rsid w:val="00E06191"/>
    <w:rsid w:val="00E124AC"/>
    <w:rsid w:val="00E20498"/>
    <w:rsid w:val="00E22AA7"/>
    <w:rsid w:val="00E342CC"/>
    <w:rsid w:val="00E3658E"/>
    <w:rsid w:val="00E372E6"/>
    <w:rsid w:val="00E43E48"/>
    <w:rsid w:val="00E47A3D"/>
    <w:rsid w:val="00E60464"/>
    <w:rsid w:val="00E6302D"/>
    <w:rsid w:val="00E63A80"/>
    <w:rsid w:val="00E71375"/>
    <w:rsid w:val="00E7399D"/>
    <w:rsid w:val="00E81259"/>
    <w:rsid w:val="00E86DA9"/>
    <w:rsid w:val="00E9094D"/>
    <w:rsid w:val="00E95C79"/>
    <w:rsid w:val="00EA08C3"/>
    <w:rsid w:val="00EA774F"/>
    <w:rsid w:val="00EA7E78"/>
    <w:rsid w:val="00EB21C2"/>
    <w:rsid w:val="00EB3715"/>
    <w:rsid w:val="00EB3A9D"/>
    <w:rsid w:val="00EB6BF6"/>
    <w:rsid w:val="00EB792E"/>
    <w:rsid w:val="00EC0599"/>
    <w:rsid w:val="00EC6885"/>
    <w:rsid w:val="00ED0654"/>
    <w:rsid w:val="00ED5038"/>
    <w:rsid w:val="00EE38DE"/>
    <w:rsid w:val="00EE7917"/>
    <w:rsid w:val="00EF0881"/>
    <w:rsid w:val="00F02B91"/>
    <w:rsid w:val="00F04CAE"/>
    <w:rsid w:val="00F067C8"/>
    <w:rsid w:val="00F124A7"/>
    <w:rsid w:val="00F24A69"/>
    <w:rsid w:val="00F30EE5"/>
    <w:rsid w:val="00F424FF"/>
    <w:rsid w:val="00F42DDB"/>
    <w:rsid w:val="00F56663"/>
    <w:rsid w:val="00F637EF"/>
    <w:rsid w:val="00F67071"/>
    <w:rsid w:val="00F72307"/>
    <w:rsid w:val="00F746E7"/>
    <w:rsid w:val="00F76D71"/>
    <w:rsid w:val="00F85571"/>
    <w:rsid w:val="00F923D7"/>
    <w:rsid w:val="00F94105"/>
    <w:rsid w:val="00FB0657"/>
    <w:rsid w:val="00FB1990"/>
    <w:rsid w:val="00FB51AD"/>
    <w:rsid w:val="00FC00B8"/>
    <w:rsid w:val="00FC2E2A"/>
    <w:rsid w:val="00FD2BBB"/>
    <w:rsid w:val="00FD4AEA"/>
    <w:rsid w:val="00FD4BEB"/>
    <w:rsid w:val="00FD5936"/>
    <w:rsid w:val="00FE639F"/>
    <w:rsid w:val="00FF3FC9"/>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D8D45"/>
  <w15:chartTrackingRefBased/>
  <w15:docId w15:val="{4F2A687B-0053-4837-8135-E060D3A3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B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D86"/>
    <w:pPr>
      <w:ind w:left="720"/>
      <w:contextualSpacing/>
    </w:pPr>
  </w:style>
  <w:style w:type="character" w:customStyle="1" w:styleId="cf01">
    <w:name w:val="cf01"/>
    <w:basedOn w:val="DefaultParagraphFont"/>
    <w:rsid w:val="00B7690C"/>
    <w:rPr>
      <w:rFonts w:ascii="Segoe UI" w:hAnsi="Segoe UI" w:cs="Segoe UI" w:hint="default"/>
      <w:color w:val="262626"/>
      <w:sz w:val="21"/>
      <w:szCs w:val="21"/>
    </w:rPr>
  </w:style>
  <w:style w:type="paragraph" w:styleId="Header">
    <w:name w:val="header"/>
    <w:basedOn w:val="Normal"/>
    <w:link w:val="HeaderChar"/>
    <w:uiPriority w:val="99"/>
    <w:unhideWhenUsed/>
    <w:rsid w:val="00E43E48"/>
    <w:pPr>
      <w:tabs>
        <w:tab w:val="center" w:pos="4513"/>
        <w:tab w:val="right" w:pos="9026"/>
      </w:tabs>
    </w:pPr>
  </w:style>
  <w:style w:type="character" w:customStyle="1" w:styleId="HeaderChar">
    <w:name w:val="Header Char"/>
    <w:basedOn w:val="DefaultParagraphFont"/>
    <w:link w:val="Header"/>
    <w:uiPriority w:val="99"/>
    <w:rsid w:val="00E43E4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43E48"/>
    <w:pPr>
      <w:tabs>
        <w:tab w:val="center" w:pos="4513"/>
        <w:tab w:val="right" w:pos="9026"/>
      </w:tabs>
    </w:pPr>
  </w:style>
  <w:style w:type="character" w:customStyle="1" w:styleId="FooterChar">
    <w:name w:val="Footer Char"/>
    <w:basedOn w:val="DefaultParagraphFont"/>
    <w:link w:val="Footer"/>
    <w:uiPriority w:val="99"/>
    <w:rsid w:val="00E43E4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56</cp:revision>
  <dcterms:created xsi:type="dcterms:W3CDTF">2023-10-31T13:09:00Z</dcterms:created>
  <dcterms:modified xsi:type="dcterms:W3CDTF">2023-12-20T11:26:00Z</dcterms:modified>
</cp:coreProperties>
</file>